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1C7E20" w14:textId="77777777" w:rsidR="00A84FDF" w:rsidRPr="00D90442" w:rsidRDefault="00A84FDF" w:rsidP="00A84FDF">
      <w:pPr>
        <w:pStyle w:val="Default"/>
        <w:spacing w:after="0" w:line="240" w:lineRule="auto"/>
        <w:rPr>
          <w:rFonts w:ascii="Times New Roman" w:hAnsi="Times New Roman" w:cs="Times New Roman"/>
          <w:b/>
          <w:bCs/>
          <w:color w:val="auto"/>
        </w:rPr>
      </w:pPr>
    </w:p>
    <w:p w14:paraId="69138018" w14:textId="77777777" w:rsidR="00BC1086" w:rsidRDefault="00BC1086" w:rsidP="00A84FDF">
      <w:pPr>
        <w:pStyle w:val="Default"/>
        <w:spacing w:after="0" w:line="240" w:lineRule="auto"/>
        <w:rPr>
          <w:rFonts w:ascii="Times New Roman" w:hAnsi="Times New Roman" w:cs="Times New Roman"/>
          <w:b/>
          <w:bCs/>
          <w:color w:val="auto"/>
        </w:rPr>
      </w:pPr>
    </w:p>
    <w:p w14:paraId="4C9F8705" w14:textId="77777777" w:rsidR="00BC1086" w:rsidRDefault="00BC1086" w:rsidP="00A84FDF">
      <w:pPr>
        <w:pStyle w:val="Default"/>
        <w:spacing w:after="0" w:line="240" w:lineRule="auto"/>
        <w:rPr>
          <w:rFonts w:ascii="Times New Roman" w:hAnsi="Times New Roman" w:cs="Times New Roman"/>
          <w:b/>
          <w:bCs/>
          <w:color w:val="auto"/>
        </w:rPr>
      </w:pPr>
    </w:p>
    <w:p w14:paraId="1ACD08D2" w14:textId="77777777" w:rsidR="00BC1086" w:rsidRDefault="00BC1086" w:rsidP="00A84FDF">
      <w:pPr>
        <w:pStyle w:val="Default"/>
        <w:spacing w:after="0" w:line="240" w:lineRule="auto"/>
        <w:rPr>
          <w:rFonts w:ascii="Times New Roman" w:hAnsi="Times New Roman" w:cs="Times New Roman"/>
          <w:b/>
          <w:bCs/>
          <w:color w:val="auto"/>
        </w:rPr>
      </w:pPr>
    </w:p>
    <w:p w14:paraId="5DF01388" w14:textId="77777777" w:rsidR="00BC1086" w:rsidRDefault="00BC1086" w:rsidP="00A84FDF">
      <w:pPr>
        <w:pStyle w:val="Default"/>
        <w:spacing w:after="0" w:line="240" w:lineRule="auto"/>
        <w:rPr>
          <w:rFonts w:ascii="Times New Roman" w:hAnsi="Times New Roman" w:cs="Times New Roman"/>
          <w:b/>
          <w:bCs/>
          <w:color w:val="auto"/>
        </w:rPr>
      </w:pPr>
    </w:p>
    <w:p w14:paraId="163C0557" w14:textId="77777777" w:rsidR="00BC1086" w:rsidRDefault="00BC1086" w:rsidP="00A84FDF">
      <w:pPr>
        <w:pStyle w:val="Default"/>
        <w:spacing w:after="0" w:line="240" w:lineRule="auto"/>
        <w:rPr>
          <w:rFonts w:ascii="Times New Roman" w:hAnsi="Times New Roman" w:cs="Times New Roman"/>
          <w:b/>
          <w:bCs/>
          <w:color w:val="auto"/>
        </w:rPr>
      </w:pPr>
    </w:p>
    <w:p w14:paraId="6646A32A" w14:textId="77777777" w:rsidR="007822CD" w:rsidRDefault="007822CD" w:rsidP="007822CD">
      <w:pPr>
        <w:spacing w:after="0"/>
      </w:pPr>
      <w:r>
        <w:rPr>
          <w:rFonts w:ascii="Times New Roman" w:eastAsia="Times New Roman" w:hAnsi="Times New Roman" w:cs="Times New Roman"/>
          <w:b/>
          <w:sz w:val="24"/>
        </w:rPr>
        <w:t xml:space="preserve">      </w:t>
      </w:r>
      <w:r>
        <w:rPr>
          <w:noProof/>
          <w:lang w:val="en-US"/>
        </w:rPr>
        <w:drawing>
          <wp:inline distT="0" distB="0" distL="0" distR="0" wp14:anchorId="7049D06D" wp14:editId="5ACDC61B">
            <wp:extent cx="484632" cy="591312"/>
            <wp:effectExtent l="0" t="0" r="0" b="0"/>
            <wp:docPr id="2" name="Picture 69242"/>
            <wp:cNvGraphicFramePr/>
            <a:graphic xmlns:a="http://schemas.openxmlformats.org/drawingml/2006/main">
              <a:graphicData uri="http://schemas.openxmlformats.org/drawingml/2006/picture">
                <pic:pic xmlns:pic="http://schemas.openxmlformats.org/drawingml/2006/picture">
                  <pic:nvPicPr>
                    <pic:cNvPr id="69242" name="Picture 69242"/>
                    <pic:cNvPicPr/>
                  </pic:nvPicPr>
                  <pic:blipFill>
                    <a:blip r:embed="rId12"/>
                    <a:stretch>
                      <a:fillRect/>
                    </a:stretch>
                  </pic:blipFill>
                  <pic:spPr>
                    <a:xfrm>
                      <a:off x="0" y="0"/>
                      <a:ext cx="484632" cy="591312"/>
                    </a:xfrm>
                    <a:prstGeom prst="rect">
                      <a:avLst/>
                    </a:prstGeom>
                  </pic:spPr>
                </pic:pic>
              </a:graphicData>
            </a:graphic>
          </wp:inline>
        </w:drawing>
      </w:r>
      <w:r>
        <w:rPr>
          <w:rFonts w:ascii="Times New Roman" w:eastAsia="Times New Roman" w:hAnsi="Times New Roman" w:cs="Times New Roman"/>
          <w:b/>
          <w:sz w:val="24"/>
        </w:rPr>
        <w:t xml:space="preserve"> </w:t>
      </w:r>
    </w:p>
    <w:p w14:paraId="3EEE731A" w14:textId="77777777" w:rsidR="007822CD" w:rsidRDefault="007822CD" w:rsidP="007822CD">
      <w:pPr>
        <w:spacing w:after="2"/>
        <w:ind w:left="-5" w:hanging="10"/>
      </w:pPr>
      <w:r>
        <w:rPr>
          <w:rFonts w:ascii="Times New Roman" w:eastAsia="Times New Roman" w:hAnsi="Times New Roman" w:cs="Times New Roman"/>
          <w:b/>
          <w:sz w:val="24"/>
        </w:rPr>
        <w:t xml:space="preserve">REPUBLIKA  HRVATSKA </w:t>
      </w:r>
    </w:p>
    <w:p w14:paraId="5CC2750D" w14:textId="77777777" w:rsidR="007822CD" w:rsidRDefault="007822CD" w:rsidP="007822CD">
      <w:pPr>
        <w:spacing w:after="2"/>
        <w:ind w:left="-5" w:hanging="10"/>
      </w:pPr>
      <w:r>
        <w:rPr>
          <w:rFonts w:ascii="Times New Roman" w:eastAsia="Times New Roman" w:hAnsi="Times New Roman" w:cs="Times New Roman"/>
          <w:b/>
          <w:sz w:val="24"/>
        </w:rPr>
        <w:t xml:space="preserve">SPLITSKO-DALMATINSKA  ŽUPANIJA                      </w:t>
      </w:r>
    </w:p>
    <w:p w14:paraId="2B114DF0" w14:textId="77777777" w:rsidR="007822CD" w:rsidRPr="00855849" w:rsidRDefault="007822CD" w:rsidP="007822CD">
      <w:pPr>
        <w:spacing w:after="2"/>
        <w:ind w:left="-5" w:firstLine="5"/>
        <w:rPr>
          <w:rFonts w:ascii="Times New Roman" w:eastAsia="Times New Roman" w:hAnsi="Times New Roman" w:cs="Times New Roman"/>
          <w:b/>
          <w:sz w:val="24"/>
        </w:rPr>
      </w:pPr>
      <w:r w:rsidRPr="00855849">
        <w:rPr>
          <w:rFonts w:ascii="Times New Roman" w:eastAsia="Times New Roman" w:hAnsi="Times New Roman" w:cs="Times New Roman"/>
          <w:b/>
          <w:sz w:val="24"/>
        </w:rPr>
        <w:t>GRAD TRILJ</w:t>
      </w:r>
    </w:p>
    <w:p w14:paraId="51E7BE56" w14:textId="77777777" w:rsidR="007822CD" w:rsidRPr="00855849" w:rsidRDefault="007822CD" w:rsidP="007822CD">
      <w:pPr>
        <w:pStyle w:val="Bezproreda"/>
        <w:rPr>
          <w:rFonts w:ascii="Times New Roman" w:hAnsi="Times New Roman" w:cs="Times New Roman"/>
          <w:b/>
          <w:sz w:val="24"/>
          <w:szCs w:val="24"/>
        </w:rPr>
      </w:pPr>
      <w:r w:rsidRPr="00855849">
        <w:rPr>
          <w:rFonts w:ascii="Times New Roman" w:hAnsi="Times New Roman" w:cs="Times New Roman"/>
          <w:b/>
          <w:sz w:val="24"/>
          <w:szCs w:val="24"/>
        </w:rPr>
        <w:t xml:space="preserve">Poljičke republike 15 </w:t>
      </w:r>
    </w:p>
    <w:p w14:paraId="427DD464" w14:textId="77777777" w:rsidR="007822CD" w:rsidRPr="00394F62" w:rsidRDefault="007822CD" w:rsidP="007822CD">
      <w:pPr>
        <w:pStyle w:val="Bezproreda"/>
        <w:rPr>
          <w:rFonts w:cs="Times New Roman"/>
          <w:b/>
          <w:sz w:val="32"/>
          <w:szCs w:val="32"/>
        </w:rPr>
      </w:pPr>
      <w:r w:rsidRPr="00855849">
        <w:rPr>
          <w:rFonts w:ascii="Times New Roman" w:hAnsi="Times New Roman" w:cs="Times New Roman"/>
          <w:b/>
          <w:sz w:val="24"/>
          <w:szCs w:val="24"/>
        </w:rPr>
        <w:t>21240 Trilj</w:t>
      </w:r>
    </w:p>
    <w:p w14:paraId="74B722F1" w14:textId="6034D7C6" w:rsidR="00A84FDF" w:rsidRPr="003E627C" w:rsidRDefault="00A84FDF" w:rsidP="00A84FDF">
      <w:pPr>
        <w:pStyle w:val="Default"/>
        <w:spacing w:after="0" w:line="240" w:lineRule="auto"/>
        <w:rPr>
          <w:rFonts w:ascii="Times New Roman" w:hAnsi="Times New Roman" w:cs="Times New Roman"/>
          <w:b/>
          <w:bCs/>
          <w:color w:val="auto"/>
          <w:sz w:val="28"/>
          <w:szCs w:val="28"/>
          <w:lang w:val="hr-HR"/>
        </w:rPr>
      </w:pPr>
    </w:p>
    <w:p w14:paraId="180EAE92" w14:textId="77777777" w:rsidR="00E222F5" w:rsidRPr="003E627C" w:rsidRDefault="00E222F5" w:rsidP="00153C1C">
      <w:pPr>
        <w:spacing w:after="0" w:line="240" w:lineRule="auto"/>
        <w:rPr>
          <w:rFonts w:ascii="Times New Roman" w:hAnsi="Times New Roman" w:cs="Times New Roman"/>
          <w:b/>
          <w:sz w:val="32"/>
          <w:szCs w:val="32"/>
        </w:rPr>
      </w:pPr>
    </w:p>
    <w:p w14:paraId="064BE5A5" w14:textId="77777777" w:rsidR="00DA095B" w:rsidRPr="003E627C" w:rsidRDefault="00DA095B" w:rsidP="00153C1C">
      <w:pPr>
        <w:spacing w:after="0" w:line="240" w:lineRule="auto"/>
        <w:rPr>
          <w:rFonts w:ascii="Times New Roman" w:hAnsi="Times New Roman" w:cs="Times New Roman"/>
        </w:rPr>
      </w:pPr>
    </w:p>
    <w:p w14:paraId="28B58CD0" w14:textId="77777777" w:rsidR="00DA095B" w:rsidRPr="003E627C" w:rsidRDefault="00DA095B" w:rsidP="00153C1C">
      <w:pPr>
        <w:spacing w:after="0" w:line="240" w:lineRule="auto"/>
        <w:rPr>
          <w:rFonts w:ascii="Times New Roman" w:hAnsi="Times New Roman" w:cs="Times New Roman"/>
        </w:rPr>
      </w:pPr>
    </w:p>
    <w:p w14:paraId="14A04C0B" w14:textId="77777777" w:rsidR="00DA095B" w:rsidRPr="003E627C" w:rsidRDefault="00DA095B" w:rsidP="00153C1C">
      <w:pPr>
        <w:spacing w:after="0" w:line="240" w:lineRule="auto"/>
        <w:rPr>
          <w:rFonts w:ascii="Times New Roman" w:hAnsi="Times New Roman" w:cs="Times New Roman"/>
        </w:rPr>
      </w:pPr>
    </w:p>
    <w:p w14:paraId="6491FD6A" w14:textId="77777777" w:rsidR="00DA095B" w:rsidRPr="003E627C" w:rsidRDefault="00DA095B" w:rsidP="00153C1C">
      <w:pPr>
        <w:spacing w:after="0" w:line="240" w:lineRule="auto"/>
        <w:rPr>
          <w:rFonts w:ascii="Times New Roman" w:hAnsi="Times New Roman" w:cs="Times New Roman"/>
          <w:sz w:val="32"/>
          <w:szCs w:val="32"/>
        </w:rPr>
      </w:pPr>
    </w:p>
    <w:p w14:paraId="5EE1CCD7" w14:textId="77777777" w:rsidR="004A617D" w:rsidRPr="003E627C" w:rsidRDefault="004A617D" w:rsidP="004A617D">
      <w:pPr>
        <w:pStyle w:val="Zaglavlje"/>
        <w:tabs>
          <w:tab w:val="clear" w:pos="4536"/>
          <w:tab w:val="clear" w:pos="9072"/>
        </w:tabs>
        <w:jc w:val="center"/>
        <w:rPr>
          <w:rFonts w:ascii="Times New Roman" w:hAnsi="Times New Roman" w:cs="Times New Roman"/>
          <w:b/>
          <w:bCs/>
          <w:sz w:val="32"/>
          <w:szCs w:val="32"/>
        </w:rPr>
      </w:pPr>
      <w:r w:rsidRPr="002E261F">
        <w:rPr>
          <w:rFonts w:ascii="Times New Roman" w:hAnsi="Times New Roman" w:cs="Times New Roman"/>
          <w:b/>
          <w:bCs/>
          <w:color w:val="FF0000"/>
          <w:sz w:val="32"/>
          <w:szCs w:val="32"/>
        </w:rPr>
        <w:t>IZMJENA</w:t>
      </w:r>
      <w:r>
        <w:rPr>
          <w:rFonts w:ascii="Times New Roman" w:hAnsi="Times New Roman" w:cs="Times New Roman"/>
          <w:b/>
          <w:bCs/>
          <w:sz w:val="32"/>
          <w:szCs w:val="32"/>
        </w:rPr>
        <w:t xml:space="preserve"> </w:t>
      </w:r>
      <w:r w:rsidRPr="003E627C">
        <w:rPr>
          <w:rFonts w:ascii="Times New Roman" w:hAnsi="Times New Roman" w:cs="Times New Roman"/>
          <w:b/>
          <w:bCs/>
          <w:sz w:val="32"/>
          <w:szCs w:val="32"/>
        </w:rPr>
        <w:t>DOKUMENTACIJ</w:t>
      </w:r>
      <w:r>
        <w:rPr>
          <w:rFonts w:ascii="Times New Roman" w:hAnsi="Times New Roman" w:cs="Times New Roman"/>
          <w:b/>
          <w:bCs/>
          <w:sz w:val="32"/>
          <w:szCs w:val="32"/>
        </w:rPr>
        <w:t>E</w:t>
      </w:r>
      <w:r w:rsidRPr="003E627C">
        <w:rPr>
          <w:rFonts w:ascii="Times New Roman" w:hAnsi="Times New Roman" w:cs="Times New Roman"/>
          <w:b/>
          <w:bCs/>
          <w:sz w:val="32"/>
          <w:szCs w:val="32"/>
        </w:rPr>
        <w:t xml:space="preserve"> O NABAVI</w:t>
      </w:r>
    </w:p>
    <w:p w14:paraId="177C2C73" w14:textId="77777777" w:rsidR="004A617D" w:rsidRPr="003E627C" w:rsidRDefault="004A617D" w:rsidP="004A617D">
      <w:pPr>
        <w:pStyle w:val="Zaglavlje"/>
        <w:tabs>
          <w:tab w:val="clear" w:pos="4536"/>
          <w:tab w:val="clear" w:pos="9072"/>
        </w:tabs>
        <w:jc w:val="center"/>
        <w:rPr>
          <w:rFonts w:ascii="Times New Roman" w:hAnsi="Times New Roman" w:cs="Times New Roman"/>
          <w:b/>
          <w:bCs/>
          <w:sz w:val="32"/>
          <w:szCs w:val="32"/>
        </w:rPr>
      </w:pPr>
    </w:p>
    <w:p w14:paraId="11C1F12D" w14:textId="0453E738" w:rsidR="004A617D" w:rsidRPr="002E261F" w:rsidRDefault="004A617D" w:rsidP="004A617D">
      <w:pPr>
        <w:spacing w:after="0"/>
        <w:jc w:val="center"/>
        <w:rPr>
          <w:rFonts w:ascii="Times New Roman" w:hAnsi="Times New Roman" w:cs="Times New Roman"/>
          <w:color w:val="FF0000"/>
        </w:rPr>
      </w:pPr>
      <w:r w:rsidRPr="002E261F">
        <w:rPr>
          <w:rFonts w:ascii="Times New Roman" w:eastAsia="Times New Roman" w:hAnsi="Times New Roman" w:cs="Times New Roman"/>
          <w:color w:val="FF0000"/>
          <w:sz w:val="24"/>
        </w:rPr>
        <w:t>Izmjene su izvršene crvenim fontom</w:t>
      </w:r>
      <w:r w:rsidR="00032E17">
        <w:rPr>
          <w:rFonts w:ascii="Times New Roman" w:eastAsia="Times New Roman" w:hAnsi="Times New Roman" w:cs="Times New Roman"/>
          <w:color w:val="FF0000"/>
          <w:sz w:val="24"/>
        </w:rPr>
        <w:t xml:space="preserve"> i to u točci 7.7.3.</w:t>
      </w:r>
    </w:p>
    <w:p w14:paraId="584E0411" w14:textId="77777777" w:rsidR="004A617D" w:rsidRPr="003E627C" w:rsidRDefault="004A617D" w:rsidP="004A617D">
      <w:pPr>
        <w:pStyle w:val="Zaglavlje"/>
        <w:tabs>
          <w:tab w:val="clear" w:pos="4536"/>
          <w:tab w:val="clear" w:pos="9072"/>
        </w:tabs>
        <w:jc w:val="center"/>
        <w:rPr>
          <w:rFonts w:ascii="Times New Roman" w:hAnsi="Times New Roman" w:cs="Times New Roman"/>
          <w:b/>
          <w:bCs/>
          <w:sz w:val="32"/>
          <w:szCs w:val="32"/>
        </w:rPr>
      </w:pPr>
    </w:p>
    <w:p w14:paraId="43FEED45" w14:textId="77777777" w:rsidR="004A617D" w:rsidRPr="003E627C" w:rsidRDefault="004A617D" w:rsidP="004A617D">
      <w:pPr>
        <w:pStyle w:val="Zaglavlje"/>
        <w:tabs>
          <w:tab w:val="clear" w:pos="4536"/>
          <w:tab w:val="clear" w:pos="9072"/>
        </w:tabs>
        <w:jc w:val="center"/>
        <w:rPr>
          <w:rFonts w:ascii="Times New Roman" w:hAnsi="Times New Roman" w:cs="Times New Roman"/>
          <w:b/>
          <w:bCs/>
          <w:sz w:val="24"/>
          <w:szCs w:val="24"/>
        </w:rPr>
      </w:pPr>
      <w:r w:rsidRPr="003E627C">
        <w:rPr>
          <w:rFonts w:ascii="Times New Roman" w:hAnsi="Times New Roman" w:cs="Times New Roman"/>
          <w:b/>
          <w:bCs/>
          <w:sz w:val="24"/>
          <w:szCs w:val="24"/>
        </w:rPr>
        <w:t xml:space="preserve">Otvoreni postupak javne nabave </w:t>
      </w:r>
      <w:r>
        <w:rPr>
          <w:rFonts w:ascii="Times New Roman" w:hAnsi="Times New Roman" w:cs="Times New Roman"/>
          <w:b/>
          <w:bCs/>
          <w:sz w:val="24"/>
          <w:szCs w:val="24"/>
        </w:rPr>
        <w:t>robe</w:t>
      </w:r>
      <w:r w:rsidRPr="003E627C">
        <w:rPr>
          <w:rFonts w:ascii="Times New Roman" w:hAnsi="Times New Roman" w:cs="Times New Roman"/>
          <w:b/>
          <w:bCs/>
          <w:sz w:val="24"/>
          <w:szCs w:val="24"/>
        </w:rPr>
        <w:t xml:space="preserve"> – </w:t>
      </w:r>
      <w:r>
        <w:rPr>
          <w:rFonts w:ascii="Times New Roman" w:hAnsi="Times New Roman" w:cs="Times New Roman"/>
          <w:b/>
          <w:bCs/>
          <w:sz w:val="24"/>
          <w:szCs w:val="24"/>
        </w:rPr>
        <w:t>velike vrijednosti</w:t>
      </w:r>
    </w:p>
    <w:p w14:paraId="25E15BE4" w14:textId="77777777" w:rsidR="004A617D" w:rsidRPr="003E627C" w:rsidRDefault="004A617D" w:rsidP="004A617D">
      <w:pPr>
        <w:pStyle w:val="Zaglavlje"/>
        <w:tabs>
          <w:tab w:val="clear" w:pos="4536"/>
          <w:tab w:val="clear" w:pos="9072"/>
        </w:tabs>
        <w:jc w:val="center"/>
        <w:rPr>
          <w:rFonts w:ascii="Times New Roman" w:hAnsi="Times New Roman" w:cs="Times New Roman"/>
          <w:b/>
          <w:bCs/>
          <w:sz w:val="24"/>
          <w:szCs w:val="24"/>
        </w:rPr>
      </w:pPr>
    </w:p>
    <w:p w14:paraId="518EFBEA" w14:textId="77777777" w:rsidR="004A617D" w:rsidRPr="003E627C" w:rsidRDefault="004A617D" w:rsidP="004A617D">
      <w:pPr>
        <w:pStyle w:val="Zaglavlje"/>
        <w:tabs>
          <w:tab w:val="clear" w:pos="4536"/>
          <w:tab w:val="clear" w:pos="9072"/>
        </w:tabs>
        <w:jc w:val="center"/>
        <w:rPr>
          <w:rFonts w:ascii="Times New Roman" w:hAnsi="Times New Roman" w:cs="Times New Roman"/>
          <w:b/>
          <w:bCs/>
          <w:sz w:val="24"/>
          <w:szCs w:val="24"/>
        </w:rPr>
      </w:pPr>
      <w:r w:rsidRPr="003E627C">
        <w:rPr>
          <w:rFonts w:ascii="Times New Roman" w:hAnsi="Times New Roman" w:cs="Times New Roman"/>
          <w:b/>
          <w:bCs/>
          <w:sz w:val="24"/>
          <w:szCs w:val="24"/>
        </w:rPr>
        <w:t xml:space="preserve">Evidencijski broj: </w:t>
      </w:r>
      <w:r>
        <w:rPr>
          <w:rFonts w:ascii="Times New Roman" w:hAnsi="Times New Roman" w:cs="Times New Roman"/>
          <w:b/>
          <w:bCs/>
          <w:sz w:val="24"/>
          <w:szCs w:val="24"/>
        </w:rPr>
        <w:t>VV – 01//20</w:t>
      </w:r>
    </w:p>
    <w:p w14:paraId="756321C9" w14:textId="77777777" w:rsidR="004A617D" w:rsidRPr="003E627C" w:rsidRDefault="004A617D" w:rsidP="004A617D">
      <w:pPr>
        <w:pStyle w:val="Zaglavlje"/>
        <w:tabs>
          <w:tab w:val="clear" w:pos="4536"/>
          <w:tab w:val="clear" w:pos="9072"/>
        </w:tabs>
        <w:jc w:val="center"/>
        <w:rPr>
          <w:rFonts w:ascii="Times New Roman" w:hAnsi="Times New Roman" w:cs="Times New Roman"/>
          <w:b/>
          <w:bCs/>
          <w:sz w:val="24"/>
          <w:szCs w:val="24"/>
        </w:rPr>
      </w:pPr>
    </w:p>
    <w:p w14:paraId="77141DCB" w14:textId="77777777" w:rsidR="004A617D" w:rsidRPr="003E627C" w:rsidRDefault="004A617D" w:rsidP="004A617D">
      <w:pPr>
        <w:pStyle w:val="Default"/>
        <w:spacing w:after="120"/>
        <w:jc w:val="center"/>
        <w:rPr>
          <w:rFonts w:ascii="Times New Roman" w:hAnsi="Times New Roman" w:cs="Times New Roman"/>
          <w:b/>
          <w:color w:val="auto"/>
          <w:sz w:val="28"/>
          <w:szCs w:val="28"/>
          <w:lang w:val="hr-HR"/>
        </w:rPr>
      </w:pPr>
      <w:r>
        <w:rPr>
          <w:rFonts w:ascii="Times New Roman" w:hAnsi="Times New Roman" w:cs="Times New Roman"/>
          <w:b/>
          <w:bCs/>
          <w:color w:val="auto"/>
          <w:sz w:val="28"/>
          <w:szCs w:val="28"/>
          <w:u w:val="single"/>
          <w:lang w:val="hr-HR"/>
        </w:rPr>
        <w:t>Nabava laboratorijske opreme za „PUC 3LJ</w:t>
      </w:r>
    </w:p>
    <w:p w14:paraId="59C7E5A9" w14:textId="77777777" w:rsidR="004A617D" w:rsidRDefault="004A617D" w:rsidP="004A617D">
      <w:pPr>
        <w:spacing w:after="0" w:line="240" w:lineRule="auto"/>
        <w:jc w:val="center"/>
        <w:rPr>
          <w:rFonts w:ascii="Times New Roman" w:hAnsi="Times New Roman"/>
        </w:rPr>
      </w:pPr>
    </w:p>
    <w:p w14:paraId="64C27A68" w14:textId="77777777" w:rsidR="004A617D" w:rsidRDefault="004A617D" w:rsidP="004A617D">
      <w:pPr>
        <w:jc w:val="center"/>
        <w:rPr>
          <w:rFonts w:ascii="Times New Roman" w:eastAsiaTheme="minorEastAsia" w:hAnsi="Times New Roman"/>
          <w:i/>
          <w:sz w:val="24"/>
          <w:szCs w:val="24"/>
        </w:rPr>
      </w:pPr>
    </w:p>
    <w:p w14:paraId="13DEC4D8" w14:textId="77777777" w:rsidR="004A617D" w:rsidRPr="00D90442" w:rsidRDefault="004A617D" w:rsidP="004A617D">
      <w:pPr>
        <w:jc w:val="center"/>
        <w:rPr>
          <w:rFonts w:ascii="Times New Roman" w:eastAsiaTheme="minorEastAsia" w:hAnsi="Times New Roman"/>
          <w:i/>
          <w:sz w:val="24"/>
          <w:szCs w:val="24"/>
        </w:rPr>
      </w:pPr>
      <w:r w:rsidRPr="00D90442">
        <w:rPr>
          <w:rFonts w:ascii="Times New Roman" w:eastAsiaTheme="minorEastAsia" w:hAnsi="Times New Roman"/>
          <w:i/>
          <w:sz w:val="24"/>
          <w:szCs w:val="24"/>
        </w:rPr>
        <w:t>OVAJ PROJEKT SUFINANCIRAN JE SREDSTVIMA EUROPSKE UNIJE</w:t>
      </w:r>
    </w:p>
    <w:p w14:paraId="64325CDF" w14:textId="77777777" w:rsidR="004A617D" w:rsidRDefault="004A617D" w:rsidP="004A617D">
      <w:pPr>
        <w:pStyle w:val="Default"/>
        <w:spacing w:after="120"/>
        <w:jc w:val="center"/>
        <w:rPr>
          <w:rFonts w:ascii="Times New Roman" w:hAnsi="Times New Roman" w:cs="Times New Roman"/>
          <w:b/>
        </w:rPr>
      </w:pPr>
      <w:r w:rsidRPr="00D90442">
        <w:rPr>
          <w:rFonts w:ascii="Times New Roman" w:hAnsi="Times New Roman" w:cs="Times New Roman"/>
          <w:i/>
          <w:lang w:eastAsia="hr-HR"/>
        </w:rPr>
        <w:t xml:space="preserve">EUROPSKI </w:t>
      </w:r>
      <w:r>
        <w:rPr>
          <w:rFonts w:ascii="Times New Roman" w:hAnsi="Times New Roman" w:cs="Times New Roman"/>
          <w:i/>
          <w:lang w:eastAsia="hr-HR"/>
        </w:rPr>
        <w:t>FOND ZA REGIONALNI RAZVOJ</w:t>
      </w:r>
    </w:p>
    <w:p w14:paraId="7B21BF02" w14:textId="77777777" w:rsidR="004A617D" w:rsidRPr="003E627C" w:rsidRDefault="004A617D" w:rsidP="004A617D">
      <w:pPr>
        <w:pStyle w:val="Default"/>
        <w:spacing w:after="120"/>
        <w:jc w:val="center"/>
        <w:rPr>
          <w:rFonts w:ascii="Times New Roman" w:hAnsi="Times New Roman" w:cs="Times New Roman"/>
          <w:b/>
          <w:bCs/>
          <w:color w:val="auto"/>
          <w:sz w:val="22"/>
          <w:szCs w:val="22"/>
          <w:lang w:val="hr-HR"/>
        </w:rPr>
      </w:pPr>
    </w:p>
    <w:p w14:paraId="58A9B46C" w14:textId="77777777" w:rsidR="004A617D" w:rsidRPr="003E627C" w:rsidRDefault="004A617D" w:rsidP="004A617D">
      <w:pPr>
        <w:pStyle w:val="Default"/>
        <w:spacing w:after="120"/>
        <w:jc w:val="center"/>
        <w:rPr>
          <w:rFonts w:ascii="Times New Roman" w:hAnsi="Times New Roman" w:cs="Times New Roman"/>
          <w:b/>
          <w:bCs/>
          <w:color w:val="auto"/>
          <w:sz w:val="22"/>
          <w:szCs w:val="22"/>
          <w:lang w:val="hr-HR"/>
        </w:rPr>
      </w:pPr>
    </w:p>
    <w:p w14:paraId="017B8774" w14:textId="77777777" w:rsidR="004A617D" w:rsidRPr="003E627C" w:rsidRDefault="004A617D" w:rsidP="004A617D">
      <w:pPr>
        <w:pStyle w:val="Default"/>
        <w:spacing w:after="120"/>
        <w:jc w:val="center"/>
        <w:rPr>
          <w:rFonts w:ascii="Times New Roman" w:hAnsi="Times New Roman" w:cs="Times New Roman"/>
          <w:b/>
          <w:color w:val="auto"/>
          <w:lang w:val="hr-HR"/>
        </w:rPr>
      </w:pPr>
      <w:r>
        <w:rPr>
          <w:rFonts w:ascii="Times New Roman" w:hAnsi="Times New Roman" w:cs="Times New Roman"/>
          <w:b/>
          <w:color w:val="auto"/>
          <w:lang w:val="hr-HR"/>
        </w:rPr>
        <w:t>Trilj</w:t>
      </w:r>
      <w:r w:rsidRPr="003E627C">
        <w:rPr>
          <w:rFonts w:ascii="Times New Roman" w:hAnsi="Times New Roman" w:cs="Times New Roman"/>
          <w:b/>
          <w:color w:val="auto"/>
          <w:lang w:val="hr-HR"/>
        </w:rPr>
        <w:t xml:space="preserve">, </w:t>
      </w:r>
      <w:r w:rsidRPr="009D60AF">
        <w:rPr>
          <w:rFonts w:ascii="Times New Roman" w:hAnsi="Times New Roman" w:cs="Times New Roman"/>
          <w:b/>
          <w:color w:val="FF0000"/>
          <w:lang w:val="hr-HR"/>
        </w:rPr>
        <w:t>svibanj</w:t>
      </w:r>
      <w:r w:rsidRPr="003E627C">
        <w:rPr>
          <w:rFonts w:ascii="Times New Roman" w:hAnsi="Times New Roman" w:cs="Times New Roman"/>
          <w:b/>
          <w:color w:val="auto"/>
          <w:lang w:val="hr-HR"/>
        </w:rPr>
        <w:t xml:space="preserve"> 2020.g.</w:t>
      </w:r>
    </w:p>
    <w:p w14:paraId="15E123F9" w14:textId="3DEC76E3" w:rsidR="009D102A" w:rsidRPr="003E627C" w:rsidRDefault="009D102A" w:rsidP="009D102A">
      <w:pPr>
        <w:spacing w:after="0"/>
        <w:rPr>
          <w:rFonts w:ascii="Times New Roman" w:hAnsi="Times New Roman" w:cs="Times New Roman"/>
        </w:rPr>
      </w:pPr>
    </w:p>
    <w:p w14:paraId="792DC0C6" w14:textId="77777777" w:rsidR="009D102A" w:rsidRPr="003E627C" w:rsidRDefault="009D102A" w:rsidP="009D102A">
      <w:pPr>
        <w:spacing w:after="0"/>
        <w:rPr>
          <w:rFonts w:ascii="Times New Roman" w:hAnsi="Times New Roman" w:cs="Times New Roman"/>
        </w:rPr>
      </w:pPr>
      <w:r w:rsidRPr="003E627C">
        <w:rPr>
          <w:rFonts w:ascii="Times New Roman" w:eastAsia="Times New Roman" w:hAnsi="Times New Roman" w:cs="Times New Roman"/>
          <w:sz w:val="24"/>
        </w:rPr>
        <w:t xml:space="preserve"> </w:t>
      </w:r>
    </w:p>
    <w:p w14:paraId="6B496A68" w14:textId="77777777" w:rsidR="009D102A" w:rsidRPr="00D90442" w:rsidRDefault="009D102A" w:rsidP="009D102A">
      <w:pPr>
        <w:spacing w:after="0"/>
        <w:rPr>
          <w:rFonts w:ascii="Times New Roman" w:hAnsi="Times New Roman" w:cs="Times New Roman"/>
        </w:rPr>
      </w:pPr>
      <w:r w:rsidRPr="00D90442">
        <w:rPr>
          <w:rFonts w:ascii="Times New Roman" w:eastAsia="Times New Roman" w:hAnsi="Times New Roman" w:cs="Times New Roman"/>
          <w:sz w:val="24"/>
        </w:rPr>
        <w:t xml:space="preserve"> </w:t>
      </w:r>
    </w:p>
    <w:p w14:paraId="7A8408FF" w14:textId="77777777" w:rsidR="009D102A" w:rsidRPr="00D90442" w:rsidRDefault="009D102A" w:rsidP="009D102A">
      <w:pPr>
        <w:spacing w:after="0"/>
        <w:rPr>
          <w:rFonts w:ascii="Times New Roman" w:hAnsi="Times New Roman" w:cs="Times New Roman"/>
        </w:rPr>
      </w:pPr>
      <w:r w:rsidRPr="00D90442">
        <w:rPr>
          <w:rFonts w:ascii="Times New Roman" w:eastAsia="Times New Roman" w:hAnsi="Times New Roman" w:cs="Times New Roman"/>
          <w:sz w:val="24"/>
        </w:rPr>
        <w:t xml:space="preserve"> </w:t>
      </w:r>
    </w:p>
    <w:p w14:paraId="365A0A29" w14:textId="77777777" w:rsidR="009D102A" w:rsidRPr="00D90442" w:rsidRDefault="009D102A" w:rsidP="009D102A">
      <w:pPr>
        <w:spacing w:after="0"/>
        <w:rPr>
          <w:rFonts w:ascii="Times New Roman" w:hAnsi="Times New Roman" w:cs="Times New Roman"/>
        </w:rPr>
      </w:pPr>
      <w:r w:rsidRPr="00D90442">
        <w:rPr>
          <w:rFonts w:ascii="Times New Roman" w:eastAsia="Times New Roman" w:hAnsi="Times New Roman" w:cs="Times New Roman"/>
          <w:sz w:val="24"/>
        </w:rPr>
        <w:t xml:space="preserve"> </w:t>
      </w:r>
    </w:p>
    <w:p w14:paraId="57562CCB" w14:textId="77777777" w:rsidR="0025196D" w:rsidRDefault="0025196D" w:rsidP="0025196D">
      <w:pPr>
        <w:pStyle w:val="Default"/>
        <w:spacing w:after="0" w:line="240" w:lineRule="auto"/>
        <w:rPr>
          <w:rFonts w:ascii="Times New Roman" w:hAnsi="Times New Roman" w:cs="Times New Roman"/>
          <w:b/>
          <w:bCs/>
          <w:color w:val="auto"/>
        </w:rPr>
        <w:sectPr w:rsidR="0025196D" w:rsidSect="00880D33">
          <w:headerReference w:type="default" r:id="rId13"/>
          <w:footerReference w:type="default" r:id="rId14"/>
          <w:headerReference w:type="first" r:id="rId15"/>
          <w:pgSz w:w="11906" w:h="16838"/>
          <w:pgMar w:top="1299" w:right="1417" w:bottom="1417" w:left="1417" w:header="284" w:footer="708" w:gutter="0"/>
          <w:cols w:space="708"/>
          <w:titlePg/>
          <w:docGrid w:linePitch="360"/>
        </w:sectPr>
      </w:pPr>
    </w:p>
    <w:sdt>
      <w:sdtPr>
        <w:rPr>
          <w:rFonts w:ascii="Times New Roman" w:eastAsiaTheme="minorHAnsi" w:hAnsi="Times New Roman" w:cs="Times New Roman"/>
          <w:color w:val="auto"/>
          <w:sz w:val="22"/>
          <w:szCs w:val="22"/>
          <w:lang w:eastAsia="en-US"/>
        </w:rPr>
        <w:id w:val="-719050718"/>
        <w:docPartObj>
          <w:docPartGallery w:val="Table of Contents"/>
          <w:docPartUnique/>
        </w:docPartObj>
      </w:sdtPr>
      <w:sdtEndPr>
        <w:rPr>
          <w:b/>
          <w:bCs/>
        </w:rPr>
      </w:sdtEndPr>
      <w:sdtContent>
        <w:p w14:paraId="1DF68E89" w14:textId="77777777" w:rsidR="003856C2" w:rsidRPr="00D90442" w:rsidRDefault="003856C2">
          <w:pPr>
            <w:pStyle w:val="TOCNaslov"/>
            <w:rPr>
              <w:rFonts w:ascii="Times New Roman" w:hAnsi="Times New Roman" w:cs="Times New Roman"/>
            </w:rPr>
          </w:pPr>
          <w:r w:rsidRPr="00D90442">
            <w:rPr>
              <w:rFonts w:ascii="Times New Roman" w:hAnsi="Times New Roman" w:cs="Times New Roman"/>
            </w:rPr>
            <w:t>Sadržaj</w:t>
          </w:r>
        </w:p>
        <w:p w14:paraId="096F24D2" w14:textId="19EEB089" w:rsidR="004A617D" w:rsidRDefault="007F0CFA">
          <w:pPr>
            <w:pStyle w:val="Sadraj1"/>
            <w:tabs>
              <w:tab w:val="left" w:pos="442"/>
              <w:tab w:val="right" w:leader="dot" w:pos="9062"/>
            </w:tabs>
            <w:rPr>
              <w:rFonts w:eastAsiaTheme="minorEastAsia"/>
              <w:noProof/>
              <w:lang w:eastAsia="hr-HR"/>
            </w:rPr>
          </w:pPr>
          <w:r w:rsidRPr="00D90442">
            <w:rPr>
              <w:rFonts w:ascii="Times New Roman" w:hAnsi="Times New Roman" w:cs="Times New Roman"/>
              <w:sz w:val="20"/>
            </w:rPr>
            <w:fldChar w:fldCharType="begin"/>
          </w:r>
          <w:r w:rsidR="003856C2" w:rsidRPr="00D90442">
            <w:rPr>
              <w:rFonts w:ascii="Times New Roman" w:hAnsi="Times New Roman" w:cs="Times New Roman"/>
            </w:rPr>
            <w:instrText xml:space="preserve"> TOC \o "1-3" \h \z \u </w:instrText>
          </w:r>
          <w:r w:rsidRPr="00D90442">
            <w:rPr>
              <w:rFonts w:ascii="Times New Roman" w:hAnsi="Times New Roman" w:cs="Times New Roman"/>
              <w:sz w:val="20"/>
            </w:rPr>
            <w:fldChar w:fldCharType="separate"/>
          </w:r>
          <w:hyperlink w:anchor="_Toc39780364" w:history="1">
            <w:r w:rsidR="004A617D" w:rsidRPr="00490368">
              <w:rPr>
                <w:rStyle w:val="Hiperveza"/>
                <w:rFonts w:ascii="Times New Roman" w:hAnsi="Times New Roman" w:cs="Times New Roman"/>
                <w:noProof/>
              </w:rPr>
              <w:t>1</w:t>
            </w:r>
            <w:r w:rsidR="004A617D">
              <w:rPr>
                <w:rFonts w:eastAsiaTheme="minorEastAsia"/>
                <w:noProof/>
                <w:lang w:eastAsia="hr-HR"/>
              </w:rPr>
              <w:tab/>
            </w:r>
            <w:r w:rsidR="004A617D" w:rsidRPr="00490368">
              <w:rPr>
                <w:rStyle w:val="Hiperveza"/>
                <w:rFonts w:ascii="Times New Roman" w:hAnsi="Times New Roman" w:cs="Times New Roman"/>
                <w:noProof/>
              </w:rPr>
              <w:t>Opći podaci</w:t>
            </w:r>
            <w:r w:rsidR="004A617D">
              <w:rPr>
                <w:noProof/>
                <w:webHidden/>
              </w:rPr>
              <w:tab/>
            </w:r>
            <w:r w:rsidR="004A617D">
              <w:rPr>
                <w:noProof/>
                <w:webHidden/>
              </w:rPr>
              <w:fldChar w:fldCharType="begin"/>
            </w:r>
            <w:r w:rsidR="004A617D">
              <w:rPr>
                <w:noProof/>
                <w:webHidden/>
              </w:rPr>
              <w:instrText xml:space="preserve"> PAGEREF _Toc39780364 \h </w:instrText>
            </w:r>
            <w:r w:rsidR="004A617D">
              <w:rPr>
                <w:noProof/>
                <w:webHidden/>
              </w:rPr>
            </w:r>
            <w:r w:rsidR="004A617D">
              <w:rPr>
                <w:noProof/>
                <w:webHidden/>
              </w:rPr>
              <w:fldChar w:fldCharType="separate"/>
            </w:r>
            <w:r w:rsidR="004A617D">
              <w:rPr>
                <w:noProof/>
                <w:webHidden/>
              </w:rPr>
              <w:t>1</w:t>
            </w:r>
            <w:r w:rsidR="004A617D">
              <w:rPr>
                <w:noProof/>
                <w:webHidden/>
              </w:rPr>
              <w:fldChar w:fldCharType="end"/>
            </w:r>
          </w:hyperlink>
        </w:p>
        <w:p w14:paraId="07E44FCE" w14:textId="6A2F4D10" w:rsidR="004A617D" w:rsidRDefault="004A617D">
          <w:pPr>
            <w:pStyle w:val="Sadraj2"/>
            <w:rPr>
              <w:rFonts w:eastAsiaTheme="minorEastAsia"/>
              <w:noProof/>
              <w:sz w:val="22"/>
              <w:lang w:eastAsia="hr-HR"/>
            </w:rPr>
          </w:pPr>
          <w:hyperlink w:anchor="_Toc39780365" w:history="1">
            <w:r w:rsidRPr="00490368">
              <w:rPr>
                <w:rStyle w:val="Hiperveza"/>
                <w:rFonts w:ascii="Times New Roman" w:hAnsi="Times New Roman" w:cs="Times New Roman"/>
                <w:noProof/>
              </w:rPr>
              <w:t>1.1</w:t>
            </w:r>
            <w:r>
              <w:rPr>
                <w:rFonts w:eastAsiaTheme="minorEastAsia"/>
                <w:noProof/>
                <w:sz w:val="22"/>
                <w:lang w:eastAsia="hr-HR"/>
              </w:rPr>
              <w:tab/>
            </w:r>
            <w:r w:rsidRPr="00490368">
              <w:rPr>
                <w:rStyle w:val="Hiperveza"/>
                <w:rFonts w:ascii="Times New Roman" w:eastAsia="Arial" w:hAnsi="Times New Roman" w:cs="Times New Roman"/>
                <w:noProof/>
              </w:rPr>
              <w:t>Naručitelj</w:t>
            </w:r>
            <w:r>
              <w:rPr>
                <w:noProof/>
                <w:webHidden/>
              </w:rPr>
              <w:tab/>
            </w:r>
            <w:r>
              <w:rPr>
                <w:noProof/>
                <w:webHidden/>
              </w:rPr>
              <w:fldChar w:fldCharType="begin"/>
            </w:r>
            <w:r>
              <w:rPr>
                <w:noProof/>
                <w:webHidden/>
              </w:rPr>
              <w:instrText xml:space="preserve"> PAGEREF _Toc39780365 \h </w:instrText>
            </w:r>
            <w:r>
              <w:rPr>
                <w:noProof/>
                <w:webHidden/>
              </w:rPr>
            </w:r>
            <w:r>
              <w:rPr>
                <w:noProof/>
                <w:webHidden/>
              </w:rPr>
              <w:fldChar w:fldCharType="separate"/>
            </w:r>
            <w:r>
              <w:rPr>
                <w:noProof/>
                <w:webHidden/>
              </w:rPr>
              <w:t>1</w:t>
            </w:r>
            <w:r>
              <w:rPr>
                <w:noProof/>
                <w:webHidden/>
              </w:rPr>
              <w:fldChar w:fldCharType="end"/>
            </w:r>
          </w:hyperlink>
        </w:p>
        <w:p w14:paraId="5CD63833" w14:textId="446EB067" w:rsidR="004A617D" w:rsidRDefault="004A617D">
          <w:pPr>
            <w:pStyle w:val="Sadraj2"/>
            <w:rPr>
              <w:rFonts w:eastAsiaTheme="minorEastAsia"/>
              <w:noProof/>
              <w:sz w:val="22"/>
              <w:lang w:eastAsia="hr-HR"/>
            </w:rPr>
          </w:pPr>
          <w:hyperlink w:anchor="_Toc39780366" w:history="1">
            <w:r w:rsidRPr="00490368">
              <w:rPr>
                <w:rStyle w:val="Hiperveza"/>
                <w:rFonts w:ascii="Times New Roman" w:eastAsia="Arial" w:hAnsi="Times New Roman" w:cs="Times New Roman"/>
                <w:noProof/>
              </w:rPr>
              <w:t>1.2</w:t>
            </w:r>
            <w:r>
              <w:rPr>
                <w:rFonts w:eastAsiaTheme="minorEastAsia"/>
                <w:noProof/>
                <w:sz w:val="22"/>
                <w:lang w:eastAsia="hr-HR"/>
              </w:rPr>
              <w:tab/>
            </w:r>
            <w:r w:rsidRPr="00490368">
              <w:rPr>
                <w:rStyle w:val="Hiperveza"/>
                <w:rFonts w:ascii="Times New Roman" w:eastAsia="Arial" w:hAnsi="Times New Roman" w:cs="Times New Roman"/>
                <w:noProof/>
              </w:rPr>
              <w:t>Osoba zadužena za kontakt</w:t>
            </w:r>
            <w:r>
              <w:rPr>
                <w:noProof/>
                <w:webHidden/>
              </w:rPr>
              <w:tab/>
            </w:r>
            <w:r>
              <w:rPr>
                <w:noProof/>
                <w:webHidden/>
              </w:rPr>
              <w:fldChar w:fldCharType="begin"/>
            </w:r>
            <w:r>
              <w:rPr>
                <w:noProof/>
                <w:webHidden/>
              </w:rPr>
              <w:instrText xml:space="preserve"> PAGEREF _Toc39780366 \h </w:instrText>
            </w:r>
            <w:r>
              <w:rPr>
                <w:noProof/>
                <w:webHidden/>
              </w:rPr>
            </w:r>
            <w:r>
              <w:rPr>
                <w:noProof/>
                <w:webHidden/>
              </w:rPr>
              <w:fldChar w:fldCharType="separate"/>
            </w:r>
            <w:r>
              <w:rPr>
                <w:noProof/>
                <w:webHidden/>
              </w:rPr>
              <w:t>1</w:t>
            </w:r>
            <w:r>
              <w:rPr>
                <w:noProof/>
                <w:webHidden/>
              </w:rPr>
              <w:fldChar w:fldCharType="end"/>
            </w:r>
          </w:hyperlink>
        </w:p>
        <w:p w14:paraId="2136D65E" w14:textId="07046F36" w:rsidR="004A617D" w:rsidRDefault="004A617D">
          <w:pPr>
            <w:pStyle w:val="Sadraj2"/>
            <w:rPr>
              <w:rFonts w:eastAsiaTheme="minorEastAsia"/>
              <w:noProof/>
              <w:sz w:val="22"/>
              <w:lang w:eastAsia="hr-HR"/>
            </w:rPr>
          </w:pPr>
          <w:hyperlink w:anchor="_Toc39780367" w:history="1">
            <w:r w:rsidRPr="00490368">
              <w:rPr>
                <w:rStyle w:val="Hiperveza"/>
                <w:rFonts w:ascii="Times New Roman" w:eastAsia="Arial" w:hAnsi="Times New Roman" w:cs="Times New Roman"/>
                <w:noProof/>
              </w:rPr>
              <w:t>1.3</w:t>
            </w:r>
            <w:r>
              <w:rPr>
                <w:rFonts w:eastAsiaTheme="minorEastAsia"/>
                <w:noProof/>
                <w:sz w:val="22"/>
                <w:lang w:eastAsia="hr-HR"/>
              </w:rPr>
              <w:tab/>
            </w:r>
            <w:r w:rsidRPr="00490368">
              <w:rPr>
                <w:rStyle w:val="Hiperveza"/>
                <w:rFonts w:ascii="Times New Roman" w:eastAsia="Arial" w:hAnsi="Times New Roman" w:cs="Times New Roman"/>
                <w:noProof/>
              </w:rPr>
              <w:t>Evidencijski broj nabave</w:t>
            </w:r>
            <w:r>
              <w:rPr>
                <w:noProof/>
                <w:webHidden/>
              </w:rPr>
              <w:tab/>
            </w:r>
            <w:r>
              <w:rPr>
                <w:noProof/>
                <w:webHidden/>
              </w:rPr>
              <w:fldChar w:fldCharType="begin"/>
            </w:r>
            <w:r>
              <w:rPr>
                <w:noProof/>
                <w:webHidden/>
              </w:rPr>
              <w:instrText xml:space="preserve"> PAGEREF _Toc39780367 \h </w:instrText>
            </w:r>
            <w:r>
              <w:rPr>
                <w:noProof/>
                <w:webHidden/>
              </w:rPr>
            </w:r>
            <w:r>
              <w:rPr>
                <w:noProof/>
                <w:webHidden/>
              </w:rPr>
              <w:fldChar w:fldCharType="separate"/>
            </w:r>
            <w:r>
              <w:rPr>
                <w:noProof/>
                <w:webHidden/>
              </w:rPr>
              <w:t>1</w:t>
            </w:r>
            <w:r>
              <w:rPr>
                <w:noProof/>
                <w:webHidden/>
              </w:rPr>
              <w:fldChar w:fldCharType="end"/>
            </w:r>
          </w:hyperlink>
        </w:p>
        <w:p w14:paraId="4FCAA5D2" w14:textId="427CC583" w:rsidR="004A617D" w:rsidRDefault="004A617D">
          <w:pPr>
            <w:pStyle w:val="Sadraj2"/>
            <w:rPr>
              <w:rFonts w:eastAsiaTheme="minorEastAsia"/>
              <w:noProof/>
              <w:sz w:val="22"/>
              <w:lang w:eastAsia="hr-HR"/>
            </w:rPr>
          </w:pPr>
          <w:hyperlink w:anchor="_Toc39780368" w:history="1">
            <w:r w:rsidRPr="00490368">
              <w:rPr>
                <w:rStyle w:val="Hiperveza"/>
                <w:rFonts w:ascii="Times New Roman" w:eastAsia="Arial" w:hAnsi="Times New Roman" w:cs="Times New Roman"/>
                <w:noProof/>
              </w:rPr>
              <w:t>1.4</w:t>
            </w:r>
            <w:r>
              <w:rPr>
                <w:rFonts w:eastAsiaTheme="minorEastAsia"/>
                <w:noProof/>
                <w:sz w:val="22"/>
                <w:lang w:eastAsia="hr-HR"/>
              </w:rPr>
              <w:tab/>
            </w:r>
            <w:r w:rsidRPr="00490368">
              <w:rPr>
                <w:rStyle w:val="Hiperveza"/>
                <w:rFonts w:ascii="Times New Roman" w:eastAsia="Arial" w:hAnsi="Times New Roman" w:cs="Times New Roman"/>
                <w:noProof/>
              </w:rPr>
              <w:t>Popis gospodarskih subjekata s kojima je naručitelj u sukobu interesa</w:t>
            </w:r>
            <w:r>
              <w:rPr>
                <w:noProof/>
                <w:webHidden/>
              </w:rPr>
              <w:tab/>
            </w:r>
            <w:r>
              <w:rPr>
                <w:noProof/>
                <w:webHidden/>
              </w:rPr>
              <w:fldChar w:fldCharType="begin"/>
            </w:r>
            <w:r>
              <w:rPr>
                <w:noProof/>
                <w:webHidden/>
              </w:rPr>
              <w:instrText xml:space="preserve"> PAGEREF _Toc39780368 \h </w:instrText>
            </w:r>
            <w:r>
              <w:rPr>
                <w:noProof/>
                <w:webHidden/>
              </w:rPr>
            </w:r>
            <w:r>
              <w:rPr>
                <w:noProof/>
                <w:webHidden/>
              </w:rPr>
              <w:fldChar w:fldCharType="separate"/>
            </w:r>
            <w:r>
              <w:rPr>
                <w:noProof/>
                <w:webHidden/>
              </w:rPr>
              <w:t>1</w:t>
            </w:r>
            <w:r>
              <w:rPr>
                <w:noProof/>
                <w:webHidden/>
              </w:rPr>
              <w:fldChar w:fldCharType="end"/>
            </w:r>
          </w:hyperlink>
        </w:p>
        <w:p w14:paraId="2C4842AE" w14:textId="66A0C28B" w:rsidR="004A617D" w:rsidRDefault="004A617D">
          <w:pPr>
            <w:pStyle w:val="Sadraj2"/>
            <w:rPr>
              <w:rFonts w:eastAsiaTheme="minorEastAsia"/>
              <w:noProof/>
              <w:sz w:val="22"/>
              <w:lang w:eastAsia="hr-HR"/>
            </w:rPr>
          </w:pPr>
          <w:hyperlink w:anchor="_Toc39780369" w:history="1">
            <w:r w:rsidRPr="00490368">
              <w:rPr>
                <w:rStyle w:val="Hiperveza"/>
                <w:rFonts w:ascii="Times New Roman" w:eastAsia="Arial" w:hAnsi="Times New Roman" w:cs="Times New Roman"/>
                <w:noProof/>
              </w:rPr>
              <w:t>1.5</w:t>
            </w:r>
            <w:r>
              <w:rPr>
                <w:rFonts w:eastAsiaTheme="minorEastAsia"/>
                <w:noProof/>
                <w:sz w:val="22"/>
                <w:lang w:eastAsia="hr-HR"/>
              </w:rPr>
              <w:tab/>
            </w:r>
            <w:r w:rsidRPr="00490368">
              <w:rPr>
                <w:rStyle w:val="Hiperveza"/>
                <w:rFonts w:ascii="Times New Roman" w:eastAsia="Arial" w:hAnsi="Times New Roman" w:cs="Times New Roman"/>
                <w:noProof/>
              </w:rPr>
              <w:t>Vrsta postupka javne nabave ili posebnog režima nabave</w:t>
            </w:r>
            <w:r>
              <w:rPr>
                <w:noProof/>
                <w:webHidden/>
              </w:rPr>
              <w:tab/>
            </w:r>
            <w:r>
              <w:rPr>
                <w:noProof/>
                <w:webHidden/>
              </w:rPr>
              <w:fldChar w:fldCharType="begin"/>
            </w:r>
            <w:r>
              <w:rPr>
                <w:noProof/>
                <w:webHidden/>
              </w:rPr>
              <w:instrText xml:space="preserve"> PAGEREF _Toc39780369 \h </w:instrText>
            </w:r>
            <w:r>
              <w:rPr>
                <w:noProof/>
                <w:webHidden/>
              </w:rPr>
            </w:r>
            <w:r>
              <w:rPr>
                <w:noProof/>
                <w:webHidden/>
              </w:rPr>
              <w:fldChar w:fldCharType="separate"/>
            </w:r>
            <w:r>
              <w:rPr>
                <w:noProof/>
                <w:webHidden/>
              </w:rPr>
              <w:t>1</w:t>
            </w:r>
            <w:r>
              <w:rPr>
                <w:noProof/>
                <w:webHidden/>
              </w:rPr>
              <w:fldChar w:fldCharType="end"/>
            </w:r>
          </w:hyperlink>
        </w:p>
        <w:p w14:paraId="6B32DB6F" w14:textId="05BE4118" w:rsidR="004A617D" w:rsidRDefault="004A617D">
          <w:pPr>
            <w:pStyle w:val="Sadraj2"/>
            <w:rPr>
              <w:rFonts w:eastAsiaTheme="minorEastAsia"/>
              <w:noProof/>
              <w:sz w:val="22"/>
              <w:lang w:eastAsia="hr-HR"/>
            </w:rPr>
          </w:pPr>
          <w:hyperlink w:anchor="_Toc39780370" w:history="1">
            <w:r w:rsidRPr="00490368">
              <w:rPr>
                <w:rStyle w:val="Hiperveza"/>
                <w:rFonts w:ascii="Times New Roman" w:eastAsia="Arial" w:hAnsi="Times New Roman" w:cs="Times New Roman"/>
                <w:noProof/>
              </w:rPr>
              <w:t>1.6</w:t>
            </w:r>
            <w:r>
              <w:rPr>
                <w:rFonts w:eastAsiaTheme="minorEastAsia"/>
                <w:noProof/>
                <w:sz w:val="22"/>
                <w:lang w:eastAsia="hr-HR"/>
              </w:rPr>
              <w:tab/>
            </w:r>
            <w:r w:rsidRPr="00490368">
              <w:rPr>
                <w:rStyle w:val="Hiperveza"/>
                <w:rFonts w:ascii="Times New Roman" w:eastAsia="Arial" w:hAnsi="Times New Roman" w:cs="Times New Roman"/>
                <w:noProof/>
              </w:rPr>
              <w:t>Procijenjena vrijednost nabave</w:t>
            </w:r>
            <w:r>
              <w:rPr>
                <w:noProof/>
                <w:webHidden/>
              </w:rPr>
              <w:tab/>
            </w:r>
            <w:r>
              <w:rPr>
                <w:noProof/>
                <w:webHidden/>
              </w:rPr>
              <w:fldChar w:fldCharType="begin"/>
            </w:r>
            <w:r>
              <w:rPr>
                <w:noProof/>
                <w:webHidden/>
              </w:rPr>
              <w:instrText xml:space="preserve"> PAGEREF _Toc39780370 \h </w:instrText>
            </w:r>
            <w:r>
              <w:rPr>
                <w:noProof/>
                <w:webHidden/>
              </w:rPr>
            </w:r>
            <w:r>
              <w:rPr>
                <w:noProof/>
                <w:webHidden/>
              </w:rPr>
              <w:fldChar w:fldCharType="separate"/>
            </w:r>
            <w:r>
              <w:rPr>
                <w:noProof/>
                <w:webHidden/>
              </w:rPr>
              <w:t>1</w:t>
            </w:r>
            <w:r>
              <w:rPr>
                <w:noProof/>
                <w:webHidden/>
              </w:rPr>
              <w:fldChar w:fldCharType="end"/>
            </w:r>
          </w:hyperlink>
        </w:p>
        <w:p w14:paraId="19192371" w14:textId="54F91FB1" w:rsidR="004A617D" w:rsidRDefault="004A617D">
          <w:pPr>
            <w:pStyle w:val="Sadraj2"/>
            <w:rPr>
              <w:rFonts w:eastAsiaTheme="minorEastAsia"/>
              <w:noProof/>
              <w:sz w:val="22"/>
              <w:lang w:eastAsia="hr-HR"/>
            </w:rPr>
          </w:pPr>
          <w:hyperlink w:anchor="_Toc39780371" w:history="1">
            <w:r w:rsidRPr="00490368">
              <w:rPr>
                <w:rStyle w:val="Hiperveza"/>
                <w:rFonts w:ascii="Times New Roman" w:eastAsia="Arial" w:hAnsi="Times New Roman" w:cs="Times New Roman"/>
                <w:noProof/>
              </w:rPr>
              <w:t>1.7</w:t>
            </w:r>
            <w:r>
              <w:rPr>
                <w:rFonts w:eastAsiaTheme="minorEastAsia"/>
                <w:noProof/>
                <w:sz w:val="22"/>
                <w:lang w:eastAsia="hr-HR"/>
              </w:rPr>
              <w:tab/>
            </w:r>
            <w:r w:rsidRPr="00490368">
              <w:rPr>
                <w:rStyle w:val="Hiperveza"/>
                <w:rFonts w:ascii="Times New Roman" w:eastAsia="Arial" w:hAnsi="Times New Roman" w:cs="Times New Roman"/>
                <w:noProof/>
              </w:rPr>
              <w:t>Vrsta ugovora o javnoj nabavi (roba, radovi ili usluge)</w:t>
            </w:r>
            <w:r>
              <w:rPr>
                <w:noProof/>
                <w:webHidden/>
              </w:rPr>
              <w:tab/>
            </w:r>
            <w:r>
              <w:rPr>
                <w:noProof/>
                <w:webHidden/>
              </w:rPr>
              <w:fldChar w:fldCharType="begin"/>
            </w:r>
            <w:r>
              <w:rPr>
                <w:noProof/>
                <w:webHidden/>
              </w:rPr>
              <w:instrText xml:space="preserve"> PAGEREF _Toc39780371 \h </w:instrText>
            </w:r>
            <w:r>
              <w:rPr>
                <w:noProof/>
                <w:webHidden/>
              </w:rPr>
            </w:r>
            <w:r>
              <w:rPr>
                <w:noProof/>
                <w:webHidden/>
              </w:rPr>
              <w:fldChar w:fldCharType="separate"/>
            </w:r>
            <w:r>
              <w:rPr>
                <w:noProof/>
                <w:webHidden/>
              </w:rPr>
              <w:t>2</w:t>
            </w:r>
            <w:r>
              <w:rPr>
                <w:noProof/>
                <w:webHidden/>
              </w:rPr>
              <w:fldChar w:fldCharType="end"/>
            </w:r>
          </w:hyperlink>
        </w:p>
        <w:p w14:paraId="7471721A" w14:textId="552F1FA3" w:rsidR="004A617D" w:rsidRDefault="004A617D">
          <w:pPr>
            <w:pStyle w:val="Sadraj2"/>
            <w:rPr>
              <w:rFonts w:eastAsiaTheme="minorEastAsia"/>
              <w:noProof/>
              <w:sz w:val="22"/>
              <w:lang w:eastAsia="hr-HR"/>
            </w:rPr>
          </w:pPr>
          <w:hyperlink w:anchor="_Toc39780372" w:history="1">
            <w:r w:rsidRPr="00490368">
              <w:rPr>
                <w:rStyle w:val="Hiperveza"/>
                <w:rFonts w:ascii="Times New Roman" w:eastAsia="Arial" w:hAnsi="Times New Roman" w:cs="Times New Roman"/>
                <w:noProof/>
              </w:rPr>
              <w:t>1.8</w:t>
            </w:r>
            <w:r>
              <w:rPr>
                <w:rFonts w:eastAsiaTheme="minorEastAsia"/>
                <w:noProof/>
                <w:sz w:val="22"/>
                <w:lang w:eastAsia="hr-HR"/>
              </w:rPr>
              <w:tab/>
            </w:r>
            <w:r w:rsidRPr="00490368">
              <w:rPr>
                <w:rStyle w:val="Hiperveza"/>
                <w:rFonts w:ascii="Times New Roman" w:eastAsia="Arial" w:hAnsi="Times New Roman" w:cs="Times New Roman"/>
                <w:noProof/>
              </w:rPr>
              <w:t>Navod sklapa li se ugovor o javnoj nabavi ili okvirni sporazum</w:t>
            </w:r>
            <w:r>
              <w:rPr>
                <w:noProof/>
                <w:webHidden/>
              </w:rPr>
              <w:tab/>
            </w:r>
            <w:r>
              <w:rPr>
                <w:noProof/>
                <w:webHidden/>
              </w:rPr>
              <w:fldChar w:fldCharType="begin"/>
            </w:r>
            <w:r>
              <w:rPr>
                <w:noProof/>
                <w:webHidden/>
              </w:rPr>
              <w:instrText xml:space="preserve"> PAGEREF _Toc39780372 \h </w:instrText>
            </w:r>
            <w:r>
              <w:rPr>
                <w:noProof/>
                <w:webHidden/>
              </w:rPr>
            </w:r>
            <w:r>
              <w:rPr>
                <w:noProof/>
                <w:webHidden/>
              </w:rPr>
              <w:fldChar w:fldCharType="separate"/>
            </w:r>
            <w:r>
              <w:rPr>
                <w:noProof/>
                <w:webHidden/>
              </w:rPr>
              <w:t>2</w:t>
            </w:r>
            <w:r>
              <w:rPr>
                <w:noProof/>
                <w:webHidden/>
              </w:rPr>
              <w:fldChar w:fldCharType="end"/>
            </w:r>
          </w:hyperlink>
        </w:p>
        <w:p w14:paraId="3F33374C" w14:textId="74CD7A3F" w:rsidR="004A617D" w:rsidRDefault="004A617D">
          <w:pPr>
            <w:pStyle w:val="Sadraj2"/>
            <w:rPr>
              <w:rFonts w:eastAsiaTheme="minorEastAsia"/>
              <w:noProof/>
              <w:sz w:val="22"/>
              <w:lang w:eastAsia="hr-HR"/>
            </w:rPr>
          </w:pPr>
          <w:hyperlink w:anchor="_Toc39780373" w:history="1">
            <w:r w:rsidRPr="00490368">
              <w:rPr>
                <w:rStyle w:val="Hiperveza"/>
                <w:rFonts w:ascii="Times New Roman" w:eastAsia="Arial" w:hAnsi="Times New Roman" w:cs="Times New Roman"/>
                <w:noProof/>
              </w:rPr>
              <w:t>1.9</w:t>
            </w:r>
            <w:r>
              <w:rPr>
                <w:rFonts w:eastAsiaTheme="minorEastAsia"/>
                <w:noProof/>
                <w:sz w:val="22"/>
                <w:lang w:eastAsia="hr-HR"/>
              </w:rPr>
              <w:tab/>
            </w:r>
            <w:r w:rsidRPr="00490368">
              <w:rPr>
                <w:rStyle w:val="Hiperveza"/>
                <w:rFonts w:ascii="Times New Roman" w:eastAsia="Arial" w:hAnsi="Times New Roman" w:cs="Times New Roman"/>
                <w:noProof/>
              </w:rPr>
              <w:t>Navod uspostavlja li se dinamički sustav nabave</w:t>
            </w:r>
            <w:r>
              <w:rPr>
                <w:noProof/>
                <w:webHidden/>
              </w:rPr>
              <w:tab/>
            </w:r>
            <w:r>
              <w:rPr>
                <w:noProof/>
                <w:webHidden/>
              </w:rPr>
              <w:fldChar w:fldCharType="begin"/>
            </w:r>
            <w:r>
              <w:rPr>
                <w:noProof/>
                <w:webHidden/>
              </w:rPr>
              <w:instrText xml:space="preserve"> PAGEREF _Toc39780373 \h </w:instrText>
            </w:r>
            <w:r>
              <w:rPr>
                <w:noProof/>
                <w:webHidden/>
              </w:rPr>
            </w:r>
            <w:r>
              <w:rPr>
                <w:noProof/>
                <w:webHidden/>
              </w:rPr>
              <w:fldChar w:fldCharType="separate"/>
            </w:r>
            <w:r>
              <w:rPr>
                <w:noProof/>
                <w:webHidden/>
              </w:rPr>
              <w:t>2</w:t>
            </w:r>
            <w:r>
              <w:rPr>
                <w:noProof/>
                <w:webHidden/>
              </w:rPr>
              <w:fldChar w:fldCharType="end"/>
            </w:r>
          </w:hyperlink>
        </w:p>
        <w:p w14:paraId="2ADD2F29" w14:textId="641B4D13" w:rsidR="004A617D" w:rsidRDefault="004A617D">
          <w:pPr>
            <w:pStyle w:val="Sadraj2"/>
            <w:rPr>
              <w:rFonts w:eastAsiaTheme="minorEastAsia"/>
              <w:noProof/>
              <w:sz w:val="22"/>
              <w:lang w:eastAsia="hr-HR"/>
            </w:rPr>
          </w:pPr>
          <w:hyperlink w:anchor="_Toc39780374" w:history="1">
            <w:r w:rsidRPr="00490368">
              <w:rPr>
                <w:rStyle w:val="Hiperveza"/>
                <w:rFonts w:ascii="Times New Roman" w:eastAsia="Arial" w:hAnsi="Times New Roman" w:cs="Times New Roman"/>
                <w:noProof/>
              </w:rPr>
              <w:t>1.10</w:t>
            </w:r>
            <w:r>
              <w:rPr>
                <w:rFonts w:eastAsiaTheme="minorEastAsia"/>
                <w:noProof/>
                <w:sz w:val="22"/>
                <w:lang w:eastAsia="hr-HR"/>
              </w:rPr>
              <w:tab/>
            </w:r>
            <w:r w:rsidRPr="00490368">
              <w:rPr>
                <w:rStyle w:val="Hiperveza"/>
                <w:rFonts w:ascii="Times New Roman" w:eastAsia="Arial" w:hAnsi="Times New Roman" w:cs="Times New Roman"/>
                <w:noProof/>
              </w:rPr>
              <w:t>Navod provodi li se elektronička dražba</w:t>
            </w:r>
            <w:r>
              <w:rPr>
                <w:noProof/>
                <w:webHidden/>
              </w:rPr>
              <w:tab/>
            </w:r>
            <w:r>
              <w:rPr>
                <w:noProof/>
                <w:webHidden/>
              </w:rPr>
              <w:fldChar w:fldCharType="begin"/>
            </w:r>
            <w:r>
              <w:rPr>
                <w:noProof/>
                <w:webHidden/>
              </w:rPr>
              <w:instrText xml:space="preserve"> PAGEREF _Toc39780374 \h </w:instrText>
            </w:r>
            <w:r>
              <w:rPr>
                <w:noProof/>
                <w:webHidden/>
              </w:rPr>
            </w:r>
            <w:r>
              <w:rPr>
                <w:noProof/>
                <w:webHidden/>
              </w:rPr>
              <w:fldChar w:fldCharType="separate"/>
            </w:r>
            <w:r>
              <w:rPr>
                <w:noProof/>
                <w:webHidden/>
              </w:rPr>
              <w:t>2</w:t>
            </w:r>
            <w:r>
              <w:rPr>
                <w:noProof/>
                <w:webHidden/>
              </w:rPr>
              <w:fldChar w:fldCharType="end"/>
            </w:r>
          </w:hyperlink>
        </w:p>
        <w:p w14:paraId="0266F57D" w14:textId="3F9A9E58" w:rsidR="004A617D" w:rsidRDefault="004A617D">
          <w:pPr>
            <w:pStyle w:val="Sadraj2"/>
            <w:rPr>
              <w:rFonts w:eastAsiaTheme="minorEastAsia"/>
              <w:noProof/>
              <w:sz w:val="22"/>
              <w:lang w:eastAsia="hr-HR"/>
            </w:rPr>
          </w:pPr>
          <w:hyperlink w:anchor="_Toc39780375" w:history="1">
            <w:r w:rsidRPr="00490368">
              <w:rPr>
                <w:rStyle w:val="Hiperveza"/>
                <w:rFonts w:ascii="Times New Roman" w:eastAsia="Arial" w:hAnsi="Times New Roman" w:cs="Times New Roman"/>
                <w:noProof/>
              </w:rPr>
              <w:t>1.11</w:t>
            </w:r>
            <w:r>
              <w:rPr>
                <w:rFonts w:eastAsiaTheme="minorEastAsia"/>
                <w:noProof/>
                <w:sz w:val="22"/>
                <w:lang w:eastAsia="hr-HR"/>
              </w:rPr>
              <w:tab/>
            </w:r>
            <w:r w:rsidRPr="00490368">
              <w:rPr>
                <w:rStyle w:val="Hiperveza"/>
                <w:rFonts w:ascii="Times New Roman" w:eastAsia="Arial" w:hAnsi="Times New Roman" w:cs="Times New Roman"/>
                <w:noProof/>
              </w:rPr>
              <w:t>Internetska adresa gdje je objavljeno izvješće o provedenom savjetovanju sa zainteresiranim gospodarskim subjektima</w:t>
            </w:r>
            <w:r>
              <w:rPr>
                <w:noProof/>
                <w:webHidden/>
              </w:rPr>
              <w:tab/>
            </w:r>
            <w:r>
              <w:rPr>
                <w:noProof/>
                <w:webHidden/>
              </w:rPr>
              <w:fldChar w:fldCharType="begin"/>
            </w:r>
            <w:r>
              <w:rPr>
                <w:noProof/>
                <w:webHidden/>
              </w:rPr>
              <w:instrText xml:space="preserve"> PAGEREF _Toc39780375 \h </w:instrText>
            </w:r>
            <w:r>
              <w:rPr>
                <w:noProof/>
                <w:webHidden/>
              </w:rPr>
            </w:r>
            <w:r>
              <w:rPr>
                <w:noProof/>
                <w:webHidden/>
              </w:rPr>
              <w:fldChar w:fldCharType="separate"/>
            </w:r>
            <w:r>
              <w:rPr>
                <w:noProof/>
                <w:webHidden/>
              </w:rPr>
              <w:t>2</w:t>
            </w:r>
            <w:r>
              <w:rPr>
                <w:noProof/>
                <w:webHidden/>
              </w:rPr>
              <w:fldChar w:fldCharType="end"/>
            </w:r>
          </w:hyperlink>
        </w:p>
        <w:p w14:paraId="42E47BBA" w14:textId="0A25932A" w:rsidR="004A617D" w:rsidRDefault="004A617D">
          <w:pPr>
            <w:pStyle w:val="Sadraj1"/>
            <w:tabs>
              <w:tab w:val="left" w:pos="442"/>
              <w:tab w:val="right" w:leader="dot" w:pos="9062"/>
            </w:tabs>
            <w:rPr>
              <w:rFonts w:eastAsiaTheme="minorEastAsia"/>
              <w:noProof/>
              <w:lang w:eastAsia="hr-HR"/>
            </w:rPr>
          </w:pPr>
          <w:hyperlink w:anchor="_Toc39780376" w:history="1">
            <w:r w:rsidRPr="00490368">
              <w:rPr>
                <w:rStyle w:val="Hiperveza"/>
                <w:rFonts w:ascii="Times New Roman" w:hAnsi="Times New Roman" w:cs="Times New Roman"/>
                <w:noProof/>
              </w:rPr>
              <w:t>2</w:t>
            </w:r>
            <w:r>
              <w:rPr>
                <w:rFonts w:eastAsiaTheme="minorEastAsia"/>
                <w:noProof/>
                <w:lang w:eastAsia="hr-HR"/>
              </w:rPr>
              <w:tab/>
            </w:r>
            <w:r w:rsidRPr="00490368">
              <w:rPr>
                <w:rStyle w:val="Hiperveza"/>
                <w:rFonts w:ascii="Times New Roman" w:hAnsi="Times New Roman" w:cs="Times New Roman"/>
                <w:noProof/>
              </w:rPr>
              <w:t>Podaci o predmetu nabave</w:t>
            </w:r>
            <w:r>
              <w:rPr>
                <w:noProof/>
                <w:webHidden/>
              </w:rPr>
              <w:tab/>
            </w:r>
            <w:r>
              <w:rPr>
                <w:noProof/>
                <w:webHidden/>
              </w:rPr>
              <w:fldChar w:fldCharType="begin"/>
            </w:r>
            <w:r>
              <w:rPr>
                <w:noProof/>
                <w:webHidden/>
              </w:rPr>
              <w:instrText xml:space="preserve"> PAGEREF _Toc39780376 \h </w:instrText>
            </w:r>
            <w:r>
              <w:rPr>
                <w:noProof/>
                <w:webHidden/>
              </w:rPr>
            </w:r>
            <w:r>
              <w:rPr>
                <w:noProof/>
                <w:webHidden/>
              </w:rPr>
              <w:fldChar w:fldCharType="separate"/>
            </w:r>
            <w:r>
              <w:rPr>
                <w:noProof/>
                <w:webHidden/>
              </w:rPr>
              <w:t>1</w:t>
            </w:r>
            <w:r>
              <w:rPr>
                <w:noProof/>
                <w:webHidden/>
              </w:rPr>
              <w:fldChar w:fldCharType="end"/>
            </w:r>
          </w:hyperlink>
        </w:p>
        <w:p w14:paraId="526B54B4" w14:textId="7FDF3698" w:rsidR="004A617D" w:rsidRDefault="004A617D">
          <w:pPr>
            <w:pStyle w:val="Sadraj2"/>
            <w:rPr>
              <w:rFonts w:eastAsiaTheme="minorEastAsia"/>
              <w:noProof/>
              <w:sz w:val="22"/>
              <w:lang w:eastAsia="hr-HR"/>
            </w:rPr>
          </w:pPr>
          <w:hyperlink w:anchor="_Toc39780377" w:history="1">
            <w:r w:rsidRPr="00490368">
              <w:rPr>
                <w:rStyle w:val="Hiperveza"/>
                <w:rFonts w:ascii="Times New Roman" w:eastAsia="Arial" w:hAnsi="Times New Roman" w:cs="Times New Roman"/>
                <w:noProof/>
              </w:rPr>
              <w:t>2.1</w:t>
            </w:r>
            <w:r>
              <w:rPr>
                <w:rFonts w:eastAsiaTheme="minorEastAsia"/>
                <w:noProof/>
                <w:sz w:val="22"/>
                <w:lang w:eastAsia="hr-HR"/>
              </w:rPr>
              <w:tab/>
            </w:r>
            <w:r w:rsidRPr="00490368">
              <w:rPr>
                <w:rStyle w:val="Hiperveza"/>
                <w:rFonts w:ascii="Times New Roman" w:eastAsia="Arial" w:hAnsi="Times New Roman" w:cs="Times New Roman"/>
                <w:noProof/>
              </w:rPr>
              <w:t>Opis predmeta nabave</w:t>
            </w:r>
            <w:r>
              <w:rPr>
                <w:noProof/>
                <w:webHidden/>
              </w:rPr>
              <w:tab/>
            </w:r>
            <w:r>
              <w:rPr>
                <w:noProof/>
                <w:webHidden/>
              </w:rPr>
              <w:fldChar w:fldCharType="begin"/>
            </w:r>
            <w:r>
              <w:rPr>
                <w:noProof/>
                <w:webHidden/>
              </w:rPr>
              <w:instrText xml:space="preserve"> PAGEREF _Toc39780377 \h </w:instrText>
            </w:r>
            <w:r>
              <w:rPr>
                <w:noProof/>
                <w:webHidden/>
              </w:rPr>
            </w:r>
            <w:r>
              <w:rPr>
                <w:noProof/>
                <w:webHidden/>
              </w:rPr>
              <w:fldChar w:fldCharType="separate"/>
            </w:r>
            <w:r>
              <w:rPr>
                <w:noProof/>
                <w:webHidden/>
              </w:rPr>
              <w:t>1</w:t>
            </w:r>
            <w:r>
              <w:rPr>
                <w:noProof/>
                <w:webHidden/>
              </w:rPr>
              <w:fldChar w:fldCharType="end"/>
            </w:r>
          </w:hyperlink>
        </w:p>
        <w:p w14:paraId="7A9D6ED4" w14:textId="5077AE4E" w:rsidR="004A617D" w:rsidRDefault="004A617D">
          <w:pPr>
            <w:pStyle w:val="Sadraj2"/>
            <w:rPr>
              <w:rFonts w:eastAsiaTheme="minorEastAsia"/>
              <w:noProof/>
              <w:sz w:val="22"/>
              <w:lang w:eastAsia="hr-HR"/>
            </w:rPr>
          </w:pPr>
          <w:hyperlink w:anchor="_Toc39780378" w:history="1">
            <w:r w:rsidRPr="00490368">
              <w:rPr>
                <w:rStyle w:val="Hiperveza"/>
                <w:rFonts w:ascii="Times New Roman" w:eastAsia="Arial" w:hAnsi="Times New Roman" w:cs="Times New Roman"/>
                <w:noProof/>
              </w:rPr>
              <w:t>2.2</w:t>
            </w:r>
            <w:r>
              <w:rPr>
                <w:rFonts w:eastAsiaTheme="minorEastAsia"/>
                <w:noProof/>
                <w:sz w:val="22"/>
                <w:lang w:eastAsia="hr-HR"/>
              </w:rPr>
              <w:tab/>
            </w:r>
            <w:r w:rsidRPr="00490368">
              <w:rPr>
                <w:rStyle w:val="Hiperveza"/>
                <w:rFonts w:ascii="Times New Roman" w:eastAsia="Arial" w:hAnsi="Times New Roman" w:cs="Times New Roman"/>
                <w:noProof/>
              </w:rPr>
              <w:t>Opis i oznaka grupa predmeta nabave</w:t>
            </w:r>
            <w:r>
              <w:rPr>
                <w:noProof/>
                <w:webHidden/>
              </w:rPr>
              <w:tab/>
            </w:r>
            <w:r>
              <w:rPr>
                <w:noProof/>
                <w:webHidden/>
              </w:rPr>
              <w:fldChar w:fldCharType="begin"/>
            </w:r>
            <w:r>
              <w:rPr>
                <w:noProof/>
                <w:webHidden/>
              </w:rPr>
              <w:instrText xml:space="preserve"> PAGEREF _Toc39780378 \h </w:instrText>
            </w:r>
            <w:r>
              <w:rPr>
                <w:noProof/>
                <w:webHidden/>
              </w:rPr>
            </w:r>
            <w:r>
              <w:rPr>
                <w:noProof/>
                <w:webHidden/>
              </w:rPr>
              <w:fldChar w:fldCharType="separate"/>
            </w:r>
            <w:r>
              <w:rPr>
                <w:noProof/>
                <w:webHidden/>
              </w:rPr>
              <w:t>1</w:t>
            </w:r>
            <w:r>
              <w:rPr>
                <w:noProof/>
                <w:webHidden/>
              </w:rPr>
              <w:fldChar w:fldCharType="end"/>
            </w:r>
          </w:hyperlink>
        </w:p>
        <w:p w14:paraId="04B1BB5F" w14:textId="76426FA4" w:rsidR="004A617D" w:rsidRDefault="004A617D">
          <w:pPr>
            <w:pStyle w:val="Sadraj2"/>
            <w:rPr>
              <w:rFonts w:eastAsiaTheme="minorEastAsia"/>
              <w:noProof/>
              <w:sz w:val="22"/>
              <w:lang w:eastAsia="hr-HR"/>
            </w:rPr>
          </w:pPr>
          <w:hyperlink w:anchor="_Toc39780379" w:history="1">
            <w:r w:rsidRPr="00490368">
              <w:rPr>
                <w:rStyle w:val="Hiperveza"/>
                <w:rFonts w:ascii="Times New Roman" w:eastAsia="Arial" w:hAnsi="Times New Roman" w:cs="Times New Roman"/>
                <w:noProof/>
              </w:rPr>
              <w:t>2.3</w:t>
            </w:r>
            <w:r>
              <w:rPr>
                <w:rFonts w:eastAsiaTheme="minorEastAsia"/>
                <w:noProof/>
                <w:sz w:val="22"/>
                <w:lang w:eastAsia="hr-HR"/>
              </w:rPr>
              <w:tab/>
            </w:r>
            <w:r w:rsidRPr="00490368">
              <w:rPr>
                <w:rStyle w:val="Hiperveza"/>
                <w:rFonts w:ascii="Times New Roman" w:eastAsia="Arial" w:hAnsi="Times New Roman" w:cs="Times New Roman"/>
                <w:noProof/>
              </w:rPr>
              <w:t>Količina predmeta nabave</w:t>
            </w:r>
            <w:r>
              <w:rPr>
                <w:noProof/>
                <w:webHidden/>
              </w:rPr>
              <w:tab/>
            </w:r>
            <w:r>
              <w:rPr>
                <w:noProof/>
                <w:webHidden/>
              </w:rPr>
              <w:fldChar w:fldCharType="begin"/>
            </w:r>
            <w:r>
              <w:rPr>
                <w:noProof/>
                <w:webHidden/>
              </w:rPr>
              <w:instrText xml:space="preserve"> PAGEREF _Toc39780379 \h </w:instrText>
            </w:r>
            <w:r>
              <w:rPr>
                <w:noProof/>
                <w:webHidden/>
              </w:rPr>
            </w:r>
            <w:r>
              <w:rPr>
                <w:noProof/>
                <w:webHidden/>
              </w:rPr>
              <w:fldChar w:fldCharType="separate"/>
            </w:r>
            <w:r>
              <w:rPr>
                <w:noProof/>
                <w:webHidden/>
              </w:rPr>
              <w:t>1</w:t>
            </w:r>
            <w:r>
              <w:rPr>
                <w:noProof/>
                <w:webHidden/>
              </w:rPr>
              <w:fldChar w:fldCharType="end"/>
            </w:r>
          </w:hyperlink>
        </w:p>
        <w:p w14:paraId="316DE4D5" w14:textId="5830D0A8" w:rsidR="004A617D" w:rsidRDefault="004A617D">
          <w:pPr>
            <w:pStyle w:val="Sadraj2"/>
            <w:rPr>
              <w:rFonts w:eastAsiaTheme="minorEastAsia"/>
              <w:noProof/>
              <w:sz w:val="22"/>
              <w:lang w:eastAsia="hr-HR"/>
            </w:rPr>
          </w:pPr>
          <w:hyperlink w:anchor="_Toc39780380" w:history="1">
            <w:r w:rsidRPr="00490368">
              <w:rPr>
                <w:rStyle w:val="Hiperveza"/>
                <w:rFonts w:ascii="Times New Roman" w:eastAsia="Arial" w:hAnsi="Times New Roman" w:cs="Times New Roman"/>
                <w:noProof/>
              </w:rPr>
              <w:t>2.4</w:t>
            </w:r>
            <w:r>
              <w:rPr>
                <w:rFonts w:eastAsiaTheme="minorEastAsia"/>
                <w:noProof/>
                <w:sz w:val="22"/>
                <w:lang w:eastAsia="hr-HR"/>
              </w:rPr>
              <w:tab/>
            </w:r>
            <w:r w:rsidRPr="00490368">
              <w:rPr>
                <w:rStyle w:val="Hiperveza"/>
                <w:rFonts w:ascii="Times New Roman" w:eastAsia="Arial" w:hAnsi="Times New Roman" w:cs="Times New Roman"/>
                <w:noProof/>
              </w:rPr>
              <w:t>Tehničke specifikacije</w:t>
            </w:r>
            <w:r>
              <w:rPr>
                <w:noProof/>
                <w:webHidden/>
              </w:rPr>
              <w:tab/>
            </w:r>
            <w:r>
              <w:rPr>
                <w:noProof/>
                <w:webHidden/>
              </w:rPr>
              <w:fldChar w:fldCharType="begin"/>
            </w:r>
            <w:r>
              <w:rPr>
                <w:noProof/>
                <w:webHidden/>
              </w:rPr>
              <w:instrText xml:space="preserve"> PAGEREF _Toc39780380 \h </w:instrText>
            </w:r>
            <w:r>
              <w:rPr>
                <w:noProof/>
                <w:webHidden/>
              </w:rPr>
            </w:r>
            <w:r>
              <w:rPr>
                <w:noProof/>
                <w:webHidden/>
              </w:rPr>
              <w:fldChar w:fldCharType="separate"/>
            </w:r>
            <w:r>
              <w:rPr>
                <w:noProof/>
                <w:webHidden/>
              </w:rPr>
              <w:t>1</w:t>
            </w:r>
            <w:r>
              <w:rPr>
                <w:noProof/>
                <w:webHidden/>
              </w:rPr>
              <w:fldChar w:fldCharType="end"/>
            </w:r>
          </w:hyperlink>
        </w:p>
        <w:p w14:paraId="5FF0977E" w14:textId="582C799E" w:rsidR="004A617D" w:rsidRDefault="004A617D">
          <w:pPr>
            <w:pStyle w:val="Sadraj2"/>
            <w:rPr>
              <w:rFonts w:eastAsiaTheme="minorEastAsia"/>
              <w:noProof/>
              <w:sz w:val="22"/>
              <w:lang w:eastAsia="hr-HR"/>
            </w:rPr>
          </w:pPr>
          <w:hyperlink w:anchor="_Toc39780381" w:history="1">
            <w:r w:rsidRPr="00490368">
              <w:rPr>
                <w:rStyle w:val="Hiperveza"/>
                <w:rFonts w:ascii="Times New Roman" w:eastAsia="Arial" w:hAnsi="Times New Roman" w:cs="Times New Roman"/>
                <w:noProof/>
              </w:rPr>
              <w:t>2.5</w:t>
            </w:r>
            <w:r>
              <w:rPr>
                <w:rFonts w:eastAsiaTheme="minorEastAsia"/>
                <w:noProof/>
                <w:sz w:val="22"/>
                <w:lang w:eastAsia="hr-HR"/>
              </w:rPr>
              <w:tab/>
            </w:r>
            <w:r w:rsidRPr="00490368">
              <w:rPr>
                <w:rStyle w:val="Hiperveza"/>
                <w:rFonts w:ascii="Times New Roman" w:eastAsia="Arial" w:hAnsi="Times New Roman" w:cs="Times New Roman"/>
                <w:noProof/>
              </w:rPr>
              <w:t>Kriterij za ocjenu jednakovrijednosti predmeta nabave</w:t>
            </w:r>
            <w:r>
              <w:rPr>
                <w:noProof/>
                <w:webHidden/>
              </w:rPr>
              <w:tab/>
            </w:r>
            <w:r>
              <w:rPr>
                <w:noProof/>
                <w:webHidden/>
              </w:rPr>
              <w:fldChar w:fldCharType="begin"/>
            </w:r>
            <w:r>
              <w:rPr>
                <w:noProof/>
                <w:webHidden/>
              </w:rPr>
              <w:instrText xml:space="preserve"> PAGEREF _Toc39780381 \h </w:instrText>
            </w:r>
            <w:r>
              <w:rPr>
                <w:noProof/>
                <w:webHidden/>
              </w:rPr>
            </w:r>
            <w:r>
              <w:rPr>
                <w:noProof/>
                <w:webHidden/>
              </w:rPr>
              <w:fldChar w:fldCharType="separate"/>
            </w:r>
            <w:r>
              <w:rPr>
                <w:noProof/>
                <w:webHidden/>
              </w:rPr>
              <w:t>2</w:t>
            </w:r>
            <w:r>
              <w:rPr>
                <w:noProof/>
                <w:webHidden/>
              </w:rPr>
              <w:fldChar w:fldCharType="end"/>
            </w:r>
          </w:hyperlink>
        </w:p>
        <w:p w14:paraId="2BF0ADFE" w14:textId="41DC3C85" w:rsidR="004A617D" w:rsidRDefault="004A617D">
          <w:pPr>
            <w:pStyle w:val="Sadraj3"/>
            <w:rPr>
              <w:rFonts w:eastAsiaTheme="minorEastAsia"/>
              <w:noProof/>
              <w:lang w:eastAsia="hr-HR"/>
            </w:rPr>
          </w:pPr>
          <w:hyperlink w:anchor="_Toc39780382" w:history="1">
            <w:r w:rsidRPr="00490368">
              <w:rPr>
                <w:rStyle w:val="Hiperveza"/>
                <w:rFonts w:ascii="Times New Roman" w:eastAsia="Arial" w:hAnsi="Times New Roman" w:cs="Times New Roman"/>
                <w:noProof/>
              </w:rPr>
              <w:t>2.5.1</w:t>
            </w:r>
            <w:r>
              <w:rPr>
                <w:rFonts w:eastAsiaTheme="minorEastAsia"/>
                <w:noProof/>
                <w:lang w:eastAsia="hr-HR"/>
              </w:rPr>
              <w:tab/>
            </w:r>
            <w:r w:rsidRPr="00490368">
              <w:rPr>
                <w:rStyle w:val="Hiperveza"/>
                <w:rFonts w:ascii="Times New Roman" w:eastAsia="Arial" w:hAnsi="Times New Roman" w:cs="Times New Roman"/>
                <w:noProof/>
              </w:rPr>
              <w:t>Odredbe o normama</w:t>
            </w:r>
            <w:r>
              <w:rPr>
                <w:noProof/>
                <w:webHidden/>
              </w:rPr>
              <w:tab/>
            </w:r>
            <w:r>
              <w:rPr>
                <w:noProof/>
                <w:webHidden/>
              </w:rPr>
              <w:fldChar w:fldCharType="begin"/>
            </w:r>
            <w:r>
              <w:rPr>
                <w:noProof/>
                <w:webHidden/>
              </w:rPr>
              <w:instrText xml:space="preserve"> PAGEREF _Toc39780382 \h </w:instrText>
            </w:r>
            <w:r>
              <w:rPr>
                <w:noProof/>
                <w:webHidden/>
              </w:rPr>
            </w:r>
            <w:r>
              <w:rPr>
                <w:noProof/>
                <w:webHidden/>
              </w:rPr>
              <w:fldChar w:fldCharType="separate"/>
            </w:r>
            <w:r>
              <w:rPr>
                <w:noProof/>
                <w:webHidden/>
              </w:rPr>
              <w:t>2</w:t>
            </w:r>
            <w:r>
              <w:rPr>
                <w:noProof/>
                <w:webHidden/>
              </w:rPr>
              <w:fldChar w:fldCharType="end"/>
            </w:r>
          </w:hyperlink>
        </w:p>
        <w:p w14:paraId="4B4FAE5B" w14:textId="65E84BA4" w:rsidR="004A617D" w:rsidRDefault="004A617D">
          <w:pPr>
            <w:pStyle w:val="Sadraj2"/>
            <w:rPr>
              <w:rFonts w:eastAsiaTheme="minorEastAsia"/>
              <w:noProof/>
              <w:sz w:val="22"/>
              <w:lang w:eastAsia="hr-HR"/>
            </w:rPr>
          </w:pPr>
          <w:hyperlink w:anchor="_Toc39780383" w:history="1">
            <w:r w:rsidRPr="00490368">
              <w:rPr>
                <w:rStyle w:val="Hiperveza"/>
                <w:rFonts w:ascii="Times New Roman" w:eastAsia="Arial" w:hAnsi="Times New Roman" w:cs="Times New Roman"/>
                <w:noProof/>
              </w:rPr>
              <w:t>2.6</w:t>
            </w:r>
            <w:r>
              <w:rPr>
                <w:rFonts w:eastAsiaTheme="minorEastAsia"/>
                <w:noProof/>
                <w:sz w:val="22"/>
                <w:lang w:eastAsia="hr-HR"/>
              </w:rPr>
              <w:tab/>
            </w:r>
            <w:r w:rsidRPr="00490368">
              <w:rPr>
                <w:rStyle w:val="Hiperveza"/>
                <w:rFonts w:ascii="Times New Roman" w:eastAsia="Arial" w:hAnsi="Times New Roman" w:cs="Times New Roman"/>
                <w:noProof/>
              </w:rPr>
              <w:t>Troškovnik</w:t>
            </w:r>
            <w:r>
              <w:rPr>
                <w:noProof/>
                <w:webHidden/>
              </w:rPr>
              <w:tab/>
            </w:r>
            <w:r>
              <w:rPr>
                <w:noProof/>
                <w:webHidden/>
              </w:rPr>
              <w:fldChar w:fldCharType="begin"/>
            </w:r>
            <w:r>
              <w:rPr>
                <w:noProof/>
                <w:webHidden/>
              </w:rPr>
              <w:instrText xml:space="preserve"> PAGEREF _Toc39780383 \h </w:instrText>
            </w:r>
            <w:r>
              <w:rPr>
                <w:noProof/>
                <w:webHidden/>
              </w:rPr>
            </w:r>
            <w:r>
              <w:rPr>
                <w:noProof/>
                <w:webHidden/>
              </w:rPr>
              <w:fldChar w:fldCharType="separate"/>
            </w:r>
            <w:r>
              <w:rPr>
                <w:noProof/>
                <w:webHidden/>
              </w:rPr>
              <w:t>2</w:t>
            </w:r>
            <w:r>
              <w:rPr>
                <w:noProof/>
                <w:webHidden/>
              </w:rPr>
              <w:fldChar w:fldCharType="end"/>
            </w:r>
          </w:hyperlink>
        </w:p>
        <w:p w14:paraId="4AE0C508" w14:textId="39923808" w:rsidR="004A617D" w:rsidRDefault="004A617D">
          <w:pPr>
            <w:pStyle w:val="Sadraj2"/>
            <w:rPr>
              <w:rFonts w:eastAsiaTheme="minorEastAsia"/>
              <w:noProof/>
              <w:sz w:val="22"/>
              <w:lang w:eastAsia="hr-HR"/>
            </w:rPr>
          </w:pPr>
          <w:hyperlink w:anchor="_Toc39780384" w:history="1">
            <w:r w:rsidRPr="00490368">
              <w:rPr>
                <w:rStyle w:val="Hiperveza"/>
                <w:rFonts w:ascii="Times New Roman" w:eastAsia="Arial" w:hAnsi="Times New Roman" w:cs="Times New Roman"/>
                <w:noProof/>
              </w:rPr>
              <w:t>2.7</w:t>
            </w:r>
            <w:r>
              <w:rPr>
                <w:rFonts w:eastAsiaTheme="minorEastAsia"/>
                <w:noProof/>
                <w:sz w:val="22"/>
                <w:lang w:eastAsia="hr-HR"/>
              </w:rPr>
              <w:tab/>
            </w:r>
            <w:r w:rsidRPr="00490368">
              <w:rPr>
                <w:rStyle w:val="Hiperveza"/>
                <w:rFonts w:ascii="Times New Roman" w:eastAsia="Arial" w:hAnsi="Times New Roman" w:cs="Times New Roman"/>
                <w:noProof/>
              </w:rPr>
              <w:t>Mjesto izvršenja ugovora</w:t>
            </w:r>
            <w:r>
              <w:rPr>
                <w:noProof/>
                <w:webHidden/>
              </w:rPr>
              <w:tab/>
            </w:r>
            <w:r>
              <w:rPr>
                <w:noProof/>
                <w:webHidden/>
              </w:rPr>
              <w:fldChar w:fldCharType="begin"/>
            </w:r>
            <w:r>
              <w:rPr>
                <w:noProof/>
                <w:webHidden/>
              </w:rPr>
              <w:instrText xml:space="preserve"> PAGEREF _Toc39780384 \h </w:instrText>
            </w:r>
            <w:r>
              <w:rPr>
                <w:noProof/>
                <w:webHidden/>
              </w:rPr>
            </w:r>
            <w:r>
              <w:rPr>
                <w:noProof/>
                <w:webHidden/>
              </w:rPr>
              <w:fldChar w:fldCharType="separate"/>
            </w:r>
            <w:r>
              <w:rPr>
                <w:noProof/>
                <w:webHidden/>
              </w:rPr>
              <w:t>3</w:t>
            </w:r>
            <w:r>
              <w:rPr>
                <w:noProof/>
                <w:webHidden/>
              </w:rPr>
              <w:fldChar w:fldCharType="end"/>
            </w:r>
          </w:hyperlink>
        </w:p>
        <w:p w14:paraId="2BF393EE" w14:textId="7E0CB8AC" w:rsidR="004A617D" w:rsidRDefault="004A617D">
          <w:pPr>
            <w:pStyle w:val="Sadraj2"/>
            <w:rPr>
              <w:rFonts w:eastAsiaTheme="minorEastAsia"/>
              <w:noProof/>
              <w:sz w:val="22"/>
              <w:lang w:eastAsia="hr-HR"/>
            </w:rPr>
          </w:pPr>
          <w:hyperlink w:anchor="_Toc39780385" w:history="1">
            <w:r w:rsidRPr="00490368">
              <w:rPr>
                <w:rStyle w:val="Hiperveza"/>
                <w:rFonts w:ascii="Times New Roman" w:eastAsia="Arial" w:hAnsi="Times New Roman" w:cs="Times New Roman"/>
                <w:noProof/>
              </w:rPr>
              <w:t>2.8</w:t>
            </w:r>
            <w:r>
              <w:rPr>
                <w:rFonts w:eastAsiaTheme="minorEastAsia"/>
                <w:noProof/>
                <w:sz w:val="22"/>
                <w:lang w:eastAsia="hr-HR"/>
              </w:rPr>
              <w:tab/>
            </w:r>
            <w:r w:rsidRPr="00490368">
              <w:rPr>
                <w:rStyle w:val="Hiperveza"/>
                <w:rFonts w:ascii="Times New Roman" w:eastAsia="Arial" w:hAnsi="Times New Roman" w:cs="Times New Roman"/>
                <w:noProof/>
              </w:rPr>
              <w:t>Rok početka i završetka izvršenja ugovora</w:t>
            </w:r>
            <w:r>
              <w:rPr>
                <w:noProof/>
                <w:webHidden/>
              </w:rPr>
              <w:tab/>
            </w:r>
            <w:r>
              <w:rPr>
                <w:noProof/>
                <w:webHidden/>
              </w:rPr>
              <w:fldChar w:fldCharType="begin"/>
            </w:r>
            <w:r>
              <w:rPr>
                <w:noProof/>
                <w:webHidden/>
              </w:rPr>
              <w:instrText xml:space="preserve"> PAGEREF _Toc39780385 \h </w:instrText>
            </w:r>
            <w:r>
              <w:rPr>
                <w:noProof/>
                <w:webHidden/>
              </w:rPr>
            </w:r>
            <w:r>
              <w:rPr>
                <w:noProof/>
                <w:webHidden/>
              </w:rPr>
              <w:fldChar w:fldCharType="separate"/>
            </w:r>
            <w:r>
              <w:rPr>
                <w:noProof/>
                <w:webHidden/>
              </w:rPr>
              <w:t>3</w:t>
            </w:r>
            <w:r>
              <w:rPr>
                <w:noProof/>
                <w:webHidden/>
              </w:rPr>
              <w:fldChar w:fldCharType="end"/>
            </w:r>
          </w:hyperlink>
        </w:p>
        <w:p w14:paraId="3A7EEB00" w14:textId="7249FD14" w:rsidR="004A617D" w:rsidRDefault="004A617D">
          <w:pPr>
            <w:pStyle w:val="Sadraj2"/>
            <w:rPr>
              <w:rFonts w:eastAsiaTheme="minorEastAsia"/>
              <w:noProof/>
              <w:sz w:val="22"/>
              <w:lang w:eastAsia="hr-HR"/>
            </w:rPr>
          </w:pPr>
          <w:hyperlink w:anchor="_Toc39780386" w:history="1">
            <w:r w:rsidRPr="00490368">
              <w:rPr>
                <w:rStyle w:val="Hiperveza"/>
                <w:rFonts w:ascii="Times New Roman" w:eastAsia="Arial" w:hAnsi="Times New Roman" w:cs="Times New Roman"/>
                <w:noProof/>
              </w:rPr>
              <w:t>2.9</w:t>
            </w:r>
            <w:r>
              <w:rPr>
                <w:rFonts w:eastAsiaTheme="minorEastAsia"/>
                <w:noProof/>
                <w:sz w:val="22"/>
                <w:lang w:eastAsia="hr-HR"/>
              </w:rPr>
              <w:tab/>
            </w:r>
            <w:r w:rsidRPr="00490368">
              <w:rPr>
                <w:rStyle w:val="Hiperveza"/>
                <w:rFonts w:ascii="Times New Roman" w:eastAsia="Arial" w:hAnsi="Times New Roman" w:cs="Times New Roman"/>
                <w:noProof/>
              </w:rPr>
              <w:t>Opcije i moguća obnavljanja ugovora</w:t>
            </w:r>
            <w:r>
              <w:rPr>
                <w:noProof/>
                <w:webHidden/>
              </w:rPr>
              <w:tab/>
            </w:r>
            <w:r>
              <w:rPr>
                <w:noProof/>
                <w:webHidden/>
              </w:rPr>
              <w:fldChar w:fldCharType="begin"/>
            </w:r>
            <w:r>
              <w:rPr>
                <w:noProof/>
                <w:webHidden/>
              </w:rPr>
              <w:instrText xml:space="preserve"> PAGEREF _Toc39780386 \h </w:instrText>
            </w:r>
            <w:r>
              <w:rPr>
                <w:noProof/>
                <w:webHidden/>
              </w:rPr>
            </w:r>
            <w:r>
              <w:rPr>
                <w:noProof/>
                <w:webHidden/>
              </w:rPr>
              <w:fldChar w:fldCharType="separate"/>
            </w:r>
            <w:r>
              <w:rPr>
                <w:noProof/>
                <w:webHidden/>
              </w:rPr>
              <w:t>3</w:t>
            </w:r>
            <w:r>
              <w:rPr>
                <w:noProof/>
                <w:webHidden/>
              </w:rPr>
              <w:fldChar w:fldCharType="end"/>
            </w:r>
          </w:hyperlink>
        </w:p>
        <w:p w14:paraId="320A3B2A" w14:textId="7B4D2A96" w:rsidR="004A617D" w:rsidRDefault="004A617D">
          <w:pPr>
            <w:pStyle w:val="Sadraj1"/>
            <w:tabs>
              <w:tab w:val="left" w:pos="442"/>
              <w:tab w:val="right" w:leader="dot" w:pos="9062"/>
            </w:tabs>
            <w:rPr>
              <w:rFonts w:eastAsiaTheme="minorEastAsia"/>
              <w:noProof/>
              <w:lang w:eastAsia="hr-HR"/>
            </w:rPr>
          </w:pPr>
          <w:hyperlink w:anchor="_Toc39780387" w:history="1">
            <w:r w:rsidRPr="00490368">
              <w:rPr>
                <w:rStyle w:val="Hiperveza"/>
                <w:rFonts w:ascii="Times New Roman" w:hAnsi="Times New Roman" w:cs="Times New Roman"/>
                <w:noProof/>
              </w:rPr>
              <w:t>3</w:t>
            </w:r>
            <w:r>
              <w:rPr>
                <w:rFonts w:eastAsiaTheme="minorEastAsia"/>
                <w:noProof/>
                <w:lang w:eastAsia="hr-HR"/>
              </w:rPr>
              <w:tab/>
            </w:r>
            <w:r w:rsidRPr="00490368">
              <w:rPr>
                <w:rStyle w:val="Hiperveza"/>
                <w:rFonts w:ascii="Times New Roman" w:hAnsi="Times New Roman" w:cs="Times New Roman"/>
                <w:noProof/>
              </w:rPr>
              <w:t>Osnove za isključenje gospodarskog subjekta i dokumenti kojima gospodarski subjekt dokazuje odsutnost osnova za isključenje</w:t>
            </w:r>
            <w:r>
              <w:rPr>
                <w:noProof/>
                <w:webHidden/>
              </w:rPr>
              <w:tab/>
            </w:r>
            <w:r>
              <w:rPr>
                <w:noProof/>
                <w:webHidden/>
              </w:rPr>
              <w:fldChar w:fldCharType="begin"/>
            </w:r>
            <w:r>
              <w:rPr>
                <w:noProof/>
                <w:webHidden/>
              </w:rPr>
              <w:instrText xml:space="preserve"> PAGEREF _Toc39780387 \h </w:instrText>
            </w:r>
            <w:r>
              <w:rPr>
                <w:noProof/>
                <w:webHidden/>
              </w:rPr>
            </w:r>
            <w:r>
              <w:rPr>
                <w:noProof/>
                <w:webHidden/>
              </w:rPr>
              <w:fldChar w:fldCharType="separate"/>
            </w:r>
            <w:r>
              <w:rPr>
                <w:noProof/>
                <w:webHidden/>
              </w:rPr>
              <w:t>2</w:t>
            </w:r>
            <w:r>
              <w:rPr>
                <w:noProof/>
                <w:webHidden/>
              </w:rPr>
              <w:fldChar w:fldCharType="end"/>
            </w:r>
          </w:hyperlink>
        </w:p>
        <w:p w14:paraId="4D8C7DC5" w14:textId="2CF62901" w:rsidR="004A617D" w:rsidRDefault="004A617D">
          <w:pPr>
            <w:pStyle w:val="Sadraj2"/>
            <w:rPr>
              <w:rFonts w:eastAsiaTheme="minorEastAsia"/>
              <w:noProof/>
              <w:sz w:val="22"/>
              <w:lang w:eastAsia="hr-HR"/>
            </w:rPr>
          </w:pPr>
          <w:hyperlink w:anchor="_Toc39780388" w:history="1">
            <w:r w:rsidRPr="00490368">
              <w:rPr>
                <w:rStyle w:val="Hiperveza"/>
                <w:rFonts w:ascii="Times New Roman" w:eastAsia="Arial" w:hAnsi="Times New Roman" w:cs="Times New Roman"/>
                <w:noProof/>
              </w:rPr>
              <w:t>3.1</w:t>
            </w:r>
            <w:r>
              <w:rPr>
                <w:rFonts w:eastAsiaTheme="minorEastAsia"/>
                <w:noProof/>
                <w:sz w:val="22"/>
                <w:lang w:eastAsia="hr-HR"/>
              </w:rPr>
              <w:tab/>
            </w:r>
            <w:r w:rsidRPr="00490368">
              <w:rPr>
                <w:rStyle w:val="Hiperveza"/>
                <w:rFonts w:ascii="Times New Roman" w:eastAsia="Arial" w:hAnsi="Times New Roman" w:cs="Times New Roman"/>
                <w:noProof/>
              </w:rPr>
              <w:t>Obvezne osnove za isključenje gospodarskih subjekata</w:t>
            </w:r>
            <w:r>
              <w:rPr>
                <w:noProof/>
                <w:webHidden/>
              </w:rPr>
              <w:tab/>
            </w:r>
            <w:r>
              <w:rPr>
                <w:noProof/>
                <w:webHidden/>
              </w:rPr>
              <w:fldChar w:fldCharType="begin"/>
            </w:r>
            <w:r>
              <w:rPr>
                <w:noProof/>
                <w:webHidden/>
              </w:rPr>
              <w:instrText xml:space="preserve"> PAGEREF _Toc39780388 \h </w:instrText>
            </w:r>
            <w:r>
              <w:rPr>
                <w:noProof/>
                <w:webHidden/>
              </w:rPr>
            </w:r>
            <w:r>
              <w:rPr>
                <w:noProof/>
                <w:webHidden/>
              </w:rPr>
              <w:fldChar w:fldCharType="separate"/>
            </w:r>
            <w:r>
              <w:rPr>
                <w:noProof/>
                <w:webHidden/>
              </w:rPr>
              <w:t>2</w:t>
            </w:r>
            <w:r>
              <w:rPr>
                <w:noProof/>
                <w:webHidden/>
              </w:rPr>
              <w:fldChar w:fldCharType="end"/>
            </w:r>
          </w:hyperlink>
        </w:p>
        <w:p w14:paraId="21C1BB4C" w14:textId="7A605619" w:rsidR="004A617D" w:rsidRDefault="004A617D">
          <w:pPr>
            <w:pStyle w:val="Sadraj3"/>
            <w:rPr>
              <w:rFonts w:eastAsiaTheme="minorEastAsia"/>
              <w:noProof/>
              <w:lang w:eastAsia="hr-HR"/>
            </w:rPr>
          </w:pPr>
          <w:hyperlink w:anchor="_Toc39780389" w:history="1">
            <w:r w:rsidRPr="00490368">
              <w:rPr>
                <w:rStyle w:val="Hiperveza"/>
                <w:rFonts w:ascii="Times New Roman" w:eastAsia="Arial" w:hAnsi="Times New Roman" w:cs="Times New Roman"/>
                <w:noProof/>
              </w:rPr>
              <w:t>3.1.1</w:t>
            </w:r>
            <w:r>
              <w:rPr>
                <w:rFonts w:eastAsiaTheme="minorEastAsia"/>
                <w:noProof/>
                <w:lang w:eastAsia="hr-HR"/>
              </w:rPr>
              <w:tab/>
            </w:r>
            <w:r w:rsidRPr="00490368">
              <w:rPr>
                <w:rStyle w:val="Hiperveza"/>
                <w:rFonts w:ascii="Times New Roman" w:eastAsia="Arial" w:hAnsi="Times New Roman" w:cs="Times New Roman"/>
                <w:noProof/>
              </w:rPr>
              <w:t>Nekažnjavanje</w:t>
            </w:r>
            <w:r>
              <w:rPr>
                <w:noProof/>
                <w:webHidden/>
              </w:rPr>
              <w:tab/>
            </w:r>
            <w:r>
              <w:rPr>
                <w:noProof/>
                <w:webHidden/>
              </w:rPr>
              <w:fldChar w:fldCharType="begin"/>
            </w:r>
            <w:r>
              <w:rPr>
                <w:noProof/>
                <w:webHidden/>
              </w:rPr>
              <w:instrText xml:space="preserve"> PAGEREF _Toc39780389 \h </w:instrText>
            </w:r>
            <w:r>
              <w:rPr>
                <w:noProof/>
                <w:webHidden/>
              </w:rPr>
            </w:r>
            <w:r>
              <w:rPr>
                <w:noProof/>
                <w:webHidden/>
              </w:rPr>
              <w:fldChar w:fldCharType="separate"/>
            </w:r>
            <w:r>
              <w:rPr>
                <w:noProof/>
                <w:webHidden/>
              </w:rPr>
              <w:t>2</w:t>
            </w:r>
            <w:r>
              <w:rPr>
                <w:noProof/>
                <w:webHidden/>
              </w:rPr>
              <w:fldChar w:fldCharType="end"/>
            </w:r>
          </w:hyperlink>
        </w:p>
        <w:p w14:paraId="203B0616" w14:textId="1DC002A9" w:rsidR="004A617D" w:rsidRDefault="004A617D">
          <w:pPr>
            <w:pStyle w:val="Sadraj3"/>
            <w:rPr>
              <w:rFonts w:eastAsiaTheme="minorEastAsia"/>
              <w:noProof/>
              <w:lang w:eastAsia="hr-HR"/>
            </w:rPr>
          </w:pPr>
          <w:hyperlink w:anchor="_Toc39780390" w:history="1">
            <w:r w:rsidRPr="00490368">
              <w:rPr>
                <w:rStyle w:val="Hiperveza"/>
                <w:rFonts w:ascii="Times New Roman" w:eastAsia="Arial" w:hAnsi="Times New Roman" w:cs="Times New Roman"/>
                <w:noProof/>
              </w:rPr>
              <w:t>3.1.2</w:t>
            </w:r>
            <w:r>
              <w:rPr>
                <w:rFonts w:eastAsiaTheme="minorEastAsia"/>
                <w:noProof/>
                <w:lang w:eastAsia="hr-HR"/>
              </w:rPr>
              <w:tab/>
            </w:r>
            <w:r w:rsidRPr="00490368">
              <w:rPr>
                <w:rStyle w:val="Hiperveza"/>
                <w:rFonts w:ascii="Times New Roman" w:eastAsia="Arial" w:hAnsi="Times New Roman" w:cs="Times New Roman"/>
                <w:noProof/>
              </w:rPr>
              <w:t>Plaćene dospjele porezne obveze i obveze za mirovinsko i zdravstveno osiguranje</w:t>
            </w:r>
            <w:r>
              <w:rPr>
                <w:noProof/>
                <w:webHidden/>
              </w:rPr>
              <w:tab/>
            </w:r>
            <w:r>
              <w:rPr>
                <w:noProof/>
                <w:webHidden/>
              </w:rPr>
              <w:fldChar w:fldCharType="begin"/>
            </w:r>
            <w:r>
              <w:rPr>
                <w:noProof/>
                <w:webHidden/>
              </w:rPr>
              <w:instrText xml:space="preserve"> PAGEREF _Toc39780390 \h </w:instrText>
            </w:r>
            <w:r>
              <w:rPr>
                <w:noProof/>
                <w:webHidden/>
              </w:rPr>
            </w:r>
            <w:r>
              <w:rPr>
                <w:noProof/>
                <w:webHidden/>
              </w:rPr>
              <w:fldChar w:fldCharType="separate"/>
            </w:r>
            <w:r>
              <w:rPr>
                <w:noProof/>
                <w:webHidden/>
              </w:rPr>
              <w:t>3</w:t>
            </w:r>
            <w:r>
              <w:rPr>
                <w:noProof/>
                <w:webHidden/>
              </w:rPr>
              <w:fldChar w:fldCharType="end"/>
            </w:r>
          </w:hyperlink>
        </w:p>
        <w:p w14:paraId="13654BAB" w14:textId="420F307C" w:rsidR="004A617D" w:rsidRDefault="004A617D">
          <w:pPr>
            <w:pStyle w:val="Sadraj2"/>
            <w:rPr>
              <w:rFonts w:eastAsiaTheme="minorEastAsia"/>
              <w:noProof/>
              <w:sz w:val="22"/>
              <w:lang w:eastAsia="hr-HR"/>
            </w:rPr>
          </w:pPr>
          <w:hyperlink w:anchor="_Toc39780391" w:history="1">
            <w:r w:rsidRPr="00490368">
              <w:rPr>
                <w:rStyle w:val="Hiperveza"/>
                <w:rFonts w:ascii="Times New Roman" w:eastAsia="Arial" w:hAnsi="Times New Roman" w:cs="Times New Roman"/>
                <w:noProof/>
              </w:rPr>
              <w:t>3.2</w:t>
            </w:r>
            <w:r>
              <w:rPr>
                <w:rFonts w:eastAsiaTheme="minorEastAsia"/>
                <w:noProof/>
                <w:sz w:val="22"/>
                <w:lang w:eastAsia="hr-HR"/>
              </w:rPr>
              <w:tab/>
            </w:r>
            <w:r w:rsidRPr="00490368">
              <w:rPr>
                <w:rStyle w:val="Hiperveza"/>
                <w:rFonts w:ascii="Times New Roman" w:eastAsia="Arial" w:hAnsi="Times New Roman" w:cs="Times New Roman"/>
                <w:noProof/>
              </w:rPr>
              <w:t>Dokumenti kojima se dokazuje da ne postoje osnove za isključenje</w:t>
            </w:r>
            <w:r>
              <w:rPr>
                <w:noProof/>
                <w:webHidden/>
              </w:rPr>
              <w:tab/>
            </w:r>
            <w:r>
              <w:rPr>
                <w:noProof/>
                <w:webHidden/>
              </w:rPr>
              <w:fldChar w:fldCharType="begin"/>
            </w:r>
            <w:r>
              <w:rPr>
                <w:noProof/>
                <w:webHidden/>
              </w:rPr>
              <w:instrText xml:space="preserve"> PAGEREF _Toc39780391 \h </w:instrText>
            </w:r>
            <w:r>
              <w:rPr>
                <w:noProof/>
                <w:webHidden/>
              </w:rPr>
            </w:r>
            <w:r>
              <w:rPr>
                <w:noProof/>
                <w:webHidden/>
              </w:rPr>
              <w:fldChar w:fldCharType="separate"/>
            </w:r>
            <w:r>
              <w:rPr>
                <w:noProof/>
                <w:webHidden/>
              </w:rPr>
              <w:t>3</w:t>
            </w:r>
            <w:r>
              <w:rPr>
                <w:noProof/>
                <w:webHidden/>
              </w:rPr>
              <w:fldChar w:fldCharType="end"/>
            </w:r>
          </w:hyperlink>
        </w:p>
        <w:p w14:paraId="30149226" w14:textId="61A76C7B" w:rsidR="004A617D" w:rsidRDefault="004A617D">
          <w:pPr>
            <w:pStyle w:val="Sadraj1"/>
            <w:tabs>
              <w:tab w:val="left" w:pos="442"/>
              <w:tab w:val="right" w:leader="dot" w:pos="9062"/>
            </w:tabs>
            <w:rPr>
              <w:rFonts w:eastAsiaTheme="minorEastAsia"/>
              <w:noProof/>
              <w:lang w:eastAsia="hr-HR"/>
            </w:rPr>
          </w:pPr>
          <w:hyperlink w:anchor="_Toc39780392" w:history="1">
            <w:r w:rsidRPr="00490368">
              <w:rPr>
                <w:rStyle w:val="Hiperveza"/>
                <w:rFonts w:ascii="Times New Roman" w:hAnsi="Times New Roman" w:cs="Times New Roman"/>
                <w:noProof/>
              </w:rPr>
              <w:t>4</w:t>
            </w:r>
            <w:r>
              <w:rPr>
                <w:rFonts w:eastAsiaTheme="minorEastAsia"/>
                <w:noProof/>
                <w:lang w:eastAsia="hr-HR"/>
              </w:rPr>
              <w:tab/>
            </w:r>
            <w:r w:rsidRPr="00490368">
              <w:rPr>
                <w:rStyle w:val="Hiperveza"/>
                <w:rFonts w:ascii="Times New Roman" w:hAnsi="Times New Roman" w:cs="Times New Roman"/>
                <w:noProof/>
              </w:rPr>
              <w:t>Kriterij za odabir gospodarskog subjekta – uvjeti sposobnosti</w:t>
            </w:r>
            <w:r>
              <w:rPr>
                <w:noProof/>
                <w:webHidden/>
              </w:rPr>
              <w:tab/>
            </w:r>
            <w:r>
              <w:rPr>
                <w:noProof/>
                <w:webHidden/>
              </w:rPr>
              <w:fldChar w:fldCharType="begin"/>
            </w:r>
            <w:r>
              <w:rPr>
                <w:noProof/>
                <w:webHidden/>
              </w:rPr>
              <w:instrText xml:space="preserve"> PAGEREF _Toc39780392 \h </w:instrText>
            </w:r>
            <w:r>
              <w:rPr>
                <w:noProof/>
                <w:webHidden/>
              </w:rPr>
            </w:r>
            <w:r>
              <w:rPr>
                <w:noProof/>
                <w:webHidden/>
              </w:rPr>
              <w:fldChar w:fldCharType="separate"/>
            </w:r>
            <w:r>
              <w:rPr>
                <w:noProof/>
                <w:webHidden/>
              </w:rPr>
              <w:t>6</w:t>
            </w:r>
            <w:r>
              <w:rPr>
                <w:noProof/>
                <w:webHidden/>
              </w:rPr>
              <w:fldChar w:fldCharType="end"/>
            </w:r>
          </w:hyperlink>
        </w:p>
        <w:p w14:paraId="20378A08" w14:textId="39FBA16C" w:rsidR="004A617D" w:rsidRDefault="004A617D">
          <w:pPr>
            <w:pStyle w:val="Sadraj2"/>
            <w:rPr>
              <w:rFonts w:eastAsiaTheme="minorEastAsia"/>
              <w:noProof/>
              <w:sz w:val="22"/>
              <w:lang w:eastAsia="hr-HR"/>
            </w:rPr>
          </w:pPr>
          <w:hyperlink w:anchor="_Toc39780393" w:history="1">
            <w:r w:rsidRPr="00490368">
              <w:rPr>
                <w:rStyle w:val="Hiperveza"/>
                <w:rFonts w:ascii="Times New Roman" w:eastAsia="Arial" w:hAnsi="Times New Roman" w:cs="Times New Roman"/>
                <w:noProof/>
              </w:rPr>
              <w:t>4.1</w:t>
            </w:r>
            <w:r>
              <w:rPr>
                <w:rFonts w:eastAsiaTheme="minorEastAsia"/>
                <w:noProof/>
                <w:sz w:val="22"/>
                <w:lang w:eastAsia="hr-HR"/>
              </w:rPr>
              <w:tab/>
            </w:r>
            <w:r w:rsidRPr="00490368">
              <w:rPr>
                <w:rStyle w:val="Hiperveza"/>
                <w:rFonts w:ascii="Times New Roman" w:eastAsia="Arial" w:hAnsi="Times New Roman" w:cs="Times New Roman"/>
                <w:noProof/>
              </w:rPr>
              <w:t>Uvjeti sposobnost za obavljanje profesionalne djelatnosti</w:t>
            </w:r>
            <w:r>
              <w:rPr>
                <w:noProof/>
                <w:webHidden/>
              </w:rPr>
              <w:tab/>
            </w:r>
            <w:r>
              <w:rPr>
                <w:noProof/>
                <w:webHidden/>
              </w:rPr>
              <w:fldChar w:fldCharType="begin"/>
            </w:r>
            <w:r>
              <w:rPr>
                <w:noProof/>
                <w:webHidden/>
              </w:rPr>
              <w:instrText xml:space="preserve"> PAGEREF _Toc39780393 \h </w:instrText>
            </w:r>
            <w:r>
              <w:rPr>
                <w:noProof/>
                <w:webHidden/>
              </w:rPr>
            </w:r>
            <w:r>
              <w:rPr>
                <w:noProof/>
                <w:webHidden/>
              </w:rPr>
              <w:fldChar w:fldCharType="separate"/>
            </w:r>
            <w:r>
              <w:rPr>
                <w:noProof/>
                <w:webHidden/>
              </w:rPr>
              <w:t>6</w:t>
            </w:r>
            <w:r>
              <w:rPr>
                <w:noProof/>
                <w:webHidden/>
              </w:rPr>
              <w:fldChar w:fldCharType="end"/>
            </w:r>
          </w:hyperlink>
        </w:p>
        <w:p w14:paraId="0DB720AA" w14:textId="51EF752D" w:rsidR="004A617D" w:rsidRDefault="004A617D">
          <w:pPr>
            <w:pStyle w:val="Sadraj2"/>
            <w:rPr>
              <w:rFonts w:eastAsiaTheme="minorEastAsia"/>
              <w:noProof/>
              <w:sz w:val="22"/>
              <w:lang w:eastAsia="hr-HR"/>
            </w:rPr>
          </w:pPr>
          <w:hyperlink w:anchor="_Toc39780394" w:history="1">
            <w:r w:rsidRPr="00490368">
              <w:rPr>
                <w:rStyle w:val="Hiperveza"/>
                <w:rFonts w:ascii="Times New Roman" w:eastAsia="Arial" w:hAnsi="Times New Roman" w:cs="Times New Roman"/>
                <w:noProof/>
              </w:rPr>
              <w:t>4.2</w:t>
            </w:r>
            <w:r>
              <w:rPr>
                <w:rFonts w:eastAsiaTheme="minorEastAsia"/>
                <w:noProof/>
                <w:sz w:val="22"/>
                <w:lang w:eastAsia="hr-HR"/>
              </w:rPr>
              <w:tab/>
            </w:r>
            <w:r w:rsidRPr="00490368">
              <w:rPr>
                <w:rStyle w:val="Hiperveza"/>
                <w:rFonts w:ascii="Times New Roman" w:eastAsia="Arial" w:hAnsi="Times New Roman" w:cs="Times New Roman"/>
                <w:noProof/>
              </w:rPr>
              <w:t>Uvjeti ekonomske i financijske sposobnosti</w:t>
            </w:r>
            <w:r>
              <w:rPr>
                <w:noProof/>
                <w:webHidden/>
              </w:rPr>
              <w:tab/>
            </w:r>
            <w:r>
              <w:rPr>
                <w:noProof/>
                <w:webHidden/>
              </w:rPr>
              <w:fldChar w:fldCharType="begin"/>
            </w:r>
            <w:r>
              <w:rPr>
                <w:noProof/>
                <w:webHidden/>
              </w:rPr>
              <w:instrText xml:space="preserve"> PAGEREF _Toc39780394 \h </w:instrText>
            </w:r>
            <w:r>
              <w:rPr>
                <w:noProof/>
                <w:webHidden/>
              </w:rPr>
            </w:r>
            <w:r>
              <w:rPr>
                <w:noProof/>
                <w:webHidden/>
              </w:rPr>
              <w:fldChar w:fldCharType="separate"/>
            </w:r>
            <w:r>
              <w:rPr>
                <w:noProof/>
                <w:webHidden/>
              </w:rPr>
              <w:t>6</w:t>
            </w:r>
            <w:r>
              <w:rPr>
                <w:noProof/>
                <w:webHidden/>
              </w:rPr>
              <w:fldChar w:fldCharType="end"/>
            </w:r>
          </w:hyperlink>
        </w:p>
        <w:p w14:paraId="456CBF5F" w14:textId="53D78CDB" w:rsidR="004A617D" w:rsidRDefault="004A617D">
          <w:pPr>
            <w:pStyle w:val="Sadraj3"/>
            <w:rPr>
              <w:rFonts w:eastAsiaTheme="minorEastAsia"/>
              <w:noProof/>
              <w:lang w:eastAsia="hr-HR"/>
            </w:rPr>
          </w:pPr>
          <w:hyperlink w:anchor="_Toc39780395" w:history="1">
            <w:r w:rsidRPr="00490368">
              <w:rPr>
                <w:rStyle w:val="Hiperveza"/>
                <w:rFonts w:ascii="Times New Roman" w:eastAsia="Arial" w:hAnsi="Times New Roman" w:cs="Times New Roman"/>
                <w:noProof/>
              </w:rPr>
              <w:t>4.2.1</w:t>
            </w:r>
            <w:r>
              <w:rPr>
                <w:rFonts w:eastAsiaTheme="minorEastAsia"/>
                <w:noProof/>
                <w:lang w:eastAsia="hr-HR"/>
              </w:rPr>
              <w:tab/>
            </w:r>
            <w:r w:rsidRPr="00490368">
              <w:rPr>
                <w:rStyle w:val="Hiperveza"/>
                <w:rFonts w:ascii="Times New Roman" w:eastAsia="Arial" w:hAnsi="Times New Roman" w:cs="Times New Roman"/>
                <w:noProof/>
              </w:rPr>
              <w:t>Minimalni godišnji promet u posljednje tri dostupne financijske godine</w:t>
            </w:r>
            <w:r>
              <w:rPr>
                <w:noProof/>
                <w:webHidden/>
              </w:rPr>
              <w:tab/>
            </w:r>
            <w:r>
              <w:rPr>
                <w:noProof/>
                <w:webHidden/>
              </w:rPr>
              <w:fldChar w:fldCharType="begin"/>
            </w:r>
            <w:r>
              <w:rPr>
                <w:noProof/>
                <w:webHidden/>
              </w:rPr>
              <w:instrText xml:space="preserve"> PAGEREF _Toc39780395 \h </w:instrText>
            </w:r>
            <w:r>
              <w:rPr>
                <w:noProof/>
                <w:webHidden/>
              </w:rPr>
            </w:r>
            <w:r>
              <w:rPr>
                <w:noProof/>
                <w:webHidden/>
              </w:rPr>
              <w:fldChar w:fldCharType="separate"/>
            </w:r>
            <w:r>
              <w:rPr>
                <w:noProof/>
                <w:webHidden/>
              </w:rPr>
              <w:t>6</w:t>
            </w:r>
            <w:r>
              <w:rPr>
                <w:noProof/>
                <w:webHidden/>
              </w:rPr>
              <w:fldChar w:fldCharType="end"/>
            </w:r>
          </w:hyperlink>
        </w:p>
        <w:p w14:paraId="77F68064" w14:textId="7BFFF6EA" w:rsidR="004A617D" w:rsidRDefault="004A617D">
          <w:pPr>
            <w:pStyle w:val="Sadraj2"/>
            <w:rPr>
              <w:rFonts w:eastAsiaTheme="minorEastAsia"/>
              <w:noProof/>
              <w:sz w:val="22"/>
              <w:lang w:eastAsia="hr-HR"/>
            </w:rPr>
          </w:pPr>
          <w:hyperlink w:anchor="_Toc39780396" w:history="1">
            <w:r w:rsidRPr="00490368">
              <w:rPr>
                <w:rStyle w:val="Hiperveza"/>
                <w:rFonts w:ascii="Times New Roman" w:eastAsia="Arial" w:hAnsi="Times New Roman" w:cs="Times New Roman"/>
                <w:noProof/>
              </w:rPr>
              <w:t>4.3</w:t>
            </w:r>
            <w:r>
              <w:rPr>
                <w:rFonts w:eastAsiaTheme="minorEastAsia"/>
                <w:noProof/>
                <w:sz w:val="22"/>
                <w:lang w:eastAsia="hr-HR"/>
              </w:rPr>
              <w:tab/>
            </w:r>
            <w:r w:rsidRPr="00490368">
              <w:rPr>
                <w:rStyle w:val="Hiperveza"/>
                <w:rFonts w:ascii="Times New Roman" w:eastAsia="Arial" w:hAnsi="Times New Roman" w:cs="Times New Roman"/>
                <w:noProof/>
              </w:rPr>
              <w:t>Uvjeti tehničke i stručne sposobnosti</w:t>
            </w:r>
            <w:r>
              <w:rPr>
                <w:noProof/>
                <w:webHidden/>
              </w:rPr>
              <w:tab/>
            </w:r>
            <w:r>
              <w:rPr>
                <w:noProof/>
                <w:webHidden/>
              </w:rPr>
              <w:fldChar w:fldCharType="begin"/>
            </w:r>
            <w:r>
              <w:rPr>
                <w:noProof/>
                <w:webHidden/>
              </w:rPr>
              <w:instrText xml:space="preserve"> PAGEREF _Toc39780396 \h </w:instrText>
            </w:r>
            <w:r>
              <w:rPr>
                <w:noProof/>
                <w:webHidden/>
              </w:rPr>
            </w:r>
            <w:r>
              <w:rPr>
                <w:noProof/>
                <w:webHidden/>
              </w:rPr>
              <w:fldChar w:fldCharType="separate"/>
            </w:r>
            <w:r>
              <w:rPr>
                <w:noProof/>
                <w:webHidden/>
              </w:rPr>
              <w:t>6</w:t>
            </w:r>
            <w:r>
              <w:rPr>
                <w:noProof/>
                <w:webHidden/>
              </w:rPr>
              <w:fldChar w:fldCharType="end"/>
            </w:r>
          </w:hyperlink>
        </w:p>
        <w:p w14:paraId="46A87736" w14:textId="031F3044" w:rsidR="004A617D" w:rsidRDefault="004A617D">
          <w:pPr>
            <w:pStyle w:val="Sadraj3"/>
            <w:rPr>
              <w:rFonts w:eastAsiaTheme="minorEastAsia"/>
              <w:noProof/>
              <w:lang w:eastAsia="hr-HR"/>
            </w:rPr>
          </w:pPr>
          <w:hyperlink w:anchor="_Toc39780397" w:history="1">
            <w:r w:rsidRPr="00490368">
              <w:rPr>
                <w:rStyle w:val="Hiperveza"/>
                <w:rFonts w:ascii="Times New Roman" w:eastAsia="Arial" w:hAnsi="Times New Roman" w:cs="Times New Roman"/>
                <w:noProof/>
              </w:rPr>
              <w:t>4.3.1</w:t>
            </w:r>
            <w:r>
              <w:rPr>
                <w:rFonts w:eastAsiaTheme="minorEastAsia"/>
                <w:noProof/>
                <w:lang w:eastAsia="hr-HR"/>
              </w:rPr>
              <w:tab/>
            </w:r>
            <w:r w:rsidRPr="00490368">
              <w:rPr>
                <w:rStyle w:val="Hiperveza"/>
                <w:rFonts w:ascii="Times New Roman" w:eastAsia="Arial" w:hAnsi="Times New Roman" w:cs="Times New Roman"/>
                <w:noProof/>
              </w:rPr>
              <w:t>Iskustvo potrebno za izvršenje ugovora</w:t>
            </w:r>
            <w:r>
              <w:rPr>
                <w:noProof/>
                <w:webHidden/>
              </w:rPr>
              <w:tab/>
            </w:r>
            <w:r>
              <w:rPr>
                <w:noProof/>
                <w:webHidden/>
              </w:rPr>
              <w:fldChar w:fldCharType="begin"/>
            </w:r>
            <w:r>
              <w:rPr>
                <w:noProof/>
                <w:webHidden/>
              </w:rPr>
              <w:instrText xml:space="preserve"> PAGEREF _Toc39780397 \h </w:instrText>
            </w:r>
            <w:r>
              <w:rPr>
                <w:noProof/>
                <w:webHidden/>
              </w:rPr>
            </w:r>
            <w:r>
              <w:rPr>
                <w:noProof/>
                <w:webHidden/>
              </w:rPr>
              <w:fldChar w:fldCharType="separate"/>
            </w:r>
            <w:r>
              <w:rPr>
                <w:noProof/>
                <w:webHidden/>
              </w:rPr>
              <w:t>6</w:t>
            </w:r>
            <w:r>
              <w:rPr>
                <w:noProof/>
                <w:webHidden/>
              </w:rPr>
              <w:fldChar w:fldCharType="end"/>
            </w:r>
          </w:hyperlink>
        </w:p>
        <w:p w14:paraId="47F22843" w14:textId="4268B2D0" w:rsidR="004A617D" w:rsidRDefault="004A617D">
          <w:pPr>
            <w:pStyle w:val="Sadraj3"/>
            <w:rPr>
              <w:rFonts w:eastAsiaTheme="minorEastAsia"/>
              <w:noProof/>
              <w:lang w:eastAsia="hr-HR"/>
            </w:rPr>
          </w:pPr>
          <w:hyperlink w:anchor="_Toc39780398" w:history="1">
            <w:r w:rsidRPr="00490368">
              <w:rPr>
                <w:rStyle w:val="Hiperveza"/>
                <w:rFonts w:ascii="Times New Roman" w:eastAsia="Arial" w:hAnsi="Times New Roman" w:cs="Times New Roman"/>
                <w:noProof/>
              </w:rPr>
              <w:t>4.3.2</w:t>
            </w:r>
            <w:r>
              <w:rPr>
                <w:rFonts w:eastAsiaTheme="minorEastAsia"/>
                <w:noProof/>
                <w:lang w:eastAsia="hr-HR"/>
              </w:rPr>
              <w:tab/>
            </w:r>
            <w:r w:rsidRPr="00490368">
              <w:rPr>
                <w:rStyle w:val="Hiperveza"/>
                <w:rFonts w:ascii="Times New Roman" w:eastAsia="Arial" w:hAnsi="Times New Roman" w:cs="Times New Roman"/>
                <w:noProof/>
              </w:rPr>
              <w:t>TEHNIČKE SPECIFIKACIJE – prospekt, fotografije, katalozi i sl.</w:t>
            </w:r>
            <w:r>
              <w:rPr>
                <w:noProof/>
                <w:webHidden/>
              </w:rPr>
              <w:tab/>
            </w:r>
            <w:r>
              <w:rPr>
                <w:noProof/>
                <w:webHidden/>
              </w:rPr>
              <w:fldChar w:fldCharType="begin"/>
            </w:r>
            <w:r>
              <w:rPr>
                <w:noProof/>
                <w:webHidden/>
              </w:rPr>
              <w:instrText xml:space="preserve"> PAGEREF _Toc39780398 \h </w:instrText>
            </w:r>
            <w:r>
              <w:rPr>
                <w:noProof/>
                <w:webHidden/>
              </w:rPr>
            </w:r>
            <w:r>
              <w:rPr>
                <w:noProof/>
                <w:webHidden/>
              </w:rPr>
              <w:fldChar w:fldCharType="separate"/>
            </w:r>
            <w:r>
              <w:rPr>
                <w:noProof/>
                <w:webHidden/>
              </w:rPr>
              <w:t>6</w:t>
            </w:r>
            <w:r>
              <w:rPr>
                <w:noProof/>
                <w:webHidden/>
              </w:rPr>
              <w:fldChar w:fldCharType="end"/>
            </w:r>
          </w:hyperlink>
        </w:p>
        <w:p w14:paraId="2FFF5D6B" w14:textId="210D811F" w:rsidR="004A617D" w:rsidRDefault="004A617D">
          <w:pPr>
            <w:pStyle w:val="Sadraj2"/>
            <w:rPr>
              <w:rFonts w:eastAsiaTheme="minorEastAsia"/>
              <w:noProof/>
              <w:sz w:val="22"/>
              <w:lang w:eastAsia="hr-HR"/>
            </w:rPr>
          </w:pPr>
          <w:hyperlink w:anchor="_Toc39780399" w:history="1">
            <w:r w:rsidRPr="00490368">
              <w:rPr>
                <w:rStyle w:val="Hiperveza"/>
                <w:rFonts w:ascii="Times New Roman" w:eastAsia="Arial" w:hAnsi="Times New Roman" w:cs="Times New Roman"/>
                <w:noProof/>
              </w:rPr>
              <w:t>4.4</w:t>
            </w:r>
            <w:r>
              <w:rPr>
                <w:rFonts w:eastAsiaTheme="minorEastAsia"/>
                <w:noProof/>
                <w:sz w:val="22"/>
                <w:lang w:eastAsia="hr-HR"/>
              </w:rPr>
              <w:tab/>
            </w:r>
            <w:r w:rsidRPr="00490368">
              <w:rPr>
                <w:rStyle w:val="Hiperveza"/>
                <w:rFonts w:ascii="Times New Roman" w:eastAsia="Arial" w:hAnsi="Times New Roman" w:cs="Times New Roman"/>
                <w:noProof/>
              </w:rPr>
              <w:t>Oslanjanje na sposobnost drugih gospodarskih subjekata</w:t>
            </w:r>
            <w:r>
              <w:rPr>
                <w:noProof/>
                <w:webHidden/>
              </w:rPr>
              <w:tab/>
            </w:r>
            <w:r>
              <w:rPr>
                <w:noProof/>
                <w:webHidden/>
              </w:rPr>
              <w:fldChar w:fldCharType="begin"/>
            </w:r>
            <w:r>
              <w:rPr>
                <w:noProof/>
                <w:webHidden/>
              </w:rPr>
              <w:instrText xml:space="preserve"> PAGEREF _Toc39780399 \h </w:instrText>
            </w:r>
            <w:r>
              <w:rPr>
                <w:noProof/>
                <w:webHidden/>
              </w:rPr>
            </w:r>
            <w:r>
              <w:rPr>
                <w:noProof/>
                <w:webHidden/>
              </w:rPr>
              <w:fldChar w:fldCharType="separate"/>
            </w:r>
            <w:r>
              <w:rPr>
                <w:noProof/>
                <w:webHidden/>
              </w:rPr>
              <w:t>7</w:t>
            </w:r>
            <w:r>
              <w:rPr>
                <w:noProof/>
                <w:webHidden/>
              </w:rPr>
              <w:fldChar w:fldCharType="end"/>
            </w:r>
          </w:hyperlink>
        </w:p>
        <w:p w14:paraId="72AFABDB" w14:textId="0E1156A7" w:rsidR="004A617D" w:rsidRDefault="004A617D">
          <w:pPr>
            <w:pStyle w:val="Sadraj2"/>
            <w:rPr>
              <w:rFonts w:eastAsiaTheme="minorEastAsia"/>
              <w:noProof/>
              <w:sz w:val="22"/>
              <w:lang w:eastAsia="hr-HR"/>
            </w:rPr>
          </w:pPr>
          <w:hyperlink w:anchor="_Toc39780400" w:history="1">
            <w:r w:rsidRPr="00490368">
              <w:rPr>
                <w:rStyle w:val="Hiperveza"/>
                <w:rFonts w:ascii="Times New Roman" w:eastAsia="Arial" w:hAnsi="Times New Roman" w:cs="Times New Roman"/>
                <w:noProof/>
              </w:rPr>
              <w:t>4.5</w:t>
            </w:r>
            <w:r>
              <w:rPr>
                <w:rFonts w:eastAsiaTheme="minorEastAsia"/>
                <w:noProof/>
                <w:sz w:val="22"/>
                <w:lang w:eastAsia="hr-HR"/>
              </w:rPr>
              <w:tab/>
            </w:r>
            <w:r w:rsidRPr="00490368">
              <w:rPr>
                <w:rStyle w:val="Hiperveza"/>
                <w:rFonts w:ascii="Times New Roman" w:eastAsia="Arial" w:hAnsi="Times New Roman" w:cs="Times New Roman"/>
                <w:noProof/>
              </w:rPr>
              <w:t>Uvjeti sposobnosti u slučaju zajednice gospodarskih subjekata</w:t>
            </w:r>
            <w:r>
              <w:rPr>
                <w:noProof/>
                <w:webHidden/>
              </w:rPr>
              <w:tab/>
            </w:r>
            <w:r>
              <w:rPr>
                <w:noProof/>
                <w:webHidden/>
              </w:rPr>
              <w:fldChar w:fldCharType="begin"/>
            </w:r>
            <w:r>
              <w:rPr>
                <w:noProof/>
                <w:webHidden/>
              </w:rPr>
              <w:instrText xml:space="preserve"> PAGEREF _Toc39780400 \h </w:instrText>
            </w:r>
            <w:r>
              <w:rPr>
                <w:noProof/>
                <w:webHidden/>
              </w:rPr>
            </w:r>
            <w:r>
              <w:rPr>
                <w:noProof/>
                <w:webHidden/>
              </w:rPr>
              <w:fldChar w:fldCharType="separate"/>
            </w:r>
            <w:r>
              <w:rPr>
                <w:noProof/>
                <w:webHidden/>
              </w:rPr>
              <w:t>7</w:t>
            </w:r>
            <w:r>
              <w:rPr>
                <w:noProof/>
                <w:webHidden/>
              </w:rPr>
              <w:fldChar w:fldCharType="end"/>
            </w:r>
          </w:hyperlink>
        </w:p>
        <w:p w14:paraId="5860F687" w14:textId="4835A3C2" w:rsidR="004A617D" w:rsidRDefault="004A617D">
          <w:pPr>
            <w:pStyle w:val="Sadraj2"/>
            <w:rPr>
              <w:rFonts w:eastAsiaTheme="minorEastAsia"/>
              <w:noProof/>
              <w:sz w:val="22"/>
              <w:lang w:eastAsia="hr-HR"/>
            </w:rPr>
          </w:pPr>
          <w:hyperlink w:anchor="_Toc39780401" w:history="1">
            <w:r w:rsidRPr="00490368">
              <w:rPr>
                <w:rStyle w:val="Hiperveza"/>
                <w:rFonts w:ascii="Times New Roman" w:eastAsia="Arial" w:hAnsi="Times New Roman" w:cs="Times New Roman"/>
                <w:noProof/>
              </w:rPr>
              <w:t>4.6</w:t>
            </w:r>
            <w:r>
              <w:rPr>
                <w:rFonts w:eastAsiaTheme="minorEastAsia"/>
                <w:noProof/>
                <w:sz w:val="22"/>
                <w:lang w:eastAsia="hr-HR"/>
              </w:rPr>
              <w:tab/>
            </w:r>
            <w:r w:rsidRPr="00490368">
              <w:rPr>
                <w:rStyle w:val="Hiperveza"/>
                <w:rFonts w:ascii="Times New Roman" w:eastAsia="Arial" w:hAnsi="Times New Roman" w:cs="Times New Roman"/>
                <w:noProof/>
              </w:rPr>
              <w:t>Dokumenti kojima se dokazuje ispunjavanje kriterija za odabir gospodarskog subjekta</w:t>
            </w:r>
            <w:r>
              <w:rPr>
                <w:noProof/>
                <w:webHidden/>
              </w:rPr>
              <w:tab/>
            </w:r>
            <w:r>
              <w:rPr>
                <w:noProof/>
                <w:webHidden/>
              </w:rPr>
              <w:fldChar w:fldCharType="begin"/>
            </w:r>
            <w:r>
              <w:rPr>
                <w:noProof/>
                <w:webHidden/>
              </w:rPr>
              <w:instrText xml:space="preserve"> PAGEREF _Toc39780401 \h </w:instrText>
            </w:r>
            <w:r>
              <w:rPr>
                <w:noProof/>
                <w:webHidden/>
              </w:rPr>
            </w:r>
            <w:r>
              <w:rPr>
                <w:noProof/>
                <w:webHidden/>
              </w:rPr>
              <w:fldChar w:fldCharType="separate"/>
            </w:r>
            <w:r>
              <w:rPr>
                <w:noProof/>
                <w:webHidden/>
              </w:rPr>
              <w:t>7</w:t>
            </w:r>
            <w:r>
              <w:rPr>
                <w:noProof/>
                <w:webHidden/>
              </w:rPr>
              <w:fldChar w:fldCharType="end"/>
            </w:r>
          </w:hyperlink>
        </w:p>
        <w:p w14:paraId="1ADE908E" w14:textId="18DFBA17" w:rsidR="004A617D" w:rsidRDefault="004A617D">
          <w:pPr>
            <w:pStyle w:val="Sadraj1"/>
            <w:tabs>
              <w:tab w:val="left" w:pos="442"/>
              <w:tab w:val="right" w:leader="dot" w:pos="9062"/>
            </w:tabs>
            <w:rPr>
              <w:rFonts w:eastAsiaTheme="minorEastAsia"/>
              <w:noProof/>
              <w:lang w:eastAsia="hr-HR"/>
            </w:rPr>
          </w:pPr>
          <w:hyperlink w:anchor="_Toc39780402" w:history="1">
            <w:r w:rsidRPr="00490368">
              <w:rPr>
                <w:rStyle w:val="Hiperveza"/>
                <w:rFonts w:ascii="Times New Roman" w:hAnsi="Times New Roman" w:cs="Times New Roman"/>
                <w:noProof/>
              </w:rPr>
              <w:t>5</w:t>
            </w:r>
            <w:r>
              <w:rPr>
                <w:rFonts w:eastAsiaTheme="minorEastAsia"/>
                <w:noProof/>
                <w:lang w:eastAsia="hr-HR"/>
              </w:rPr>
              <w:tab/>
            </w:r>
            <w:r w:rsidRPr="00490368">
              <w:rPr>
                <w:rStyle w:val="Hiperveza"/>
                <w:rFonts w:ascii="Times New Roman" w:hAnsi="Times New Roman" w:cs="Times New Roman"/>
                <w:noProof/>
              </w:rPr>
              <w:t>Europska jedinstvena dokumentacija o nabavi</w:t>
            </w:r>
            <w:r>
              <w:rPr>
                <w:noProof/>
                <w:webHidden/>
              </w:rPr>
              <w:tab/>
            </w:r>
            <w:r>
              <w:rPr>
                <w:noProof/>
                <w:webHidden/>
              </w:rPr>
              <w:fldChar w:fldCharType="begin"/>
            </w:r>
            <w:r>
              <w:rPr>
                <w:noProof/>
                <w:webHidden/>
              </w:rPr>
              <w:instrText xml:space="preserve"> PAGEREF _Toc39780402 \h </w:instrText>
            </w:r>
            <w:r>
              <w:rPr>
                <w:noProof/>
                <w:webHidden/>
              </w:rPr>
            </w:r>
            <w:r>
              <w:rPr>
                <w:noProof/>
                <w:webHidden/>
              </w:rPr>
              <w:fldChar w:fldCharType="separate"/>
            </w:r>
            <w:r>
              <w:rPr>
                <w:noProof/>
                <w:webHidden/>
              </w:rPr>
              <w:t>9</w:t>
            </w:r>
            <w:r>
              <w:rPr>
                <w:noProof/>
                <w:webHidden/>
              </w:rPr>
              <w:fldChar w:fldCharType="end"/>
            </w:r>
          </w:hyperlink>
        </w:p>
        <w:p w14:paraId="675C668F" w14:textId="1994B560" w:rsidR="004A617D" w:rsidRDefault="004A617D">
          <w:pPr>
            <w:pStyle w:val="Sadraj2"/>
            <w:rPr>
              <w:rFonts w:eastAsiaTheme="minorEastAsia"/>
              <w:noProof/>
              <w:sz w:val="22"/>
              <w:lang w:eastAsia="hr-HR"/>
            </w:rPr>
          </w:pPr>
          <w:hyperlink w:anchor="_Toc39780403" w:history="1">
            <w:r w:rsidRPr="00490368">
              <w:rPr>
                <w:rStyle w:val="Hiperveza"/>
                <w:rFonts w:ascii="Times New Roman" w:eastAsia="Arial" w:hAnsi="Times New Roman" w:cs="Times New Roman"/>
                <w:noProof/>
              </w:rPr>
              <w:t>5.1</w:t>
            </w:r>
            <w:r>
              <w:rPr>
                <w:rFonts w:eastAsiaTheme="minorEastAsia"/>
                <w:noProof/>
                <w:sz w:val="22"/>
                <w:lang w:eastAsia="hr-HR"/>
              </w:rPr>
              <w:tab/>
            </w:r>
            <w:r w:rsidRPr="00490368">
              <w:rPr>
                <w:rStyle w:val="Hiperveza"/>
                <w:rFonts w:ascii="Times New Roman" w:eastAsia="Arial" w:hAnsi="Times New Roman" w:cs="Times New Roman"/>
                <w:noProof/>
              </w:rPr>
              <w:t>Navod da  subjekt u ponudi obvezan dostaviti ESPD</w:t>
            </w:r>
            <w:r>
              <w:rPr>
                <w:noProof/>
                <w:webHidden/>
              </w:rPr>
              <w:tab/>
            </w:r>
            <w:r>
              <w:rPr>
                <w:noProof/>
                <w:webHidden/>
              </w:rPr>
              <w:fldChar w:fldCharType="begin"/>
            </w:r>
            <w:r>
              <w:rPr>
                <w:noProof/>
                <w:webHidden/>
              </w:rPr>
              <w:instrText xml:space="preserve"> PAGEREF _Toc39780403 \h </w:instrText>
            </w:r>
            <w:r>
              <w:rPr>
                <w:noProof/>
                <w:webHidden/>
              </w:rPr>
            </w:r>
            <w:r>
              <w:rPr>
                <w:noProof/>
                <w:webHidden/>
              </w:rPr>
              <w:fldChar w:fldCharType="separate"/>
            </w:r>
            <w:r>
              <w:rPr>
                <w:noProof/>
                <w:webHidden/>
              </w:rPr>
              <w:t>9</w:t>
            </w:r>
            <w:r>
              <w:rPr>
                <w:noProof/>
                <w:webHidden/>
              </w:rPr>
              <w:fldChar w:fldCharType="end"/>
            </w:r>
          </w:hyperlink>
        </w:p>
        <w:p w14:paraId="5ED76705" w14:textId="44EE46A7" w:rsidR="004A617D" w:rsidRDefault="004A617D">
          <w:pPr>
            <w:pStyle w:val="Sadraj2"/>
            <w:rPr>
              <w:rFonts w:eastAsiaTheme="minorEastAsia"/>
              <w:noProof/>
              <w:sz w:val="22"/>
              <w:lang w:eastAsia="hr-HR"/>
            </w:rPr>
          </w:pPr>
          <w:hyperlink w:anchor="_Toc39780404" w:history="1">
            <w:r w:rsidRPr="00490368">
              <w:rPr>
                <w:rStyle w:val="Hiperveza"/>
                <w:rFonts w:ascii="Times New Roman" w:eastAsia="Arial" w:hAnsi="Times New Roman" w:cs="Times New Roman"/>
                <w:noProof/>
              </w:rPr>
              <w:t>5.2</w:t>
            </w:r>
            <w:r>
              <w:rPr>
                <w:rFonts w:eastAsiaTheme="minorEastAsia"/>
                <w:noProof/>
                <w:sz w:val="22"/>
                <w:lang w:eastAsia="hr-HR"/>
              </w:rPr>
              <w:tab/>
            </w:r>
            <w:r w:rsidRPr="00490368">
              <w:rPr>
                <w:rStyle w:val="Hiperveza"/>
                <w:rFonts w:ascii="Times New Roman" w:eastAsia="Arial" w:hAnsi="Times New Roman" w:cs="Times New Roman"/>
                <w:noProof/>
              </w:rPr>
              <w:t>Upute za popunjavanje ESPD obrasca</w:t>
            </w:r>
            <w:r>
              <w:rPr>
                <w:noProof/>
                <w:webHidden/>
              </w:rPr>
              <w:tab/>
            </w:r>
            <w:r>
              <w:rPr>
                <w:noProof/>
                <w:webHidden/>
              </w:rPr>
              <w:fldChar w:fldCharType="begin"/>
            </w:r>
            <w:r>
              <w:rPr>
                <w:noProof/>
                <w:webHidden/>
              </w:rPr>
              <w:instrText xml:space="preserve"> PAGEREF _Toc39780404 \h </w:instrText>
            </w:r>
            <w:r>
              <w:rPr>
                <w:noProof/>
                <w:webHidden/>
              </w:rPr>
            </w:r>
            <w:r>
              <w:rPr>
                <w:noProof/>
                <w:webHidden/>
              </w:rPr>
              <w:fldChar w:fldCharType="separate"/>
            </w:r>
            <w:r>
              <w:rPr>
                <w:noProof/>
                <w:webHidden/>
              </w:rPr>
              <w:t>9</w:t>
            </w:r>
            <w:r>
              <w:rPr>
                <w:noProof/>
                <w:webHidden/>
              </w:rPr>
              <w:fldChar w:fldCharType="end"/>
            </w:r>
          </w:hyperlink>
        </w:p>
        <w:p w14:paraId="08981A50" w14:textId="1098C133" w:rsidR="004A617D" w:rsidRDefault="004A617D">
          <w:pPr>
            <w:pStyle w:val="Sadraj2"/>
            <w:rPr>
              <w:rFonts w:eastAsiaTheme="minorEastAsia"/>
              <w:noProof/>
              <w:sz w:val="22"/>
              <w:lang w:eastAsia="hr-HR"/>
            </w:rPr>
          </w:pPr>
          <w:hyperlink w:anchor="_Toc39780405" w:history="1">
            <w:r w:rsidRPr="00490368">
              <w:rPr>
                <w:rStyle w:val="Hiperveza"/>
                <w:rFonts w:ascii="Times New Roman" w:eastAsia="Arial" w:hAnsi="Times New Roman" w:cs="Times New Roman"/>
                <w:noProof/>
              </w:rPr>
              <w:t>5.3</w:t>
            </w:r>
            <w:r>
              <w:rPr>
                <w:rFonts w:eastAsiaTheme="minorEastAsia"/>
                <w:noProof/>
                <w:sz w:val="22"/>
                <w:lang w:eastAsia="hr-HR"/>
              </w:rPr>
              <w:tab/>
            </w:r>
            <w:r w:rsidRPr="00490368">
              <w:rPr>
                <w:rStyle w:val="Hiperveza"/>
                <w:rFonts w:ascii="Times New Roman" w:eastAsia="Arial" w:hAnsi="Times New Roman" w:cs="Times New Roman"/>
                <w:noProof/>
              </w:rPr>
              <w:t>Broj ESPD obrazaca koji se dostavlja</w:t>
            </w:r>
            <w:r>
              <w:rPr>
                <w:noProof/>
                <w:webHidden/>
              </w:rPr>
              <w:tab/>
            </w:r>
            <w:r>
              <w:rPr>
                <w:noProof/>
                <w:webHidden/>
              </w:rPr>
              <w:fldChar w:fldCharType="begin"/>
            </w:r>
            <w:r>
              <w:rPr>
                <w:noProof/>
                <w:webHidden/>
              </w:rPr>
              <w:instrText xml:space="preserve"> PAGEREF _Toc39780405 \h </w:instrText>
            </w:r>
            <w:r>
              <w:rPr>
                <w:noProof/>
                <w:webHidden/>
              </w:rPr>
            </w:r>
            <w:r>
              <w:rPr>
                <w:noProof/>
                <w:webHidden/>
              </w:rPr>
              <w:fldChar w:fldCharType="separate"/>
            </w:r>
            <w:r>
              <w:rPr>
                <w:noProof/>
                <w:webHidden/>
              </w:rPr>
              <w:t>10</w:t>
            </w:r>
            <w:r>
              <w:rPr>
                <w:noProof/>
                <w:webHidden/>
              </w:rPr>
              <w:fldChar w:fldCharType="end"/>
            </w:r>
          </w:hyperlink>
        </w:p>
        <w:p w14:paraId="4E362D54" w14:textId="50202AD1" w:rsidR="004A617D" w:rsidRDefault="004A617D">
          <w:pPr>
            <w:pStyle w:val="Sadraj1"/>
            <w:tabs>
              <w:tab w:val="left" w:pos="442"/>
              <w:tab w:val="right" w:leader="dot" w:pos="9062"/>
            </w:tabs>
            <w:rPr>
              <w:rFonts w:eastAsiaTheme="minorEastAsia"/>
              <w:noProof/>
              <w:lang w:eastAsia="hr-HR"/>
            </w:rPr>
          </w:pPr>
          <w:hyperlink w:anchor="_Toc39780406" w:history="1">
            <w:r w:rsidRPr="00490368">
              <w:rPr>
                <w:rStyle w:val="Hiperveza"/>
                <w:rFonts w:ascii="Times New Roman" w:hAnsi="Times New Roman" w:cs="Times New Roman"/>
                <w:noProof/>
              </w:rPr>
              <w:t>6</w:t>
            </w:r>
            <w:r>
              <w:rPr>
                <w:rFonts w:eastAsiaTheme="minorEastAsia"/>
                <w:noProof/>
                <w:lang w:eastAsia="hr-HR"/>
              </w:rPr>
              <w:tab/>
            </w:r>
            <w:r w:rsidRPr="00490368">
              <w:rPr>
                <w:rStyle w:val="Hiperveza"/>
                <w:rFonts w:ascii="Times New Roman" w:hAnsi="Times New Roman" w:cs="Times New Roman"/>
                <w:noProof/>
              </w:rPr>
              <w:t>Podaci o ponudi</w:t>
            </w:r>
            <w:r>
              <w:rPr>
                <w:noProof/>
                <w:webHidden/>
              </w:rPr>
              <w:tab/>
            </w:r>
            <w:r>
              <w:rPr>
                <w:noProof/>
                <w:webHidden/>
              </w:rPr>
              <w:fldChar w:fldCharType="begin"/>
            </w:r>
            <w:r>
              <w:rPr>
                <w:noProof/>
                <w:webHidden/>
              </w:rPr>
              <w:instrText xml:space="preserve"> PAGEREF _Toc39780406 \h </w:instrText>
            </w:r>
            <w:r>
              <w:rPr>
                <w:noProof/>
                <w:webHidden/>
              </w:rPr>
            </w:r>
            <w:r>
              <w:rPr>
                <w:noProof/>
                <w:webHidden/>
              </w:rPr>
              <w:fldChar w:fldCharType="separate"/>
            </w:r>
            <w:r>
              <w:rPr>
                <w:noProof/>
                <w:webHidden/>
              </w:rPr>
              <w:t>11</w:t>
            </w:r>
            <w:r>
              <w:rPr>
                <w:noProof/>
                <w:webHidden/>
              </w:rPr>
              <w:fldChar w:fldCharType="end"/>
            </w:r>
          </w:hyperlink>
        </w:p>
        <w:p w14:paraId="0F75C72F" w14:textId="0EEDCC72" w:rsidR="004A617D" w:rsidRDefault="004A617D">
          <w:pPr>
            <w:pStyle w:val="Sadraj2"/>
            <w:rPr>
              <w:rFonts w:eastAsiaTheme="minorEastAsia"/>
              <w:noProof/>
              <w:sz w:val="22"/>
              <w:lang w:eastAsia="hr-HR"/>
            </w:rPr>
          </w:pPr>
          <w:hyperlink w:anchor="_Toc39780407" w:history="1">
            <w:r w:rsidRPr="00490368">
              <w:rPr>
                <w:rStyle w:val="Hiperveza"/>
                <w:rFonts w:ascii="Times New Roman" w:eastAsia="Arial" w:hAnsi="Times New Roman" w:cs="Times New Roman"/>
                <w:noProof/>
              </w:rPr>
              <w:t>6.1</w:t>
            </w:r>
            <w:r>
              <w:rPr>
                <w:rFonts w:eastAsiaTheme="minorEastAsia"/>
                <w:noProof/>
                <w:sz w:val="22"/>
                <w:lang w:eastAsia="hr-HR"/>
              </w:rPr>
              <w:tab/>
            </w:r>
            <w:r w:rsidRPr="00490368">
              <w:rPr>
                <w:rStyle w:val="Hiperveza"/>
                <w:rFonts w:ascii="Times New Roman" w:eastAsia="Arial" w:hAnsi="Times New Roman" w:cs="Times New Roman"/>
                <w:noProof/>
              </w:rPr>
              <w:t>Sadržaj i način izrade</w:t>
            </w:r>
            <w:r>
              <w:rPr>
                <w:noProof/>
                <w:webHidden/>
              </w:rPr>
              <w:tab/>
            </w:r>
            <w:r>
              <w:rPr>
                <w:noProof/>
                <w:webHidden/>
              </w:rPr>
              <w:fldChar w:fldCharType="begin"/>
            </w:r>
            <w:r>
              <w:rPr>
                <w:noProof/>
                <w:webHidden/>
              </w:rPr>
              <w:instrText xml:space="preserve"> PAGEREF _Toc39780407 \h </w:instrText>
            </w:r>
            <w:r>
              <w:rPr>
                <w:noProof/>
                <w:webHidden/>
              </w:rPr>
            </w:r>
            <w:r>
              <w:rPr>
                <w:noProof/>
                <w:webHidden/>
              </w:rPr>
              <w:fldChar w:fldCharType="separate"/>
            </w:r>
            <w:r>
              <w:rPr>
                <w:noProof/>
                <w:webHidden/>
              </w:rPr>
              <w:t>11</w:t>
            </w:r>
            <w:r>
              <w:rPr>
                <w:noProof/>
                <w:webHidden/>
              </w:rPr>
              <w:fldChar w:fldCharType="end"/>
            </w:r>
          </w:hyperlink>
        </w:p>
        <w:p w14:paraId="34671D7B" w14:textId="30BDED92" w:rsidR="004A617D" w:rsidRDefault="004A617D">
          <w:pPr>
            <w:pStyle w:val="Sadraj2"/>
            <w:rPr>
              <w:rFonts w:eastAsiaTheme="minorEastAsia"/>
              <w:noProof/>
              <w:sz w:val="22"/>
              <w:lang w:eastAsia="hr-HR"/>
            </w:rPr>
          </w:pPr>
          <w:hyperlink w:anchor="_Toc39780408" w:history="1">
            <w:r w:rsidRPr="00490368">
              <w:rPr>
                <w:rStyle w:val="Hiperveza"/>
                <w:rFonts w:ascii="Times New Roman" w:eastAsia="Arial" w:hAnsi="Times New Roman" w:cs="Times New Roman"/>
                <w:noProof/>
              </w:rPr>
              <w:t>6.2</w:t>
            </w:r>
            <w:r>
              <w:rPr>
                <w:rFonts w:eastAsiaTheme="minorEastAsia"/>
                <w:noProof/>
                <w:sz w:val="22"/>
                <w:lang w:eastAsia="hr-HR"/>
              </w:rPr>
              <w:tab/>
            </w:r>
            <w:r w:rsidRPr="00490368">
              <w:rPr>
                <w:rStyle w:val="Hiperveza"/>
                <w:rFonts w:ascii="Times New Roman" w:eastAsia="Arial" w:hAnsi="Times New Roman" w:cs="Times New Roman"/>
                <w:noProof/>
              </w:rPr>
              <w:t>Način dostave (elektroničkim sredstvima komunikacije te sredstvima komunikacije koja nisu elektronička, ako je primjenjivo)</w:t>
            </w:r>
            <w:r>
              <w:rPr>
                <w:noProof/>
                <w:webHidden/>
              </w:rPr>
              <w:tab/>
            </w:r>
            <w:r>
              <w:rPr>
                <w:noProof/>
                <w:webHidden/>
              </w:rPr>
              <w:fldChar w:fldCharType="begin"/>
            </w:r>
            <w:r>
              <w:rPr>
                <w:noProof/>
                <w:webHidden/>
              </w:rPr>
              <w:instrText xml:space="preserve"> PAGEREF _Toc39780408 \h </w:instrText>
            </w:r>
            <w:r>
              <w:rPr>
                <w:noProof/>
                <w:webHidden/>
              </w:rPr>
            </w:r>
            <w:r>
              <w:rPr>
                <w:noProof/>
                <w:webHidden/>
              </w:rPr>
              <w:fldChar w:fldCharType="separate"/>
            </w:r>
            <w:r>
              <w:rPr>
                <w:noProof/>
                <w:webHidden/>
              </w:rPr>
              <w:t>11</w:t>
            </w:r>
            <w:r>
              <w:rPr>
                <w:noProof/>
                <w:webHidden/>
              </w:rPr>
              <w:fldChar w:fldCharType="end"/>
            </w:r>
          </w:hyperlink>
        </w:p>
        <w:p w14:paraId="72E2D57E" w14:textId="7C37E47A" w:rsidR="004A617D" w:rsidRDefault="004A617D">
          <w:pPr>
            <w:pStyle w:val="Sadraj2"/>
            <w:rPr>
              <w:rFonts w:eastAsiaTheme="minorEastAsia"/>
              <w:noProof/>
              <w:sz w:val="22"/>
              <w:lang w:eastAsia="hr-HR"/>
            </w:rPr>
          </w:pPr>
          <w:hyperlink w:anchor="_Toc39780409" w:history="1">
            <w:r w:rsidRPr="00490368">
              <w:rPr>
                <w:rStyle w:val="Hiperveza"/>
                <w:rFonts w:ascii="Times New Roman" w:eastAsia="Arial" w:hAnsi="Times New Roman" w:cs="Times New Roman"/>
                <w:noProof/>
              </w:rPr>
              <w:t>6.3</w:t>
            </w:r>
            <w:r>
              <w:rPr>
                <w:rFonts w:eastAsiaTheme="minorEastAsia"/>
                <w:noProof/>
                <w:sz w:val="22"/>
                <w:lang w:eastAsia="hr-HR"/>
              </w:rPr>
              <w:tab/>
            </w:r>
            <w:r w:rsidRPr="00490368">
              <w:rPr>
                <w:rStyle w:val="Hiperveza"/>
                <w:rFonts w:ascii="Times New Roman" w:eastAsia="Arial" w:hAnsi="Times New Roman" w:cs="Times New Roman"/>
                <w:noProof/>
              </w:rPr>
              <w:t>Minimalni zahtjevi koje varijante ponude trebaju zadovoljiti, ako su dopuštene, te posebni zahtjevi za njihovo podnošenje</w:t>
            </w:r>
            <w:r>
              <w:rPr>
                <w:noProof/>
                <w:webHidden/>
              </w:rPr>
              <w:tab/>
            </w:r>
            <w:r>
              <w:rPr>
                <w:noProof/>
                <w:webHidden/>
              </w:rPr>
              <w:fldChar w:fldCharType="begin"/>
            </w:r>
            <w:r>
              <w:rPr>
                <w:noProof/>
                <w:webHidden/>
              </w:rPr>
              <w:instrText xml:space="preserve"> PAGEREF _Toc39780409 \h </w:instrText>
            </w:r>
            <w:r>
              <w:rPr>
                <w:noProof/>
                <w:webHidden/>
              </w:rPr>
            </w:r>
            <w:r>
              <w:rPr>
                <w:noProof/>
                <w:webHidden/>
              </w:rPr>
              <w:fldChar w:fldCharType="separate"/>
            </w:r>
            <w:r>
              <w:rPr>
                <w:noProof/>
                <w:webHidden/>
              </w:rPr>
              <w:t>12</w:t>
            </w:r>
            <w:r>
              <w:rPr>
                <w:noProof/>
                <w:webHidden/>
              </w:rPr>
              <w:fldChar w:fldCharType="end"/>
            </w:r>
          </w:hyperlink>
        </w:p>
        <w:p w14:paraId="03252C80" w14:textId="4063A7B7" w:rsidR="004A617D" w:rsidRDefault="004A617D">
          <w:pPr>
            <w:pStyle w:val="Sadraj2"/>
            <w:rPr>
              <w:rFonts w:eastAsiaTheme="minorEastAsia"/>
              <w:noProof/>
              <w:sz w:val="22"/>
              <w:lang w:eastAsia="hr-HR"/>
            </w:rPr>
          </w:pPr>
          <w:hyperlink w:anchor="_Toc39780410" w:history="1">
            <w:r w:rsidRPr="00490368">
              <w:rPr>
                <w:rStyle w:val="Hiperveza"/>
                <w:rFonts w:ascii="Times New Roman" w:eastAsia="Arial" w:hAnsi="Times New Roman" w:cs="Times New Roman"/>
                <w:noProof/>
              </w:rPr>
              <w:t>6.4</w:t>
            </w:r>
            <w:r>
              <w:rPr>
                <w:rFonts w:eastAsiaTheme="minorEastAsia"/>
                <w:noProof/>
                <w:sz w:val="22"/>
                <w:lang w:eastAsia="hr-HR"/>
              </w:rPr>
              <w:tab/>
            </w:r>
            <w:r w:rsidRPr="00490368">
              <w:rPr>
                <w:rStyle w:val="Hiperveza"/>
                <w:rFonts w:ascii="Times New Roman" w:eastAsia="Arial" w:hAnsi="Times New Roman" w:cs="Times New Roman"/>
                <w:noProof/>
              </w:rPr>
              <w:t>Način određivanja cijene ponude</w:t>
            </w:r>
            <w:r>
              <w:rPr>
                <w:noProof/>
                <w:webHidden/>
              </w:rPr>
              <w:tab/>
            </w:r>
            <w:r>
              <w:rPr>
                <w:noProof/>
                <w:webHidden/>
              </w:rPr>
              <w:fldChar w:fldCharType="begin"/>
            </w:r>
            <w:r>
              <w:rPr>
                <w:noProof/>
                <w:webHidden/>
              </w:rPr>
              <w:instrText xml:space="preserve"> PAGEREF _Toc39780410 \h </w:instrText>
            </w:r>
            <w:r>
              <w:rPr>
                <w:noProof/>
                <w:webHidden/>
              </w:rPr>
            </w:r>
            <w:r>
              <w:rPr>
                <w:noProof/>
                <w:webHidden/>
              </w:rPr>
              <w:fldChar w:fldCharType="separate"/>
            </w:r>
            <w:r>
              <w:rPr>
                <w:noProof/>
                <w:webHidden/>
              </w:rPr>
              <w:t>12</w:t>
            </w:r>
            <w:r>
              <w:rPr>
                <w:noProof/>
                <w:webHidden/>
              </w:rPr>
              <w:fldChar w:fldCharType="end"/>
            </w:r>
          </w:hyperlink>
        </w:p>
        <w:p w14:paraId="4428E95D" w14:textId="290F71DE" w:rsidR="004A617D" w:rsidRDefault="004A617D">
          <w:pPr>
            <w:pStyle w:val="Sadraj2"/>
            <w:rPr>
              <w:rFonts w:eastAsiaTheme="minorEastAsia"/>
              <w:noProof/>
              <w:sz w:val="22"/>
              <w:lang w:eastAsia="hr-HR"/>
            </w:rPr>
          </w:pPr>
          <w:hyperlink w:anchor="_Toc39780411" w:history="1">
            <w:r w:rsidRPr="00490368">
              <w:rPr>
                <w:rStyle w:val="Hiperveza"/>
                <w:rFonts w:ascii="Times New Roman" w:eastAsia="Arial" w:hAnsi="Times New Roman" w:cs="Times New Roman"/>
                <w:noProof/>
              </w:rPr>
              <w:t>6.5</w:t>
            </w:r>
            <w:r>
              <w:rPr>
                <w:rFonts w:eastAsiaTheme="minorEastAsia"/>
                <w:noProof/>
                <w:sz w:val="22"/>
                <w:lang w:eastAsia="hr-HR"/>
              </w:rPr>
              <w:tab/>
            </w:r>
            <w:r w:rsidRPr="00490368">
              <w:rPr>
                <w:rStyle w:val="Hiperveza"/>
                <w:rFonts w:ascii="Times New Roman" w:eastAsia="Arial" w:hAnsi="Times New Roman" w:cs="Times New Roman"/>
                <w:noProof/>
              </w:rPr>
              <w:t>Valuta ponude, ako se cijena ne izražava u kunama</w:t>
            </w:r>
            <w:r>
              <w:rPr>
                <w:noProof/>
                <w:webHidden/>
              </w:rPr>
              <w:tab/>
            </w:r>
            <w:r>
              <w:rPr>
                <w:noProof/>
                <w:webHidden/>
              </w:rPr>
              <w:fldChar w:fldCharType="begin"/>
            </w:r>
            <w:r>
              <w:rPr>
                <w:noProof/>
                <w:webHidden/>
              </w:rPr>
              <w:instrText xml:space="preserve"> PAGEREF _Toc39780411 \h </w:instrText>
            </w:r>
            <w:r>
              <w:rPr>
                <w:noProof/>
                <w:webHidden/>
              </w:rPr>
            </w:r>
            <w:r>
              <w:rPr>
                <w:noProof/>
                <w:webHidden/>
              </w:rPr>
              <w:fldChar w:fldCharType="separate"/>
            </w:r>
            <w:r>
              <w:rPr>
                <w:noProof/>
                <w:webHidden/>
              </w:rPr>
              <w:t>13</w:t>
            </w:r>
            <w:r>
              <w:rPr>
                <w:noProof/>
                <w:webHidden/>
              </w:rPr>
              <w:fldChar w:fldCharType="end"/>
            </w:r>
          </w:hyperlink>
        </w:p>
        <w:p w14:paraId="708D7DD6" w14:textId="254D4E1D" w:rsidR="004A617D" w:rsidRDefault="004A617D">
          <w:pPr>
            <w:pStyle w:val="Sadraj2"/>
            <w:rPr>
              <w:rFonts w:eastAsiaTheme="minorEastAsia"/>
              <w:noProof/>
              <w:sz w:val="22"/>
              <w:lang w:eastAsia="hr-HR"/>
            </w:rPr>
          </w:pPr>
          <w:hyperlink w:anchor="_Toc39780412" w:history="1">
            <w:r w:rsidRPr="00490368">
              <w:rPr>
                <w:rStyle w:val="Hiperveza"/>
                <w:rFonts w:ascii="Times New Roman" w:eastAsia="Arial" w:hAnsi="Times New Roman" w:cs="Times New Roman"/>
                <w:noProof/>
              </w:rPr>
              <w:t>6.6</w:t>
            </w:r>
            <w:r>
              <w:rPr>
                <w:rFonts w:eastAsiaTheme="minorEastAsia"/>
                <w:noProof/>
                <w:sz w:val="22"/>
                <w:lang w:eastAsia="hr-HR"/>
              </w:rPr>
              <w:tab/>
            </w:r>
            <w:r w:rsidRPr="00490368">
              <w:rPr>
                <w:rStyle w:val="Hiperveza"/>
                <w:rFonts w:ascii="Times New Roman" w:eastAsia="Arial" w:hAnsi="Times New Roman" w:cs="Times New Roman"/>
                <w:noProof/>
              </w:rPr>
              <w:t>Kriterij za odabir ponude</w:t>
            </w:r>
            <w:r>
              <w:rPr>
                <w:noProof/>
                <w:webHidden/>
              </w:rPr>
              <w:tab/>
            </w:r>
            <w:r>
              <w:rPr>
                <w:noProof/>
                <w:webHidden/>
              </w:rPr>
              <w:fldChar w:fldCharType="begin"/>
            </w:r>
            <w:r>
              <w:rPr>
                <w:noProof/>
                <w:webHidden/>
              </w:rPr>
              <w:instrText xml:space="preserve"> PAGEREF _Toc39780412 \h </w:instrText>
            </w:r>
            <w:r>
              <w:rPr>
                <w:noProof/>
                <w:webHidden/>
              </w:rPr>
            </w:r>
            <w:r>
              <w:rPr>
                <w:noProof/>
                <w:webHidden/>
              </w:rPr>
              <w:fldChar w:fldCharType="separate"/>
            </w:r>
            <w:r>
              <w:rPr>
                <w:noProof/>
                <w:webHidden/>
              </w:rPr>
              <w:t>13</w:t>
            </w:r>
            <w:r>
              <w:rPr>
                <w:noProof/>
                <w:webHidden/>
              </w:rPr>
              <w:fldChar w:fldCharType="end"/>
            </w:r>
          </w:hyperlink>
        </w:p>
        <w:p w14:paraId="7F215E8B" w14:textId="3D758A1F" w:rsidR="004A617D" w:rsidRDefault="004A617D">
          <w:pPr>
            <w:pStyle w:val="Sadraj3"/>
            <w:rPr>
              <w:rFonts w:eastAsiaTheme="minorEastAsia"/>
              <w:noProof/>
              <w:lang w:eastAsia="hr-HR"/>
            </w:rPr>
          </w:pPr>
          <w:hyperlink w:anchor="_Toc39780413" w:history="1">
            <w:r w:rsidRPr="00490368">
              <w:rPr>
                <w:rStyle w:val="Hiperveza"/>
                <w:rFonts w:ascii="Times New Roman" w:eastAsia="Arial" w:hAnsi="Times New Roman" w:cs="Times New Roman"/>
                <w:noProof/>
              </w:rPr>
              <w:t>6.6.1</w:t>
            </w:r>
            <w:r>
              <w:rPr>
                <w:rFonts w:eastAsiaTheme="minorEastAsia"/>
                <w:noProof/>
                <w:lang w:eastAsia="hr-HR"/>
              </w:rPr>
              <w:tab/>
            </w:r>
            <w:r w:rsidRPr="00490368">
              <w:rPr>
                <w:rStyle w:val="Hiperveza"/>
                <w:rFonts w:ascii="Times New Roman" w:eastAsia="Arial" w:hAnsi="Times New Roman" w:cs="Times New Roman"/>
                <w:noProof/>
              </w:rPr>
              <w:t>Financijski dio ponude - cijena ponude</w:t>
            </w:r>
            <w:r>
              <w:rPr>
                <w:noProof/>
                <w:webHidden/>
              </w:rPr>
              <w:tab/>
            </w:r>
            <w:r>
              <w:rPr>
                <w:noProof/>
                <w:webHidden/>
              </w:rPr>
              <w:fldChar w:fldCharType="begin"/>
            </w:r>
            <w:r>
              <w:rPr>
                <w:noProof/>
                <w:webHidden/>
              </w:rPr>
              <w:instrText xml:space="preserve"> PAGEREF _Toc39780413 \h </w:instrText>
            </w:r>
            <w:r>
              <w:rPr>
                <w:noProof/>
                <w:webHidden/>
              </w:rPr>
            </w:r>
            <w:r>
              <w:rPr>
                <w:noProof/>
                <w:webHidden/>
              </w:rPr>
              <w:fldChar w:fldCharType="separate"/>
            </w:r>
            <w:r>
              <w:rPr>
                <w:noProof/>
                <w:webHidden/>
              </w:rPr>
              <w:t>13</w:t>
            </w:r>
            <w:r>
              <w:rPr>
                <w:noProof/>
                <w:webHidden/>
              </w:rPr>
              <w:fldChar w:fldCharType="end"/>
            </w:r>
          </w:hyperlink>
        </w:p>
        <w:p w14:paraId="3E34F89A" w14:textId="4C6D87BF" w:rsidR="004A617D" w:rsidRDefault="004A617D">
          <w:pPr>
            <w:pStyle w:val="Sadraj3"/>
            <w:rPr>
              <w:rFonts w:eastAsiaTheme="minorEastAsia"/>
              <w:noProof/>
              <w:lang w:eastAsia="hr-HR"/>
            </w:rPr>
          </w:pPr>
          <w:hyperlink w:anchor="_Toc39780414" w:history="1">
            <w:r w:rsidRPr="00490368">
              <w:rPr>
                <w:rStyle w:val="Hiperveza"/>
                <w:rFonts w:ascii="Times New Roman" w:eastAsia="Arial" w:hAnsi="Times New Roman" w:cs="Times New Roman"/>
                <w:noProof/>
              </w:rPr>
              <w:t>6.6.2</w:t>
            </w:r>
            <w:r>
              <w:rPr>
                <w:rFonts w:eastAsiaTheme="minorEastAsia"/>
                <w:noProof/>
                <w:lang w:eastAsia="hr-HR"/>
              </w:rPr>
              <w:tab/>
            </w:r>
            <w:r w:rsidRPr="00490368">
              <w:rPr>
                <w:rStyle w:val="Hiperveza"/>
                <w:rFonts w:ascii="Times New Roman" w:eastAsia="Arial" w:hAnsi="Times New Roman" w:cs="Times New Roman"/>
                <w:noProof/>
              </w:rPr>
              <w:t>Kriterij kvalitete</w:t>
            </w:r>
            <w:r>
              <w:rPr>
                <w:noProof/>
                <w:webHidden/>
              </w:rPr>
              <w:tab/>
            </w:r>
            <w:r>
              <w:rPr>
                <w:noProof/>
                <w:webHidden/>
              </w:rPr>
              <w:fldChar w:fldCharType="begin"/>
            </w:r>
            <w:r>
              <w:rPr>
                <w:noProof/>
                <w:webHidden/>
              </w:rPr>
              <w:instrText xml:space="preserve"> PAGEREF _Toc39780414 \h </w:instrText>
            </w:r>
            <w:r>
              <w:rPr>
                <w:noProof/>
                <w:webHidden/>
              </w:rPr>
            </w:r>
            <w:r>
              <w:rPr>
                <w:noProof/>
                <w:webHidden/>
              </w:rPr>
              <w:fldChar w:fldCharType="separate"/>
            </w:r>
            <w:r>
              <w:rPr>
                <w:noProof/>
                <w:webHidden/>
              </w:rPr>
              <w:t>14</w:t>
            </w:r>
            <w:r>
              <w:rPr>
                <w:noProof/>
                <w:webHidden/>
              </w:rPr>
              <w:fldChar w:fldCharType="end"/>
            </w:r>
          </w:hyperlink>
        </w:p>
        <w:p w14:paraId="1131FA66" w14:textId="749D12AE" w:rsidR="004A617D" w:rsidRDefault="004A617D">
          <w:pPr>
            <w:pStyle w:val="Sadraj2"/>
            <w:rPr>
              <w:rFonts w:eastAsiaTheme="minorEastAsia"/>
              <w:noProof/>
              <w:sz w:val="22"/>
              <w:lang w:eastAsia="hr-HR"/>
            </w:rPr>
          </w:pPr>
          <w:hyperlink w:anchor="_Toc39780415" w:history="1">
            <w:r w:rsidRPr="00490368">
              <w:rPr>
                <w:rStyle w:val="Hiperveza"/>
                <w:rFonts w:ascii="Times New Roman" w:eastAsia="Arial" w:hAnsi="Times New Roman" w:cs="Times New Roman"/>
                <w:noProof/>
              </w:rPr>
              <w:t>6.7</w:t>
            </w:r>
            <w:r>
              <w:rPr>
                <w:rFonts w:eastAsiaTheme="minorEastAsia"/>
                <w:noProof/>
                <w:sz w:val="22"/>
                <w:lang w:eastAsia="hr-HR"/>
              </w:rPr>
              <w:tab/>
            </w:r>
            <w:r w:rsidRPr="00490368">
              <w:rPr>
                <w:rStyle w:val="Hiperveza"/>
                <w:rFonts w:ascii="Times New Roman" w:eastAsia="Arial" w:hAnsi="Times New Roman" w:cs="Times New Roman"/>
                <w:noProof/>
              </w:rPr>
              <w:t>Jezik i pismo na kojem se izrađuje ponuda ili njezin dio, ako se ne izrađuju na hrvatskom jeziku i latiničnom pismu</w:t>
            </w:r>
            <w:r>
              <w:rPr>
                <w:noProof/>
                <w:webHidden/>
              </w:rPr>
              <w:tab/>
            </w:r>
            <w:r>
              <w:rPr>
                <w:noProof/>
                <w:webHidden/>
              </w:rPr>
              <w:fldChar w:fldCharType="begin"/>
            </w:r>
            <w:r>
              <w:rPr>
                <w:noProof/>
                <w:webHidden/>
              </w:rPr>
              <w:instrText xml:space="preserve"> PAGEREF _Toc39780415 \h </w:instrText>
            </w:r>
            <w:r>
              <w:rPr>
                <w:noProof/>
                <w:webHidden/>
              </w:rPr>
            </w:r>
            <w:r>
              <w:rPr>
                <w:noProof/>
                <w:webHidden/>
              </w:rPr>
              <w:fldChar w:fldCharType="separate"/>
            </w:r>
            <w:r>
              <w:rPr>
                <w:noProof/>
                <w:webHidden/>
              </w:rPr>
              <w:t>15</w:t>
            </w:r>
            <w:r>
              <w:rPr>
                <w:noProof/>
                <w:webHidden/>
              </w:rPr>
              <w:fldChar w:fldCharType="end"/>
            </w:r>
          </w:hyperlink>
        </w:p>
        <w:p w14:paraId="455FD559" w14:textId="221AE56D" w:rsidR="004A617D" w:rsidRDefault="004A617D">
          <w:pPr>
            <w:pStyle w:val="Sadraj2"/>
            <w:rPr>
              <w:rFonts w:eastAsiaTheme="minorEastAsia"/>
              <w:noProof/>
              <w:sz w:val="22"/>
              <w:lang w:eastAsia="hr-HR"/>
            </w:rPr>
          </w:pPr>
          <w:hyperlink w:anchor="_Toc39780416" w:history="1">
            <w:r w:rsidRPr="00490368">
              <w:rPr>
                <w:rStyle w:val="Hiperveza"/>
                <w:rFonts w:ascii="Times New Roman" w:eastAsia="Arial" w:hAnsi="Times New Roman" w:cs="Times New Roman"/>
                <w:noProof/>
              </w:rPr>
              <w:t>6.8</w:t>
            </w:r>
            <w:r>
              <w:rPr>
                <w:rFonts w:eastAsiaTheme="minorEastAsia"/>
                <w:noProof/>
                <w:sz w:val="22"/>
                <w:lang w:eastAsia="hr-HR"/>
              </w:rPr>
              <w:tab/>
            </w:r>
            <w:r w:rsidRPr="00490368">
              <w:rPr>
                <w:rStyle w:val="Hiperveza"/>
                <w:rFonts w:ascii="Times New Roman" w:eastAsia="Arial" w:hAnsi="Times New Roman" w:cs="Times New Roman"/>
                <w:noProof/>
              </w:rPr>
              <w:t>Rok valjanosti ponude</w:t>
            </w:r>
            <w:r>
              <w:rPr>
                <w:noProof/>
                <w:webHidden/>
              </w:rPr>
              <w:tab/>
            </w:r>
            <w:r>
              <w:rPr>
                <w:noProof/>
                <w:webHidden/>
              </w:rPr>
              <w:fldChar w:fldCharType="begin"/>
            </w:r>
            <w:r>
              <w:rPr>
                <w:noProof/>
                <w:webHidden/>
              </w:rPr>
              <w:instrText xml:space="preserve"> PAGEREF _Toc39780416 \h </w:instrText>
            </w:r>
            <w:r>
              <w:rPr>
                <w:noProof/>
                <w:webHidden/>
              </w:rPr>
            </w:r>
            <w:r>
              <w:rPr>
                <w:noProof/>
                <w:webHidden/>
              </w:rPr>
              <w:fldChar w:fldCharType="separate"/>
            </w:r>
            <w:r>
              <w:rPr>
                <w:noProof/>
                <w:webHidden/>
              </w:rPr>
              <w:t>15</w:t>
            </w:r>
            <w:r>
              <w:rPr>
                <w:noProof/>
                <w:webHidden/>
              </w:rPr>
              <w:fldChar w:fldCharType="end"/>
            </w:r>
          </w:hyperlink>
        </w:p>
        <w:p w14:paraId="08889D50" w14:textId="32EE2109" w:rsidR="004A617D" w:rsidRDefault="004A617D">
          <w:pPr>
            <w:pStyle w:val="Sadraj2"/>
            <w:rPr>
              <w:rFonts w:eastAsiaTheme="minorEastAsia"/>
              <w:noProof/>
              <w:sz w:val="22"/>
              <w:lang w:eastAsia="hr-HR"/>
            </w:rPr>
          </w:pPr>
          <w:hyperlink w:anchor="_Toc39780417" w:history="1">
            <w:r w:rsidRPr="00490368">
              <w:rPr>
                <w:rStyle w:val="Hiperveza"/>
                <w:rFonts w:ascii="Times New Roman" w:eastAsia="Arial" w:hAnsi="Times New Roman" w:cs="Times New Roman"/>
                <w:noProof/>
              </w:rPr>
              <w:t>6.9</w:t>
            </w:r>
            <w:r>
              <w:rPr>
                <w:rFonts w:eastAsiaTheme="minorEastAsia"/>
                <w:noProof/>
                <w:sz w:val="22"/>
                <w:lang w:eastAsia="hr-HR"/>
              </w:rPr>
              <w:tab/>
            </w:r>
            <w:r w:rsidRPr="00490368">
              <w:rPr>
                <w:rStyle w:val="Hiperveza"/>
                <w:rFonts w:ascii="Times New Roman" w:eastAsia="Arial" w:hAnsi="Times New Roman" w:cs="Times New Roman"/>
                <w:noProof/>
              </w:rPr>
              <w:t>Navod da se smatra da ponuda dostavljena elektroničkim sredstvima komunikacije putem EOJN RH obvezuje ponuditelja u roku valjanosti ponude neovisno o tome je li potpisana ili nije te da naručitelj ne smije odbiti takvu ponudu samo zbog toga razloga</w:t>
            </w:r>
            <w:r>
              <w:rPr>
                <w:noProof/>
                <w:webHidden/>
              </w:rPr>
              <w:tab/>
            </w:r>
            <w:r>
              <w:rPr>
                <w:noProof/>
                <w:webHidden/>
              </w:rPr>
              <w:fldChar w:fldCharType="begin"/>
            </w:r>
            <w:r>
              <w:rPr>
                <w:noProof/>
                <w:webHidden/>
              </w:rPr>
              <w:instrText xml:space="preserve"> PAGEREF _Toc39780417 \h </w:instrText>
            </w:r>
            <w:r>
              <w:rPr>
                <w:noProof/>
                <w:webHidden/>
              </w:rPr>
            </w:r>
            <w:r>
              <w:rPr>
                <w:noProof/>
                <w:webHidden/>
              </w:rPr>
              <w:fldChar w:fldCharType="separate"/>
            </w:r>
            <w:r>
              <w:rPr>
                <w:noProof/>
                <w:webHidden/>
              </w:rPr>
              <w:t>15</w:t>
            </w:r>
            <w:r>
              <w:rPr>
                <w:noProof/>
                <w:webHidden/>
              </w:rPr>
              <w:fldChar w:fldCharType="end"/>
            </w:r>
          </w:hyperlink>
        </w:p>
        <w:p w14:paraId="7C07C1B4" w14:textId="3BD04FB1" w:rsidR="004A617D" w:rsidRDefault="004A617D">
          <w:pPr>
            <w:pStyle w:val="Sadraj1"/>
            <w:tabs>
              <w:tab w:val="left" w:pos="442"/>
              <w:tab w:val="right" w:leader="dot" w:pos="9062"/>
            </w:tabs>
            <w:rPr>
              <w:rFonts w:eastAsiaTheme="minorEastAsia"/>
              <w:noProof/>
              <w:lang w:eastAsia="hr-HR"/>
            </w:rPr>
          </w:pPr>
          <w:hyperlink w:anchor="_Toc39780418" w:history="1">
            <w:r w:rsidRPr="00490368">
              <w:rPr>
                <w:rStyle w:val="Hiperveza"/>
                <w:rFonts w:ascii="Times New Roman" w:hAnsi="Times New Roman" w:cs="Times New Roman"/>
                <w:noProof/>
              </w:rPr>
              <w:t>7</w:t>
            </w:r>
            <w:r>
              <w:rPr>
                <w:rFonts w:eastAsiaTheme="minorEastAsia"/>
                <w:noProof/>
                <w:lang w:eastAsia="hr-HR"/>
              </w:rPr>
              <w:tab/>
            </w:r>
            <w:r w:rsidRPr="00490368">
              <w:rPr>
                <w:rStyle w:val="Hiperveza"/>
                <w:rFonts w:ascii="Times New Roman" w:hAnsi="Times New Roman" w:cs="Times New Roman"/>
                <w:noProof/>
              </w:rPr>
              <w:t>Ostale odredbe</w:t>
            </w:r>
            <w:r>
              <w:rPr>
                <w:noProof/>
                <w:webHidden/>
              </w:rPr>
              <w:tab/>
            </w:r>
            <w:r>
              <w:rPr>
                <w:noProof/>
                <w:webHidden/>
              </w:rPr>
              <w:fldChar w:fldCharType="begin"/>
            </w:r>
            <w:r>
              <w:rPr>
                <w:noProof/>
                <w:webHidden/>
              </w:rPr>
              <w:instrText xml:space="preserve"> PAGEREF _Toc39780418 \h </w:instrText>
            </w:r>
            <w:r>
              <w:rPr>
                <w:noProof/>
                <w:webHidden/>
              </w:rPr>
            </w:r>
            <w:r>
              <w:rPr>
                <w:noProof/>
                <w:webHidden/>
              </w:rPr>
              <w:fldChar w:fldCharType="separate"/>
            </w:r>
            <w:r>
              <w:rPr>
                <w:noProof/>
                <w:webHidden/>
              </w:rPr>
              <w:t>16</w:t>
            </w:r>
            <w:r>
              <w:rPr>
                <w:noProof/>
                <w:webHidden/>
              </w:rPr>
              <w:fldChar w:fldCharType="end"/>
            </w:r>
          </w:hyperlink>
        </w:p>
        <w:p w14:paraId="509F06B5" w14:textId="4079AAF8" w:rsidR="004A617D" w:rsidRDefault="004A617D">
          <w:pPr>
            <w:pStyle w:val="Sadraj2"/>
            <w:rPr>
              <w:rFonts w:eastAsiaTheme="minorEastAsia"/>
              <w:noProof/>
              <w:sz w:val="22"/>
              <w:lang w:eastAsia="hr-HR"/>
            </w:rPr>
          </w:pPr>
          <w:hyperlink w:anchor="_Toc39780419" w:history="1">
            <w:r w:rsidRPr="00490368">
              <w:rPr>
                <w:rStyle w:val="Hiperveza"/>
                <w:rFonts w:ascii="Times New Roman" w:eastAsia="Arial" w:hAnsi="Times New Roman" w:cs="Times New Roman"/>
                <w:noProof/>
              </w:rPr>
              <w:t>7.1</w:t>
            </w:r>
            <w:r>
              <w:rPr>
                <w:rFonts w:eastAsiaTheme="minorEastAsia"/>
                <w:noProof/>
                <w:sz w:val="22"/>
                <w:lang w:eastAsia="hr-HR"/>
              </w:rPr>
              <w:tab/>
            </w:r>
            <w:r w:rsidRPr="00490368">
              <w:rPr>
                <w:rStyle w:val="Hiperveza"/>
                <w:rFonts w:ascii="Times New Roman" w:eastAsia="Arial" w:hAnsi="Times New Roman" w:cs="Times New Roman"/>
                <w:noProof/>
              </w:rPr>
              <w:t>Podaci o neposrednom pregledu dokumenata koji potkrepljuju dokumentaciju o nabavi</w:t>
            </w:r>
            <w:r>
              <w:rPr>
                <w:noProof/>
                <w:webHidden/>
              </w:rPr>
              <w:tab/>
            </w:r>
            <w:r>
              <w:rPr>
                <w:noProof/>
                <w:webHidden/>
              </w:rPr>
              <w:fldChar w:fldCharType="begin"/>
            </w:r>
            <w:r>
              <w:rPr>
                <w:noProof/>
                <w:webHidden/>
              </w:rPr>
              <w:instrText xml:space="preserve"> PAGEREF _Toc39780419 \h </w:instrText>
            </w:r>
            <w:r>
              <w:rPr>
                <w:noProof/>
                <w:webHidden/>
              </w:rPr>
            </w:r>
            <w:r>
              <w:rPr>
                <w:noProof/>
                <w:webHidden/>
              </w:rPr>
              <w:fldChar w:fldCharType="separate"/>
            </w:r>
            <w:r>
              <w:rPr>
                <w:noProof/>
                <w:webHidden/>
              </w:rPr>
              <w:t>16</w:t>
            </w:r>
            <w:r>
              <w:rPr>
                <w:noProof/>
                <w:webHidden/>
              </w:rPr>
              <w:fldChar w:fldCharType="end"/>
            </w:r>
          </w:hyperlink>
        </w:p>
        <w:p w14:paraId="7FD13261" w14:textId="3F44CF02" w:rsidR="004A617D" w:rsidRDefault="004A617D">
          <w:pPr>
            <w:pStyle w:val="Sadraj2"/>
            <w:rPr>
              <w:rFonts w:eastAsiaTheme="minorEastAsia"/>
              <w:noProof/>
              <w:sz w:val="22"/>
              <w:lang w:eastAsia="hr-HR"/>
            </w:rPr>
          </w:pPr>
          <w:hyperlink w:anchor="_Toc39780420" w:history="1">
            <w:r w:rsidRPr="00490368">
              <w:rPr>
                <w:rStyle w:val="Hiperveza"/>
                <w:rFonts w:ascii="Times New Roman" w:eastAsia="Arial" w:hAnsi="Times New Roman" w:cs="Times New Roman"/>
                <w:noProof/>
              </w:rPr>
              <w:t>7.2</w:t>
            </w:r>
            <w:r>
              <w:rPr>
                <w:rFonts w:eastAsiaTheme="minorEastAsia"/>
                <w:noProof/>
                <w:sz w:val="22"/>
                <w:lang w:eastAsia="hr-HR"/>
              </w:rPr>
              <w:tab/>
            </w:r>
            <w:r w:rsidRPr="00490368">
              <w:rPr>
                <w:rStyle w:val="Hiperveza"/>
                <w:rFonts w:ascii="Times New Roman" w:eastAsia="Arial" w:hAnsi="Times New Roman" w:cs="Times New Roman"/>
                <w:noProof/>
              </w:rPr>
              <w:t>Podaci potrebni za provedbu elektroničke dražbe, ako se provodi</w:t>
            </w:r>
            <w:r>
              <w:rPr>
                <w:noProof/>
                <w:webHidden/>
              </w:rPr>
              <w:tab/>
            </w:r>
            <w:r>
              <w:rPr>
                <w:noProof/>
                <w:webHidden/>
              </w:rPr>
              <w:fldChar w:fldCharType="begin"/>
            </w:r>
            <w:r>
              <w:rPr>
                <w:noProof/>
                <w:webHidden/>
              </w:rPr>
              <w:instrText xml:space="preserve"> PAGEREF _Toc39780420 \h </w:instrText>
            </w:r>
            <w:r>
              <w:rPr>
                <w:noProof/>
                <w:webHidden/>
              </w:rPr>
            </w:r>
            <w:r>
              <w:rPr>
                <w:noProof/>
                <w:webHidden/>
              </w:rPr>
              <w:fldChar w:fldCharType="separate"/>
            </w:r>
            <w:r>
              <w:rPr>
                <w:noProof/>
                <w:webHidden/>
              </w:rPr>
              <w:t>16</w:t>
            </w:r>
            <w:r>
              <w:rPr>
                <w:noProof/>
                <w:webHidden/>
              </w:rPr>
              <w:fldChar w:fldCharType="end"/>
            </w:r>
          </w:hyperlink>
        </w:p>
        <w:p w14:paraId="1786B145" w14:textId="244F6B19" w:rsidR="004A617D" w:rsidRDefault="004A617D">
          <w:pPr>
            <w:pStyle w:val="Sadraj2"/>
            <w:rPr>
              <w:rFonts w:eastAsiaTheme="minorEastAsia"/>
              <w:noProof/>
              <w:sz w:val="22"/>
              <w:lang w:eastAsia="hr-HR"/>
            </w:rPr>
          </w:pPr>
          <w:hyperlink w:anchor="_Toc39780421" w:history="1">
            <w:r w:rsidRPr="00490368">
              <w:rPr>
                <w:rStyle w:val="Hiperveza"/>
                <w:rFonts w:ascii="Times New Roman" w:eastAsia="Arial" w:hAnsi="Times New Roman" w:cs="Times New Roman"/>
                <w:noProof/>
              </w:rPr>
              <w:t>7.3</w:t>
            </w:r>
            <w:r>
              <w:rPr>
                <w:rFonts w:eastAsiaTheme="minorEastAsia"/>
                <w:noProof/>
                <w:sz w:val="22"/>
                <w:lang w:eastAsia="hr-HR"/>
              </w:rPr>
              <w:tab/>
            </w:r>
            <w:r w:rsidRPr="00490368">
              <w:rPr>
                <w:rStyle w:val="Hiperveza"/>
                <w:rFonts w:ascii="Times New Roman" w:eastAsia="Arial" w:hAnsi="Times New Roman" w:cs="Times New Roman"/>
                <w:noProof/>
              </w:rPr>
              <w:t>Odredbe koje se odnose na zajednicu gospodarskih subjekta</w:t>
            </w:r>
            <w:r>
              <w:rPr>
                <w:noProof/>
                <w:webHidden/>
              </w:rPr>
              <w:tab/>
            </w:r>
            <w:r>
              <w:rPr>
                <w:noProof/>
                <w:webHidden/>
              </w:rPr>
              <w:fldChar w:fldCharType="begin"/>
            </w:r>
            <w:r>
              <w:rPr>
                <w:noProof/>
                <w:webHidden/>
              </w:rPr>
              <w:instrText xml:space="preserve"> PAGEREF _Toc39780421 \h </w:instrText>
            </w:r>
            <w:r>
              <w:rPr>
                <w:noProof/>
                <w:webHidden/>
              </w:rPr>
            </w:r>
            <w:r>
              <w:rPr>
                <w:noProof/>
                <w:webHidden/>
              </w:rPr>
              <w:fldChar w:fldCharType="separate"/>
            </w:r>
            <w:r>
              <w:rPr>
                <w:noProof/>
                <w:webHidden/>
              </w:rPr>
              <w:t>16</w:t>
            </w:r>
            <w:r>
              <w:rPr>
                <w:noProof/>
                <w:webHidden/>
              </w:rPr>
              <w:fldChar w:fldCharType="end"/>
            </w:r>
          </w:hyperlink>
        </w:p>
        <w:p w14:paraId="254B6BA0" w14:textId="5D3325A4" w:rsidR="004A617D" w:rsidRDefault="004A617D">
          <w:pPr>
            <w:pStyle w:val="Sadraj2"/>
            <w:rPr>
              <w:rFonts w:eastAsiaTheme="minorEastAsia"/>
              <w:noProof/>
              <w:sz w:val="22"/>
              <w:lang w:eastAsia="hr-HR"/>
            </w:rPr>
          </w:pPr>
          <w:hyperlink w:anchor="_Toc39780422" w:history="1">
            <w:r w:rsidRPr="00490368">
              <w:rPr>
                <w:rStyle w:val="Hiperveza"/>
                <w:rFonts w:ascii="Times New Roman" w:eastAsia="Arial" w:hAnsi="Times New Roman" w:cs="Times New Roman"/>
                <w:noProof/>
              </w:rPr>
              <w:t>7.4</w:t>
            </w:r>
            <w:r>
              <w:rPr>
                <w:rFonts w:eastAsiaTheme="minorEastAsia"/>
                <w:noProof/>
                <w:sz w:val="22"/>
                <w:lang w:eastAsia="hr-HR"/>
              </w:rPr>
              <w:tab/>
            </w:r>
            <w:r w:rsidRPr="00490368">
              <w:rPr>
                <w:rStyle w:val="Hiperveza"/>
                <w:rFonts w:ascii="Times New Roman" w:eastAsia="Arial" w:hAnsi="Times New Roman" w:cs="Times New Roman"/>
                <w:noProof/>
              </w:rPr>
              <w:t>Odredbe koje se odnose na podugovaratelje</w:t>
            </w:r>
            <w:r>
              <w:rPr>
                <w:noProof/>
                <w:webHidden/>
              </w:rPr>
              <w:tab/>
            </w:r>
            <w:r>
              <w:rPr>
                <w:noProof/>
                <w:webHidden/>
              </w:rPr>
              <w:fldChar w:fldCharType="begin"/>
            </w:r>
            <w:r>
              <w:rPr>
                <w:noProof/>
                <w:webHidden/>
              </w:rPr>
              <w:instrText xml:space="preserve"> PAGEREF _Toc39780422 \h </w:instrText>
            </w:r>
            <w:r>
              <w:rPr>
                <w:noProof/>
                <w:webHidden/>
              </w:rPr>
            </w:r>
            <w:r>
              <w:rPr>
                <w:noProof/>
                <w:webHidden/>
              </w:rPr>
              <w:fldChar w:fldCharType="separate"/>
            </w:r>
            <w:r>
              <w:rPr>
                <w:noProof/>
                <w:webHidden/>
              </w:rPr>
              <w:t>16</w:t>
            </w:r>
            <w:r>
              <w:rPr>
                <w:noProof/>
                <w:webHidden/>
              </w:rPr>
              <w:fldChar w:fldCharType="end"/>
            </w:r>
          </w:hyperlink>
        </w:p>
        <w:p w14:paraId="596C9E82" w14:textId="0E573A18" w:rsidR="004A617D" w:rsidRDefault="004A617D">
          <w:pPr>
            <w:pStyle w:val="Sadraj2"/>
            <w:rPr>
              <w:rFonts w:eastAsiaTheme="minorEastAsia"/>
              <w:noProof/>
              <w:sz w:val="22"/>
              <w:lang w:eastAsia="hr-HR"/>
            </w:rPr>
          </w:pPr>
          <w:hyperlink w:anchor="_Toc39780423" w:history="1">
            <w:r w:rsidRPr="00490368">
              <w:rPr>
                <w:rStyle w:val="Hiperveza"/>
                <w:rFonts w:ascii="Times New Roman" w:eastAsia="Arial" w:hAnsi="Times New Roman" w:cs="Times New Roman"/>
                <w:noProof/>
              </w:rPr>
              <w:t>7.5</w:t>
            </w:r>
            <w:r>
              <w:rPr>
                <w:rFonts w:eastAsiaTheme="minorEastAsia"/>
                <w:noProof/>
                <w:sz w:val="22"/>
                <w:lang w:eastAsia="hr-HR"/>
              </w:rPr>
              <w:tab/>
            </w:r>
            <w:r w:rsidRPr="00490368">
              <w:rPr>
                <w:rStyle w:val="Hiperveza"/>
                <w:rFonts w:ascii="Times New Roman" w:eastAsia="Arial" w:hAnsi="Times New Roman" w:cs="Times New Roman"/>
                <w:noProof/>
              </w:rPr>
              <w:t>Navod da su podaci o imenovanim podugovarateljima (naziv ili tvrtka, sjedište, OIB ili nacionalni identifikacijski broj, broj računa, zakonski zastupnici podugovaratelja) i dijelovi ugovora koje će oni izvršavati (predmet ili količina, vrijednost ili postotni udio) obvezni sastojci ugovora o javnoj nabavi</w:t>
            </w:r>
            <w:r>
              <w:rPr>
                <w:noProof/>
                <w:webHidden/>
              </w:rPr>
              <w:tab/>
            </w:r>
            <w:r>
              <w:rPr>
                <w:noProof/>
                <w:webHidden/>
              </w:rPr>
              <w:fldChar w:fldCharType="begin"/>
            </w:r>
            <w:r>
              <w:rPr>
                <w:noProof/>
                <w:webHidden/>
              </w:rPr>
              <w:instrText xml:space="preserve"> PAGEREF _Toc39780423 \h </w:instrText>
            </w:r>
            <w:r>
              <w:rPr>
                <w:noProof/>
                <w:webHidden/>
              </w:rPr>
            </w:r>
            <w:r>
              <w:rPr>
                <w:noProof/>
                <w:webHidden/>
              </w:rPr>
              <w:fldChar w:fldCharType="separate"/>
            </w:r>
            <w:r>
              <w:rPr>
                <w:noProof/>
                <w:webHidden/>
              </w:rPr>
              <w:t>17</w:t>
            </w:r>
            <w:r>
              <w:rPr>
                <w:noProof/>
                <w:webHidden/>
              </w:rPr>
              <w:fldChar w:fldCharType="end"/>
            </w:r>
          </w:hyperlink>
        </w:p>
        <w:p w14:paraId="3709C2B6" w14:textId="351FE616" w:rsidR="004A617D" w:rsidRDefault="004A617D">
          <w:pPr>
            <w:pStyle w:val="Sadraj2"/>
            <w:rPr>
              <w:rFonts w:eastAsiaTheme="minorEastAsia"/>
              <w:noProof/>
              <w:sz w:val="22"/>
              <w:lang w:eastAsia="hr-HR"/>
            </w:rPr>
          </w:pPr>
          <w:hyperlink w:anchor="_Toc39780424" w:history="1">
            <w:r w:rsidRPr="00490368">
              <w:rPr>
                <w:rStyle w:val="Hiperveza"/>
                <w:rFonts w:ascii="Times New Roman" w:eastAsia="Arial" w:hAnsi="Times New Roman" w:cs="Times New Roman"/>
                <w:noProof/>
              </w:rPr>
              <w:t>7.6</w:t>
            </w:r>
            <w:r>
              <w:rPr>
                <w:rFonts w:eastAsiaTheme="minorEastAsia"/>
                <w:noProof/>
                <w:sz w:val="22"/>
                <w:lang w:eastAsia="hr-HR"/>
              </w:rPr>
              <w:tab/>
            </w:r>
            <w:r w:rsidRPr="00490368">
              <w:rPr>
                <w:rStyle w:val="Hiperveza"/>
                <w:rFonts w:ascii="Times New Roman" w:eastAsia="Arial" w:hAnsi="Times New Roman" w:cs="Times New Roman"/>
                <w:noProof/>
              </w:rPr>
              <w:t>Navod o obveznom neposrednom plaćanju podugovarateljima, u slučaju kada se dio ugovora daje u podugovor, ili obrazloženje opravdanih razloga vezanih uz prirodu ugovora ili specifičnih uvjeta njegova izvršenja zbog kojih to nije primjenjivo</w:t>
            </w:r>
            <w:r>
              <w:rPr>
                <w:noProof/>
                <w:webHidden/>
              </w:rPr>
              <w:tab/>
            </w:r>
            <w:r>
              <w:rPr>
                <w:noProof/>
                <w:webHidden/>
              </w:rPr>
              <w:fldChar w:fldCharType="begin"/>
            </w:r>
            <w:r>
              <w:rPr>
                <w:noProof/>
                <w:webHidden/>
              </w:rPr>
              <w:instrText xml:space="preserve"> PAGEREF _Toc39780424 \h </w:instrText>
            </w:r>
            <w:r>
              <w:rPr>
                <w:noProof/>
                <w:webHidden/>
              </w:rPr>
            </w:r>
            <w:r>
              <w:rPr>
                <w:noProof/>
                <w:webHidden/>
              </w:rPr>
              <w:fldChar w:fldCharType="separate"/>
            </w:r>
            <w:r>
              <w:rPr>
                <w:noProof/>
                <w:webHidden/>
              </w:rPr>
              <w:t>18</w:t>
            </w:r>
            <w:r>
              <w:rPr>
                <w:noProof/>
                <w:webHidden/>
              </w:rPr>
              <w:fldChar w:fldCharType="end"/>
            </w:r>
          </w:hyperlink>
        </w:p>
        <w:p w14:paraId="0C7F7FA9" w14:textId="539D8552" w:rsidR="004A617D" w:rsidRDefault="004A617D">
          <w:pPr>
            <w:pStyle w:val="Sadraj2"/>
            <w:rPr>
              <w:rFonts w:eastAsiaTheme="minorEastAsia"/>
              <w:noProof/>
              <w:sz w:val="22"/>
              <w:lang w:eastAsia="hr-HR"/>
            </w:rPr>
          </w:pPr>
          <w:hyperlink w:anchor="_Toc39780425" w:history="1">
            <w:r w:rsidRPr="00490368">
              <w:rPr>
                <w:rStyle w:val="Hiperveza"/>
                <w:rFonts w:ascii="Times New Roman" w:eastAsia="Arial" w:hAnsi="Times New Roman" w:cs="Times New Roman"/>
                <w:noProof/>
              </w:rPr>
              <w:t>7.7</w:t>
            </w:r>
            <w:r>
              <w:rPr>
                <w:rFonts w:eastAsiaTheme="minorEastAsia"/>
                <w:noProof/>
                <w:sz w:val="22"/>
                <w:lang w:eastAsia="hr-HR"/>
              </w:rPr>
              <w:tab/>
            </w:r>
            <w:r w:rsidRPr="00490368">
              <w:rPr>
                <w:rStyle w:val="Hiperveza"/>
                <w:rFonts w:ascii="Times New Roman" w:eastAsia="Arial" w:hAnsi="Times New Roman" w:cs="Times New Roman"/>
                <w:noProof/>
              </w:rPr>
              <w:t>Vrsta, sredstvo i uvjeti jamstva, ako su tražena te navod da gospodarski subjekt može dati novčani polog u traženom iznosu i žiro-račun (IBAN) naručitelja</w:t>
            </w:r>
            <w:r>
              <w:rPr>
                <w:noProof/>
                <w:webHidden/>
              </w:rPr>
              <w:tab/>
            </w:r>
            <w:r>
              <w:rPr>
                <w:noProof/>
                <w:webHidden/>
              </w:rPr>
              <w:fldChar w:fldCharType="begin"/>
            </w:r>
            <w:r>
              <w:rPr>
                <w:noProof/>
                <w:webHidden/>
              </w:rPr>
              <w:instrText xml:space="preserve"> PAGEREF _Toc39780425 \h </w:instrText>
            </w:r>
            <w:r>
              <w:rPr>
                <w:noProof/>
                <w:webHidden/>
              </w:rPr>
            </w:r>
            <w:r>
              <w:rPr>
                <w:noProof/>
                <w:webHidden/>
              </w:rPr>
              <w:fldChar w:fldCharType="separate"/>
            </w:r>
            <w:r>
              <w:rPr>
                <w:noProof/>
                <w:webHidden/>
              </w:rPr>
              <w:t>18</w:t>
            </w:r>
            <w:r>
              <w:rPr>
                <w:noProof/>
                <w:webHidden/>
              </w:rPr>
              <w:fldChar w:fldCharType="end"/>
            </w:r>
          </w:hyperlink>
        </w:p>
        <w:p w14:paraId="12512B12" w14:textId="282D0799" w:rsidR="004A617D" w:rsidRDefault="004A617D">
          <w:pPr>
            <w:pStyle w:val="Sadraj3"/>
            <w:rPr>
              <w:rFonts w:eastAsiaTheme="minorEastAsia"/>
              <w:noProof/>
              <w:lang w:eastAsia="hr-HR"/>
            </w:rPr>
          </w:pPr>
          <w:hyperlink w:anchor="_Toc39780426" w:history="1">
            <w:r w:rsidRPr="00490368">
              <w:rPr>
                <w:rStyle w:val="Hiperveza"/>
                <w:rFonts w:ascii="Times New Roman" w:eastAsia="Arial" w:hAnsi="Times New Roman" w:cs="Times New Roman"/>
                <w:noProof/>
              </w:rPr>
              <w:t>7.7.1</w:t>
            </w:r>
            <w:r>
              <w:rPr>
                <w:rFonts w:eastAsiaTheme="minorEastAsia"/>
                <w:noProof/>
                <w:lang w:eastAsia="hr-HR"/>
              </w:rPr>
              <w:tab/>
            </w:r>
            <w:r w:rsidRPr="00490368">
              <w:rPr>
                <w:rStyle w:val="Hiperveza"/>
                <w:rFonts w:ascii="Times New Roman" w:eastAsia="Arial" w:hAnsi="Times New Roman" w:cs="Times New Roman"/>
                <w:noProof/>
              </w:rPr>
              <w:t>Jamstvo za ozbiljnost ponude</w:t>
            </w:r>
            <w:r>
              <w:rPr>
                <w:noProof/>
                <w:webHidden/>
              </w:rPr>
              <w:tab/>
            </w:r>
            <w:r>
              <w:rPr>
                <w:noProof/>
                <w:webHidden/>
              </w:rPr>
              <w:fldChar w:fldCharType="begin"/>
            </w:r>
            <w:r>
              <w:rPr>
                <w:noProof/>
                <w:webHidden/>
              </w:rPr>
              <w:instrText xml:space="preserve"> PAGEREF _Toc39780426 \h </w:instrText>
            </w:r>
            <w:r>
              <w:rPr>
                <w:noProof/>
                <w:webHidden/>
              </w:rPr>
            </w:r>
            <w:r>
              <w:rPr>
                <w:noProof/>
                <w:webHidden/>
              </w:rPr>
              <w:fldChar w:fldCharType="separate"/>
            </w:r>
            <w:r>
              <w:rPr>
                <w:noProof/>
                <w:webHidden/>
              </w:rPr>
              <w:t>18</w:t>
            </w:r>
            <w:r>
              <w:rPr>
                <w:noProof/>
                <w:webHidden/>
              </w:rPr>
              <w:fldChar w:fldCharType="end"/>
            </w:r>
          </w:hyperlink>
        </w:p>
        <w:p w14:paraId="4EEE1F9D" w14:textId="31C19F31" w:rsidR="004A617D" w:rsidRDefault="004A617D">
          <w:pPr>
            <w:pStyle w:val="Sadraj3"/>
            <w:rPr>
              <w:rFonts w:eastAsiaTheme="minorEastAsia"/>
              <w:noProof/>
              <w:lang w:eastAsia="hr-HR"/>
            </w:rPr>
          </w:pPr>
          <w:hyperlink w:anchor="_Toc39780427" w:history="1">
            <w:r w:rsidRPr="00490368">
              <w:rPr>
                <w:rStyle w:val="Hiperveza"/>
                <w:rFonts w:ascii="Times New Roman" w:eastAsia="Arial" w:hAnsi="Times New Roman" w:cs="Times New Roman"/>
                <w:noProof/>
              </w:rPr>
              <w:t>7.7.2</w:t>
            </w:r>
            <w:r>
              <w:rPr>
                <w:rFonts w:eastAsiaTheme="minorEastAsia"/>
                <w:noProof/>
                <w:lang w:eastAsia="hr-HR"/>
              </w:rPr>
              <w:tab/>
            </w:r>
            <w:r w:rsidRPr="00490368">
              <w:rPr>
                <w:rStyle w:val="Hiperveza"/>
                <w:rFonts w:ascii="Times New Roman" w:eastAsia="Arial" w:hAnsi="Times New Roman" w:cs="Times New Roman"/>
                <w:noProof/>
              </w:rPr>
              <w:t>Jamstvo za uredno ispunjenje ugovornih obveza</w:t>
            </w:r>
            <w:r>
              <w:rPr>
                <w:noProof/>
                <w:webHidden/>
              </w:rPr>
              <w:tab/>
            </w:r>
            <w:r>
              <w:rPr>
                <w:noProof/>
                <w:webHidden/>
              </w:rPr>
              <w:fldChar w:fldCharType="begin"/>
            </w:r>
            <w:r>
              <w:rPr>
                <w:noProof/>
                <w:webHidden/>
              </w:rPr>
              <w:instrText xml:space="preserve"> PAGEREF _Toc39780427 \h </w:instrText>
            </w:r>
            <w:r>
              <w:rPr>
                <w:noProof/>
                <w:webHidden/>
              </w:rPr>
            </w:r>
            <w:r>
              <w:rPr>
                <w:noProof/>
                <w:webHidden/>
              </w:rPr>
              <w:fldChar w:fldCharType="separate"/>
            </w:r>
            <w:r>
              <w:rPr>
                <w:noProof/>
                <w:webHidden/>
              </w:rPr>
              <w:t>19</w:t>
            </w:r>
            <w:r>
              <w:rPr>
                <w:noProof/>
                <w:webHidden/>
              </w:rPr>
              <w:fldChar w:fldCharType="end"/>
            </w:r>
          </w:hyperlink>
        </w:p>
        <w:p w14:paraId="203FAE37" w14:textId="5B06B79E" w:rsidR="004A617D" w:rsidRDefault="004A617D">
          <w:pPr>
            <w:pStyle w:val="Sadraj3"/>
            <w:rPr>
              <w:rFonts w:eastAsiaTheme="minorEastAsia"/>
              <w:noProof/>
              <w:lang w:eastAsia="hr-HR"/>
            </w:rPr>
          </w:pPr>
          <w:hyperlink w:anchor="_Toc39780428" w:history="1">
            <w:r w:rsidRPr="00490368">
              <w:rPr>
                <w:rStyle w:val="Hiperveza"/>
                <w:rFonts w:ascii="Times New Roman" w:eastAsia="Arial" w:hAnsi="Times New Roman" w:cs="Times New Roman"/>
                <w:noProof/>
              </w:rPr>
              <w:t>7.7.3</w:t>
            </w:r>
            <w:r>
              <w:rPr>
                <w:rFonts w:eastAsiaTheme="minorEastAsia"/>
                <w:noProof/>
                <w:lang w:eastAsia="hr-HR"/>
              </w:rPr>
              <w:tab/>
            </w:r>
            <w:r w:rsidRPr="00490368">
              <w:rPr>
                <w:rStyle w:val="Hiperveza"/>
                <w:rFonts w:ascii="Times New Roman" w:eastAsia="Arial" w:hAnsi="Times New Roman" w:cs="Times New Roman"/>
                <w:noProof/>
              </w:rPr>
              <w:t>Jamstvo za otklanjanje nedostataka u jamstvenom roku</w:t>
            </w:r>
            <w:r>
              <w:rPr>
                <w:noProof/>
                <w:webHidden/>
              </w:rPr>
              <w:tab/>
            </w:r>
            <w:r>
              <w:rPr>
                <w:noProof/>
                <w:webHidden/>
              </w:rPr>
              <w:fldChar w:fldCharType="begin"/>
            </w:r>
            <w:r>
              <w:rPr>
                <w:noProof/>
                <w:webHidden/>
              </w:rPr>
              <w:instrText xml:space="preserve"> PAGEREF _Toc39780428 \h </w:instrText>
            </w:r>
            <w:r>
              <w:rPr>
                <w:noProof/>
                <w:webHidden/>
              </w:rPr>
            </w:r>
            <w:r>
              <w:rPr>
                <w:noProof/>
                <w:webHidden/>
              </w:rPr>
              <w:fldChar w:fldCharType="separate"/>
            </w:r>
            <w:r>
              <w:rPr>
                <w:noProof/>
                <w:webHidden/>
              </w:rPr>
              <w:t>20</w:t>
            </w:r>
            <w:r>
              <w:rPr>
                <w:noProof/>
                <w:webHidden/>
              </w:rPr>
              <w:fldChar w:fldCharType="end"/>
            </w:r>
          </w:hyperlink>
        </w:p>
        <w:p w14:paraId="460B4833" w14:textId="04E728E0" w:rsidR="004A617D" w:rsidRDefault="004A617D">
          <w:pPr>
            <w:pStyle w:val="Sadraj2"/>
            <w:rPr>
              <w:rFonts w:eastAsiaTheme="minorEastAsia"/>
              <w:noProof/>
              <w:sz w:val="22"/>
              <w:lang w:eastAsia="hr-HR"/>
            </w:rPr>
          </w:pPr>
          <w:hyperlink w:anchor="_Toc39780429" w:history="1">
            <w:r w:rsidRPr="00490368">
              <w:rPr>
                <w:rStyle w:val="Hiperveza"/>
                <w:rFonts w:ascii="Times New Roman" w:eastAsia="Arial" w:hAnsi="Times New Roman" w:cs="Times New Roman"/>
                <w:noProof/>
              </w:rPr>
              <w:t>7.8</w:t>
            </w:r>
            <w:r>
              <w:rPr>
                <w:rFonts w:eastAsiaTheme="minorEastAsia"/>
                <w:noProof/>
                <w:sz w:val="22"/>
                <w:lang w:eastAsia="hr-HR"/>
              </w:rPr>
              <w:tab/>
            </w:r>
            <w:r w:rsidRPr="00490368">
              <w:rPr>
                <w:rStyle w:val="Hiperveza"/>
                <w:rFonts w:ascii="Times New Roman" w:eastAsia="Arial" w:hAnsi="Times New Roman" w:cs="Times New Roman"/>
                <w:noProof/>
              </w:rPr>
              <w:t>Datum, vrijeme i mjesto (javnog) otvaranja ponuda</w:t>
            </w:r>
            <w:r>
              <w:rPr>
                <w:noProof/>
                <w:webHidden/>
              </w:rPr>
              <w:tab/>
            </w:r>
            <w:r>
              <w:rPr>
                <w:noProof/>
                <w:webHidden/>
              </w:rPr>
              <w:fldChar w:fldCharType="begin"/>
            </w:r>
            <w:r>
              <w:rPr>
                <w:noProof/>
                <w:webHidden/>
              </w:rPr>
              <w:instrText xml:space="preserve"> PAGEREF _Toc39780429 \h </w:instrText>
            </w:r>
            <w:r>
              <w:rPr>
                <w:noProof/>
                <w:webHidden/>
              </w:rPr>
            </w:r>
            <w:r>
              <w:rPr>
                <w:noProof/>
                <w:webHidden/>
              </w:rPr>
              <w:fldChar w:fldCharType="separate"/>
            </w:r>
            <w:r>
              <w:rPr>
                <w:noProof/>
                <w:webHidden/>
              </w:rPr>
              <w:t>20</w:t>
            </w:r>
            <w:r>
              <w:rPr>
                <w:noProof/>
                <w:webHidden/>
              </w:rPr>
              <w:fldChar w:fldCharType="end"/>
            </w:r>
          </w:hyperlink>
        </w:p>
        <w:p w14:paraId="39DDACA9" w14:textId="634FD97A" w:rsidR="004A617D" w:rsidRDefault="004A617D">
          <w:pPr>
            <w:pStyle w:val="Sadraj2"/>
            <w:rPr>
              <w:rFonts w:eastAsiaTheme="minorEastAsia"/>
              <w:noProof/>
              <w:sz w:val="22"/>
              <w:lang w:eastAsia="hr-HR"/>
            </w:rPr>
          </w:pPr>
          <w:hyperlink w:anchor="_Toc39780430" w:history="1">
            <w:r w:rsidRPr="00490368">
              <w:rPr>
                <w:rStyle w:val="Hiperveza"/>
                <w:rFonts w:ascii="Times New Roman" w:eastAsia="Arial" w:hAnsi="Times New Roman" w:cs="Times New Roman"/>
                <w:noProof/>
              </w:rPr>
              <w:t>7.9</w:t>
            </w:r>
            <w:r>
              <w:rPr>
                <w:rFonts w:eastAsiaTheme="minorEastAsia"/>
                <w:noProof/>
                <w:sz w:val="22"/>
                <w:lang w:eastAsia="hr-HR"/>
              </w:rPr>
              <w:tab/>
            </w:r>
            <w:r w:rsidRPr="00490368">
              <w:rPr>
                <w:rStyle w:val="Hiperveza"/>
                <w:rFonts w:ascii="Times New Roman" w:eastAsia="Arial" w:hAnsi="Times New Roman" w:cs="Times New Roman"/>
                <w:noProof/>
              </w:rPr>
              <w:t>Uradci ili dokumenti koji će se nakon završetka postupka javne nabave vratiti ponuditeljima</w:t>
            </w:r>
            <w:r>
              <w:rPr>
                <w:noProof/>
                <w:webHidden/>
              </w:rPr>
              <w:tab/>
            </w:r>
            <w:r>
              <w:rPr>
                <w:noProof/>
                <w:webHidden/>
              </w:rPr>
              <w:fldChar w:fldCharType="begin"/>
            </w:r>
            <w:r>
              <w:rPr>
                <w:noProof/>
                <w:webHidden/>
              </w:rPr>
              <w:instrText xml:space="preserve"> PAGEREF _Toc39780430 \h </w:instrText>
            </w:r>
            <w:r>
              <w:rPr>
                <w:noProof/>
                <w:webHidden/>
              </w:rPr>
            </w:r>
            <w:r>
              <w:rPr>
                <w:noProof/>
                <w:webHidden/>
              </w:rPr>
              <w:fldChar w:fldCharType="separate"/>
            </w:r>
            <w:r>
              <w:rPr>
                <w:noProof/>
                <w:webHidden/>
              </w:rPr>
              <w:t>21</w:t>
            </w:r>
            <w:r>
              <w:rPr>
                <w:noProof/>
                <w:webHidden/>
              </w:rPr>
              <w:fldChar w:fldCharType="end"/>
            </w:r>
          </w:hyperlink>
        </w:p>
        <w:p w14:paraId="0835AAF6" w14:textId="037649A4" w:rsidR="004A617D" w:rsidRDefault="004A617D">
          <w:pPr>
            <w:pStyle w:val="Sadraj2"/>
            <w:rPr>
              <w:rFonts w:eastAsiaTheme="minorEastAsia"/>
              <w:noProof/>
              <w:sz w:val="22"/>
              <w:lang w:eastAsia="hr-HR"/>
            </w:rPr>
          </w:pPr>
          <w:hyperlink w:anchor="_Toc39780431" w:history="1">
            <w:r w:rsidRPr="00490368">
              <w:rPr>
                <w:rStyle w:val="Hiperveza"/>
                <w:rFonts w:ascii="Times New Roman" w:eastAsia="Arial" w:hAnsi="Times New Roman" w:cs="Times New Roman"/>
                <w:noProof/>
              </w:rPr>
              <w:t>7.10</w:t>
            </w:r>
            <w:r>
              <w:rPr>
                <w:rFonts w:eastAsiaTheme="minorEastAsia"/>
                <w:noProof/>
                <w:sz w:val="22"/>
                <w:lang w:eastAsia="hr-HR"/>
              </w:rPr>
              <w:tab/>
            </w:r>
            <w:r w:rsidRPr="00490368">
              <w:rPr>
                <w:rStyle w:val="Hiperveza"/>
                <w:rFonts w:ascii="Times New Roman" w:eastAsia="Arial" w:hAnsi="Times New Roman" w:cs="Times New Roman"/>
                <w:noProof/>
              </w:rPr>
              <w:t>Posebni uvjeti za izvršenje ugovora</w:t>
            </w:r>
            <w:r>
              <w:rPr>
                <w:noProof/>
                <w:webHidden/>
              </w:rPr>
              <w:tab/>
            </w:r>
            <w:r>
              <w:rPr>
                <w:noProof/>
                <w:webHidden/>
              </w:rPr>
              <w:fldChar w:fldCharType="begin"/>
            </w:r>
            <w:r>
              <w:rPr>
                <w:noProof/>
                <w:webHidden/>
              </w:rPr>
              <w:instrText xml:space="preserve"> PAGEREF _Toc39780431 \h </w:instrText>
            </w:r>
            <w:r>
              <w:rPr>
                <w:noProof/>
                <w:webHidden/>
              </w:rPr>
            </w:r>
            <w:r>
              <w:rPr>
                <w:noProof/>
                <w:webHidden/>
              </w:rPr>
              <w:fldChar w:fldCharType="separate"/>
            </w:r>
            <w:r>
              <w:rPr>
                <w:noProof/>
                <w:webHidden/>
              </w:rPr>
              <w:t>21</w:t>
            </w:r>
            <w:r>
              <w:rPr>
                <w:noProof/>
                <w:webHidden/>
              </w:rPr>
              <w:fldChar w:fldCharType="end"/>
            </w:r>
          </w:hyperlink>
        </w:p>
        <w:p w14:paraId="0DEC517F" w14:textId="04CC275C" w:rsidR="004A617D" w:rsidRDefault="004A617D">
          <w:pPr>
            <w:pStyle w:val="Sadraj2"/>
            <w:rPr>
              <w:rFonts w:eastAsiaTheme="minorEastAsia"/>
              <w:noProof/>
              <w:sz w:val="22"/>
              <w:lang w:eastAsia="hr-HR"/>
            </w:rPr>
          </w:pPr>
          <w:hyperlink w:anchor="_Toc39780432" w:history="1">
            <w:r w:rsidRPr="00490368">
              <w:rPr>
                <w:rStyle w:val="Hiperveza"/>
                <w:rFonts w:ascii="Times New Roman" w:eastAsia="Arial" w:hAnsi="Times New Roman" w:cs="Times New Roman"/>
                <w:noProof/>
              </w:rPr>
              <w:t>7.11</w:t>
            </w:r>
            <w:r>
              <w:rPr>
                <w:rFonts w:eastAsiaTheme="minorEastAsia"/>
                <w:noProof/>
                <w:sz w:val="22"/>
                <w:lang w:eastAsia="hr-HR"/>
              </w:rPr>
              <w:tab/>
            </w:r>
            <w:r w:rsidRPr="00490368">
              <w:rPr>
                <w:rStyle w:val="Hiperveza"/>
                <w:rFonts w:ascii="Times New Roman" w:eastAsia="Arial" w:hAnsi="Times New Roman" w:cs="Times New Roman"/>
                <w:noProof/>
              </w:rPr>
              <w:t>Navod o primjeni trgovačkih običaja (uzanci)</w:t>
            </w:r>
            <w:r>
              <w:rPr>
                <w:noProof/>
                <w:webHidden/>
              </w:rPr>
              <w:tab/>
            </w:r>
            <w:r>
              <w:rPr>
                <w:noProof/>
                <w:webHidden/>
              </w:rPr>
              <w:fldChar w:fldCharType="begin"/>
            </w:r>
            <w:r>
              <w:rPr>
                <w:noProof/>
                <w:webHidden/>
              </w:rPr>
              <w:instrText xml:space="preserve"> PAGEREF _Toc39780432 \h </w:instrText>
            </w:r>
            <w:r>
              <w:rPr>
                <w:noProof/>
                <w:webHidden/>
              </w:rPr>
            </w:r>
            <w:r>
              <w:rPr>
                <w:noProof/>
                <w:webHidden/>
              </w:rPr>
              <w:fldChar w:fldCharType="separate"/>
            </w:r>
            <w:r>
              <w:rPr>
                <w:noProof/>
                <w:webHidden/>
              </w:rPr>
              <w:t>21</w:t>
            </w:r>
            <w:r>
              <w:rPr>
                <w:noProof/>
                <w:webHidden/>
              </w:rPr>
              <w:fldChar w:fldCharType="end"/>
            </w:r>
          </w:hyperlink>
        </w:p>
        <w:p w14:paraId="3DFF3C78" w14:textId="3D984DF4" w:rsidR="004A617D" w:rsidRDefault="004A617D">
          <w:pPr>
            <w:pStyle w:val="Sadraj2"/>
            <w:rPr>
              <w:rFonts w:eastAsiaTheme="minorEastAsia"/>
              <w:noProof/>
              <w:sz w:val="22"/>
              <w:lang w:eastAsia="hr-HR"/>
            </w:rPr>
          </w:pPr>
          <w:hyperlink w:anchor="_Toc39780433" w:history="1">
            <w:r w:rsidRPr="00490368">
              <w:rPr>
                <w:rStyle w:val="Hiperveza"/>
                <w:rFonts w:ascii="Times New Roman" w:eastAsia="Arial" w:hAnsi="Times New Roman" w:cs="Times New Roman"/>
                <w:noProof/>
              </w:rPr>
              <w:t>7.12</w:t>
            </w:r>
            <w:r>
              <w:rPr>
                <w:rFonts w:eastAsiaTheme="minorEastAsia"/>
                <w:noProof/>
                <w:sz w:val="22"/>
                <w:lang w:eastAsia="hr-HR"/>
              </w:rPr>
              <w:tab/>
            </w:r>
            <w:r w:rsidRPr="00490368">
              <w:rPr>
                <w:rStyle w:val="Hiperveza"/>
                <w:rFonts w:ascii="Times New Roman" w:eastAsia="Arial" w:hAnsi="Times New Roman" w:cs="Times New Roman"/>
                <w:noProof/>
              </w:rPr>
              <w:t>Podaci o tijelima od kojih ponuditelj može dobiti pravovaljanu informaciju o obvezama koje se odnose na poreze, zaštitu okoliša, odredbe o zaštiti radnoga mjesta i radne uvjete koje su na snazi u području na kojem će se izvoditi radovi ili pružati usluge i koje će biti primjenjive na radove koji se izvode ili na usluge koje će se pružati za vrijeme trajanja ugovora</w:t>
            </w:r>
            <w:r>
              <w:rPr>
                <w:noProof/>
                <w:webHidden/>
              </w:rPr>
              <w:tab/>
            </w:r>
            <w:r>
              <w:rPr>
                <w:noProof/>
                <w:webHidden/>
              </w:rPr>
              <w:fldChar w:fldCharType="begin"/>
            </w:r>
            <w:r>
              <w:rPr>
                <w:noProof/>
                <w:webHidden/>
              </w:rPr>
              <w:instrText xml:space="preserve"> PAGEREF _Toc39780433 \h </w:instrText>
            </w:r>
            <w:r>
              <w:rPr>
                <w:noProof/>
                <w:webHidden/>
              </w:rPr>
            </w:r>
            <w:r>
              <w:rPr>
                <w:noProof/>
                <w:webHidden/>
              </w:rPr>
              <w:fldChar w:fldCharType="separate"/>
            </w:r>
            <w:r>
              <w:rPr>
                <w:noProof/>
                <w:webHidden/>
              </w:rPr>
              <w:t>22</w:t>
            </w:r>
            <w:r>
              <w:rPr>
                <w:noProof/>
                <w:webHidden/>
              </w:rPr>
              <w:fldChar w:fldCharType="end"/>
            </w:r>
          </w:hyperlink>
        </w:p>
        <w:p w14:paraId="03BF9E71" w14:textId="037FD680" w:rsidR="004A617D" w:rsidRDefault="004A617D">
          <w:pPr>
            <w:pStyle w:val="Sadraj2"/>
            <w:rPr>
              <w:rFonts w:eastAsiaTheme="minorEastAsia"/>
              <w:noProof/>
              <w:sz w:val="22"/>
              <w:lang w:eastAsia="hr-HR"/>
            </w:rPr>
          </w:pPr>
          <w:hyperlink w:anchor="_Toc39780434" w:history="1">
            <w:r w:rsidRPr="00490368">
              <w:rPr>
                <w:rStyle w:val="Hiperveza"/>
                <w:rFonts w:ascii="Times New Roman" w:eastAsia="Arial" w:hAnsi="Times New Roman" w:cs="Times New Roman"/>
                <w:noProof/>
              </w:rPr>
              <w:t>7.13</w:t>
            </w:r>
            <w:r>
              <w:rPr>
                <w:rFonts w:eastAsiaTheme="minorEastAsia"/>
                <w:noProof/>
                <w:sz w:val="22"/>
                <w:lang w:eastAsia="hr-HR"/>
              </w:rPr>
              <w:tab/>
            </w:r>
            <w:r w:rsidRPr="00490368">
              <w:rPr>
                <w:rStyle w:val="Hiperveza"/>
                <w:rFonts w:ascii="Times New Roman" w:eastAsia="Arial" w:hAnsi="Times New Roman" w:cs="Times New Roman"/>
                <w:noProof/>
              </w:rPr>
              <w:t>Rok za donošenje odluke o odabiru</w:t>
            </w:r>
            <w:r>
              <w:rPr>
                <w:noProof/>
                <w:webHidden/>
              </w:rPr>
              <w:tab/>
            </w:r>
            <w:r>
              <w:rPr>
                <w:noProof/>
                <w:webHidden/>
              </w:rPr>
              <w:fldChar w:fldCharType="begin"/>
            </w:r>
            <w:r>
              <w:rPr>
                <w:noProof/>
                <w:webHidden/>
              </w:rPr>
              <w:instrText xml:space="preserve"> PAGEREF _Toc39780434 \h </w:instrText>
            </w:r>
            <w:r>
              <w:rPr>
                <w:noProof/>
                <w:webHidden/>
              </w:rPr>
            </w:r>
            <w:r>
              <w:rPr>
                <w:noProof/>
                <w:webHidden/>
              </w:rPr>
              <w:fldChar w:fldCharType="separate"/>
            </w:r>
            <w:r>
              <w:rPr>
                <w:noProof/>
                <w:webHidden/>
              </w:rPr>
              <w:t>22</w:t>
            </w:r>
            <w:r>
              <w:rPr>
                <w:noProof/>
                <w:webHidden/>
              </w:rPr>
              <w:fldChar w:fldCharType="end"/>
            </w:r>
          </w:hyperlink>
        </w:p>
        <w:p w14:paraId="692DF62B" w14:textId="7F5FA07B" w:rsidR="004A617D" w:rsidRDefault="004A617D">
          <w:pPr>
            <w:pStyle w:val="Sadraj2"/>
            <w:rPr>
              <w:rFonts w:eastAsiaTheme="minorEastAsia"/>
              <w:noProof/>
              <w:sz w:val="22"/>
              <w:lang w:eastAsia="hr-HR"/>
            </w:rPr>
          </w:pPr>
          <w:hyperlink w:anchor="_Toc39780435" w:history="1">
            <w:r w:rsidRPr="00490368">
              <w:rPr>
                <w:rStyle w:val="Hiperveza"/>
                <w:rFonts w:ascii="Times New Roman" w:eastAsia="Arial" w:hAnsi="Times New Roman" w:cs="Times New Roman"/>
                <w:noProof/>
              </w:rPr>
              <w:t>7.14</w:t>
            </w:r>
            <w:r>
              <w:rPr>
                <w:rFonts w:eastAsiaTheme="minorEastAsia"/>
                <w:noProof/>
                <w:sz w:val="22"/>
                <w:lang w:eastAsia="hr-HR"/>
              </w:rPr>
              <w:tab/>
            </w:r>
            <w:r w:rsidRPr="00490368">
              <w:rPr>
                <w:rStyle w:val="Hiperveza"/>
                <w:rFonts w:ascii="Times New Roman" w:eastAsia="Arial" w:hAnsi="Times New Roman" w:cs="Times New Roman"/>
                <w:noProof/>
              </w:rPr>
              <w:t>Rok, način i uvjeti plaćanja</w:t>
            </w:r>
            <w:r>
              <w:rPr>
                <w:noProof/>
                <w:webHidden/>
              </w:rPr>
              <w:tab/>
            </w:r>
            <w:r>
              <w:rPr>
                <w:noProof/>
                <w:webHidden/>
              </w:rPr>
              <w:fldChar w:fldCharType="begin"/>
            </w:r>
            <w:r>
              <w:rPr>
                <w:noProof/>
                <w:webHidden/>
              </w:rPr>
              <w:instrText xml:space="preserve"> PAGEREF _Toc39780435 \h </w:instrText>
            </w:r>
            <w:r>
              <w:rPr>
                <w:noProof/>
                <w:webHidden/>
              </w:rPr>
            </w:r>
            <w:r>
              <w:rPr>
                <w:noProof/>
                <w:webHidden/>
              </w:rPr>
              <w:fldChar w:fldCharType="separate"/>
            </w:r>
            <w:r>
              <w:rPr>
                <w:noProof/>
                <w:webHidden/>
              </w:rPr>
              <w:t>22</w:t>
            </w:r>
            <w:r>
              <w:rPr>
                <w:noProof/>
                <w:webHidden/>
              </w:rPr>
              <w:fldChar w:fldCharType="end"/>
            </w:r>
          </w:hyperlink>
        </w:p>
        <w:p w14:paraId="2349B467" w14:textId="43666962" w:rsidR="004A617D" w:rsidRDefault="004A617D">
          <w:pPr>
            <w:pStyle w:val="Sadraj3"/>
            <w:rPr>
              <w:rFonts w:eastAsiaTheme="minorEastAsia"/>
              <w:noProof/>
              <w:lang w:eastAsia="hr-HR"/>
            </w:rPr>
          </w:pPr>
          <w:hyperlink w:anchor="_Toc39780436" w:history="1">
            <w:r w:rsidRPr="00490368">
              <w:rPr>
                <w:rStyle w:val="Hiperveza"/>
                <w:rFonts w:ascii="Times New Roman" w:eastAsia="Arial" w:hAnsi="Times New Roman" w:cs="Times New Roman"/>
                <w:noProof/>
              </w:rPr>
              <w:t>7.14.1</w:t>
            </w:r>
            <w:r>
              <w:rPr>
                <w:rFonts w:eastAsiaTheme="minorEastAsia"/>
                <w:noProof/>
                <w:lang w:eastAsia="hr-HR"/>
              </w:rPr>
              <w:tab/>
            </w:r>
            <w:r w:rsidRPr="00490368">
              <w:rPr>
                <w:rStyle w:val="Hiperveza"/>
                <w:rFonts w:ascii="Times New Roman" w:eastAsia="Arial" w:hAnsi="Times New Roman" w:cs="Times New Roman"/>
                <w:noProof/>
              </w:rPr>
              <w:t>Način plaćanja</w:t>
            </w:r>
            <w:r>
              <w:rPr>
                <w:noProof/>
                <w:webHidden/>
              </w:rPr>
              <w:tab/>
            </w:r>
            <w:r>
              <w:rPr>
                <w:noProof/>
                <w:webHidden/>
              </w:rPr>
              <w:fldChar w:fldCharType="begin"/>
            </w:r>
            <w:r>
              <w:rPr>
                <w:noProof/>
                <w:webHidden/>
              </w:rPr>
              <w:instrText xml:space="preserve"> PAGEREF _Toc39780436 \h </w:instrText>
            </w:r>
            <w:r>
              <w:rPr>
                <w:noProof/>
                <w:webHidden/>
              </w:rPr>
            </w:r>
            <w:r>
              <w:rPr>
                <w:noProof/>
                <w:webHidden/>
              </w:rPr>
              <w:fldChar w:fldCharType="separate"/>
            </w:r>
            <w:r>
              <w:rPr>
                <w:noProof/>
                <w:webHidden/>
              </w:rPr>
              <w:t>22</w:t>
            </w:r>
            <w:r>
              <w:rPr>
                <w:noProof/>
                <w:webHidden/>
              </w:rPr>
              <w:fldChar w:fldCharType="end"/>
            </w:r>
          </w:hyperlink>
        </w:p>
        <w:p w14:paraId="5D9A92A8" w14:textId="01CC541B" w:rsidR="004A617D" w:rsidRDefault="004A617D">
          <w:pPr>
            <w:pStyle w:val="Sadraj3"/>
            <w:rPr>
              <w:rFonts w:eastAsiaTheme="minorEastAsia"/>
              <w:noProof/>
              <w:lang w:eastAsia="hr-HR"/>
            </w:rPr>
          </w:pPr>
          <w:hyperlink w:anchor="_Toc39780437" w:history="1">
            <w:r w:rsidRPr="00490368">
              <w:rPr>
                <w:rStyle w:val="Hiperveza"/>
                <w:rFonts w:ascii="Times New Roman" w:eastAsia="Arial" w:hAnsi="Times New Roman" w:cs="Times New Roman"/>
                <w:noProof/>
              </w:rPr>
              <w:t>7.14.2</w:t>
            </w:r>
            <w:r>
              <w:rPr>
                <w:rFonts w:eastAsiaTheme="minorEastAsia"/>
                <w:noProof/>
                <w:lang w:eastAsia="hr-HR"/>
              </w:rPr>
              <w:tab/>
            </w:r>
            <w:r w:rsidRPr="00490368">
              <w:rPr>
                <w:rStyle w:val="Hiperveza"/>
                <w:rFonts w:ascii="Times New Roman" w:eastAsia="Arial" w:hAnsi="Times New Roman" w:cs="Times New Roman"/>
                <w:noProof/>
              </w:rPr>
              <w:t>Avansno plaćanje</w:t>
            </w:r>
            <w:r>
              <w:rPr>
                <w:noProof/>
                <w:webHidden/>
              </w:rPr>
              <w:tab/>
            </w:r>
            <w:r>
              <w:rPr>
                <w:noProof/>
                <w:webHidden/>
              </w:rPr>
              <w:fldChar w:fldCharType="begin"/>
            </w:r>
            <w:r>
              <w:rPr>
                <w:noProof/>
                <w:webHidden/>
              </w:rPr>
              <w:instrText xml:space="preserve"> PAGEREF _Toc39780437 \h </w:instrText>
            </w:r>
            <w:r>
              <w:rPr>
                <w:noProof/>
                <w:webHidden/>
              </w:rPr>
            </w:r>
            <w:r>
              <w:rPr>
                <w:noProof/>
                <w:webHidden/>
              </w:rPr>
              <w:fldChar w:fldCharType="separate"/>
            </w:r>
            <w:r>
              <w:rPr>
                <w:noProof/>
                <w:webHidden/>
              </w:rPr>
              <w:t>22</w:t>
            </w:r>
            <w:r>
              <w:rPr>
                <w:noProof/>
                <w:webHidden/>
              </w:rPr>
              <w:fldChar w:fldCharType="end"/>
            </w:r>
          </w:hyperlink>
        </w:p>
        <w:p w14:paraId="0DF91C90" w14:textId="40CA2A63" w:rsidR="004A617D" w:rsidRDefault="004A617D">
          <w:pPr>
            <w:pStyle w:val="Sadraj3"/>
            <w:rPr>
              <w:rFonts w:eastAsiaTheme="minorEastAsia"/>
              <w:noProof/>
              <w:lang w:eastAsia="hr-HR"/>
            </w:rPr>
          </w:pPr>
          <w:hyperlink w:anchor="_Toc39780438" w:history="1">
            <w:r w:rsidRPr="00490368">
              <w:rPr>
                <w:rStyle w:val="Hiperveza"/>
                <w:rFonts w:ascii="Times New Roman" w:eastAsia="Arial" w:hAnsi="Times New Roman" w:cs="Times New Roman"/>
                <w:noProof/>
              </w:rPr>
              <w:t>7.14.3</w:t>
            </w:r>
            <w:r>
              <w:rPr>
                <w:rFonts w:eastAsiaTheme="minorEastAsia"/>
                <w:noProof/>
                <w:lang w:eastAsia="hr-HR"/>
              </w:rPr>
              <w:tab/>
            </w:r>
            <w:r w:rsidRPr="00490368">
              <w:rPr>
                <w:rStyle w:val="Hiperveza"/>
                <w:rFonts w:ascii="Times New Roman" w:eastAsia="Arial" w:hAnsi="Times New Roman" w:cs="Times New Roman"/>
                <w:noProof/>
              </w:rPr>
              <w:t>Izdavanje, ovjera i plaćanje računa</w:t>
            </w:r>
            <w:r>
              <w:rPr>
                <w:noProof/>
                <w:webHidden/>
              </w:rPr>
              <w:tab/>
            </w:r>
            <w:r>
              <w:rPr>
                <w:noProof/>
                <w:webHidden/>
              </w:rPr>
              <w:fldChar w:fldCharType="begin"/>
            </w:r>
            <w:r>
              <w:rPr>
                <w:noProof/>
                <w:webHidden/>
              </w:rPr>
              <w:instrText xml:space="preserve"> PAGEREF _Toc39780438 \h </w:instrText>
            </w:r>
            <w:r>
              <w:rPr>
                <w:noProof/>
                <w:webHidden/>
              </w:rPr>
            </w:r>
            <w:r>
              <w:rPr>
                <w:noProof/>
                <w:webHidden/>
              </w:rPr>
              <w:fldChar w:fldCharType="separate"/>
            </w:r>
            <w:r>
              <w:rPr>
                <w:noProof/>
                <w:webHidden/>
              </w:rPr>
              <w:t>22</w:t>
            </w:r>
            <w:r>
              <w:rPr>
                <w:noProof/>
                <w:webHidden/>
              </w:rPr>
              <w:fldChar w:fldCharType="end"/>
            </w:r>
          </w:hyperlink>
        </w:p>
        <w:p w14:paraId="28C97883" w14:textId="6CF37B0C" w:rsidR="004A617D" w:rsidRDefault="004A617D">
          <w:pPr>
            <w:pStyle w:val="Sadraj2"/>
            <w:rPr>
              <w:rFonts w:eastAsiaTheme="minorEastAsia"/>
              <w:noProof/>
              <w:sz w:val="22"/>
              <w:lang w:eastAsia="hr-HR"/>
            </w:rPr>
          </w:pPr>
          <w:hyperlink w:anchor="_Toc39780439" w:history="1">
            <w:r w:rsidRPr="00490368">
              <w:rPr>
                <w:rStyle w:val="Hiperveza"/>
                <w:rFonts w:ascii="Times New Roman" w:eastAsia="Arial" w:hAnsi="Times New Roman" w:cs="Times New Roman"/>
                <w:noProof/>
              </w:rPr>
              <w:t>7.15</w:t>
            </w:r>
            <w:r>
              <w:rPr>
                <w:rFonts w:eastAsiaTheme="minorEastAsia"/>
                <w:noProof/>
                <w:sz w:val="22"/>
                <w:lang w:eastAsia="hr-HR"/>
              </w:rPr>
              <w:tab/>
            </w:r>
            <w:r w:rsidRPr="00490368">
              <w:rPr>
                <w:rStyle w:val="Hiperveza"/>
                <w:rFonts w:ascii="Times New Roman" w:eastAsia="Arial" w:hAnsi="Times New Roman" w:cs="Times New Roman"/>
                <w:noProof/>
              </w:rPr>
              <w:t>Izmjene ugovora u tijeku njegovog trajanja i raskid ugovora</w:t>
            </w:r>
            <w:r>
              <w:rPr>
                <w:noProof/>
                <w:webHidden/>
              </w:rPr>
              <w:tab/>
            </w:r>
            <w:r>
              <w:rPr>
                <w:noProof/>
                <w:webHidden/>
              </w:rPr>
              <w:fldChar w:fldCharType="begin"/>
            </w:r>
            <w:r>
              <w:rPr>
                <w:noProof/>
                <w:webHidden/>
              </w:rPr>
              <w:instrText xml:space="preserve"> PAGEREF _Toc39780439 \h </w:instrText>
            </w:r>
            <w:r>
              <w:rPr>
                <w:noProof/>
                <w:webHidden/>
              </w:rPr>
            </w:r>
            <w:r>
              <w:rPr>
                <w:noProof/>
                <w:webHidden/>
              </w:rPr>
              <w:fldChar w:fldCharType="separate"/>
            </w:r>
            <w:r>
              <w:rPr>
                <w:noProof/>
                <w:webHidden/>
              </w:rPr>
              <w:t>22</w:t>
            </w:r>
            <w:r>
              <w:rPr>
                <w:noProof/>
                <w:webHidden/>
              </w:rPr>
              <w:fldChar w:fldCharType="end"/>
            </w:r>
          </w:hyperlink>
        </w:p>
        <w:p w14:paraId="5420F5E8" w14:textId="5D22AC5B" w:rsidR="004A617D" w:rsidRDefault="004A617D">
          <w:pPr>
            <w:pStyle w:val="Sadraj3"/>
            <w:rPr>
              <w:rFonts w:eastAsiaTheme="minorEastAsia"/>
              <w:noProof/>
              <w:lang w:eastAsia="hr-HR"/>
            </w:rPr>
          </w:pPr>
          <w:hyperlink w:anchor="_Toc39780440" w:history="1">
            <w:r w:rsidRPr="00490368">
              <w:rPr>
                <w:rStyle w:val="Hiperveza"/>
                <w:rFonts w:ascii="Times New Roman" w:eastAsia="Arial" w:hAnsi="Times New Roman" w:cs="Times New Roman"/>
                <w:noProof/>
              </w:rPr>
              <w:t>7.15.1</w:t>
            </w:r>
            <w:r>
              <w:rPr>
                <w:rFonts w:eastAsiaTheme="minorEastAsia"/>
                <w:noProof/>
                <w:lang w:eastAsia="hr-HR"/>
              </w:rPr>
              <w:tab/>
            </w:r>
            <w:r w:rsidRPr="00490368">
              <w:rPr>
                <w:rStyle w:val="Hiperveza"/>
                <w:rFonts w:ascii="Times New Roman" w:eastAsia="Arial" w:hAnsi="Times New Roman" w:cs="Times New Roman"/>
                <w:noProof/>
              </w:rPr>
              <w:t>Izmjena ugovora</w:t>
            </w:r>
            <w:r>
              <w:rPr>
                <w:noProof/>
                <w:webHidden/>
              </w:rPr>
              <w:tab/>
            </w:r>
            <w:r>
              <w:rPr>
                <w:noProof/>
                <w:webHidden/>
              </w:rPr>
              <w:fldChar w:fldCharType="begin"/>
            </w:r>
            <w:r>
              <w:rPr>
                <w:noProof/>
                <w:webHidden/>
              </w:rPr>
              <w:instrText xml:space="preserve"> PAGEREF _Toc39780440 \h </w:instrText>
            </w:r>
            <w:r>
              <w:rPr>
                <w:noProof/>
                <w:webHidden/>
              </w:rPr>
            </w:r>
            <w:r>
              <w:rPr>
                <w:noProof/>
                <w:webHidden/>
              </w:rPr>
              <w:fldChar w:fldCharType="separate"/>
            </w:r>
            <w:r>
              <w:rPr>
                <w:noProof/>
                <w:webHidden/>
              </w:rPr>
              <w:t>22</w:t>
            </w:r>
            <w:r>
              <w:rPr>
                <w:noProof/>
                <w:webHidden/>
              </w:rPr>
              <w:fldChar w:fldCharType="end"/>
            </w:r>
          </w:hyperlink>
        </w:p>
        <w:p w14:paraId="0F86A797" w14:textId="1634CD6B" w:rsidR="004A617D" w:rsidRDefault="004A617D">
          <w:pPr>
            <w:pStyle w:val="Sadraj3"/>
            <w:rPr>
              <w:rFonts w:eastAsiaTheme="minorEastAsia"/>
              <w:noProof/>
              <w:lang w:eastAsia="hr-HR"/>
            </w:rPr>
          </w:pPr>
          <w:hyperlink w:anchor="_Toc39780441" w:history="1">
            <w:r w:rsidRPr="00490368">
              <w:rPr>
                <w:rStyle w:val="Hiperveza"/>
                <w:rFonts w:ascii="Times New Roman" w:eastAsia="Arial" w:hAnsi="Times New Roman" w:cs="Times New Roman"/>
                <w:noProof/>
              </w:rPr>
              <w:t>7.15.2</w:t>
            </w:r>
            <w:r>
              <w:rPr>
                <w:rFonts w:eastAsiaTheme="minorEastAsia"/>
                <w:noProof/>
                <w:lang w:eastAsia="hr-HR"/>
              </w:rPr>
              <w:tab/>
            </w:r>
            <w:r w:rsidRPr="00490368">
              <w:rPr>
                <w:rStyle w:val="Hiperveza"/>
                <w:rFonts w:ascii="Times New Roman" w:eastAsia="Arial" w:hAnsi="Times New Roman" w:cs="Times New Roman"/>
                <w:noProof/>
              </w:rPr>
              <w:t>Raskid ugovora</w:t>
            </w:r>
            <w:r>
              <w:rPr>
                <w:noProof/>
                <w:webHidden/>
              </w:rPr>
              <w:tab/>
            </w:r>
            <w:r>
              <w:rPr>
                <w:noProof/>
                <w:webHidden/>
              </w:rPr>
              <w:fldChar w:fldCharType="begin"/>
            </w:r>
            <w:r>
              <w:rPr>
                <w:noProof/>
                <w:webHidden/>
              </w:rPr>
              <w:instrText xml:space="preserve"> PAGEREF _Toc39780441 \h </w:instrText>
            </w:r>
            <w:r>
              <w:rPr>
                <w:noProof/>
                <w:webHidden/>
              </w:rPr>
            </w:r>
            <w:r>
              <w:rPr>
                <w:noProof/>
                <w:webHidden/>
              </w:rPr>
              <w:fldChar w:fldCharType="separate"/>
            </w:r>
            <w:r>
              <w:rPr>
                <w:noProof/>
                <w:webHidden/>
              </w:rPr>
              <w:t>23</w:t>
            </w:r>
            <w:r>
              <w:rPr>
                <w:noProof/>
                <w:webHidden/>
              </w:rPr>
              <w:fldChar w:fldCharType="end"/>
            </w:r>
          </w:hyperlink>
        </w:p>
        <w:p w14:paraId="3BD80B52" w14:textId="367A5580" w:rsidR="004A617D" w:rsidRDefault="004A617D">
          <w:pPr>
            <w:pStyle w:val="Sadraj2"/>
            <w:rPr>
              <w:rFonts w:eastAsiaTheme="minorEastAsia"/>
              <w:noProof/>
              <w:sz w:val="22"/>
              <w:lang w:eastAsia="hr-HR"/>
            </w:rPr>
          </w:pPr>
          <w:hyperlink w:anchor="_Toc39780442" w:history="1">
            <w:r w:rsidRPr="00490368">
              <w:rPr>
                <w:rStyle w:val="Hiperveza"/>
                <w:rFonts w:ascii="Times New Roman" w:eastAsia="Arial" w:hAnsi="Times New Roman" w:cs="Times New Roman"/>
                <w:noProof/>
              </w:rPr>
              <w:t>7.16</w:t>
            </w:r>
            <w:r>
              <w:rPr>
                <w:rFonts w:eastAsiaTheme="minorEastAsia"/>
                <w:noProof/>
                <w:sz w:val="22"/>
                <w:lang w:eastAsia="hr-HR"/>
              </w:rPr>
              <w:tab/>
            </w:r>
            <w:r w:rsidRPr="00490368">
              <w:rPr>
                <w:rStyle w:val="Hiperveza"/>
                <w:rFonts w:ascii="Times New Roman" w:eastAsia="Arial" w:hAnsi="Times New Roman" w:cs="Times New Roman"/>
                <w:noProof/>
              </w:rPr>
              <w:t>Obveza pridržavanja obveza u području prava okoliša, socijalnog i radnog prava, uključujući kolektivne ugovore, a osobito obvezu isplate ugovorene plaće, ili odredaba međunarodnog prava okoliša, socijalnog i radnog prava navedenim u Prilogu XI. Zakona</w:t>
            </w:r>
            <w:r>
              <w:rPr>
                <w:noProof/>
                <w:webHidden/>
              </w:rPr>
              <w:tab/>
            </w:r>
            <w:r>
              <w:rPr>
                <w:noProof/>
                <w:webHidden/>
              </w:rPr>
              <w:fldChar w:fldCharType="begin"/>
            </w:r>
            <w:r>
              <w:rPr>
                <w:noProof/>
                <w:webHidden/>
              </w:rPr>
              <w:instrText xml:space="preserve"> PAGEREF _Toc39780442 \h </w:instrText>
            </w:r>
            <w:r>
              <w:rPr>
                <w:noProof/>
                <w:webHidden/>
              </w:rPr>
            </w:r>
            <w:r>
              <w:rPr>
                <w:noProof/>
                <w:webHidden/>
              </w:rPr>
              <w:fldChar w:fldCharType="separate"/>
            </w:r>
            <w:r>
              <w:rPr>
                <w:noProof/>
                <w:webHidden/>
              </w:rPr>
              <w:t>23</w:t>
            </w:r>
            <w:r>
              <w:rPr>
                <w:noProof/>
                <w:webHidden/>
              </w:rPr>
              <w:fldChar w:fldCharType="end"/>
            </w:r>
          </w:hyperlink>
        </w:p>
        <w:p w14:paraId="6A371CDB" w14:textId="5BA81BC3" w:rsidR="004A617D" w:rsidRDefault="004A617D">
          <w:pPr>
            <w:pStyle w:val="Sadraj2"/>
            <w:rPr>
              <w:rFonts w:eastAsiaTheme="minorEastAsia"/>
              <w:noProof/>
              <w:sz w:val="22"/>
              <w:lang w:eastAsia="hr-HR"/>
            </w:rPr>
          </w:pPr>
          <w:hyperlink w:anchor="_Toc39780443" w:history="1">
            <w:r w:rsidRPr="00490368">
              <w:rPr>
                <w:rStyle w:val="Hiperveza"/>
                <w:rFonts w:ascii="Times New Roman" w:eastAsia="Arial" w:hAnsi="Times New Roman" w:cs="Times New Roman"/>
                <w:noProof/>
              </w:rPr>
              <w:t>7.17</w:t>
            </w:r>
            <w:r>
              <w:rPr>
                <w:rFonts w:eastAsiaTheme="minorEastAsia"/>
                <w:noProof/>
                <w:sz w:val="22"/>
                <w:lang w:eastAsia="hr-HR"/>
              </w:rPr>
              <w:tab/>
            </w:r>
            <w:r w:rsidRPr="00490368">
              <w:rPr>
                <w:rStyle w:val="Hiperveza"/>
                <w:rFonts w:ascii="Times New Roman" w:eastAsia="Arial" w:hAnsi="Times New Roman" w:cs="Times New Roman"/>
                <w:noProof/>
              </w:rPr>
              <w:t>Uputa o pravnom lijeku</w:t>
            </w:r>
            <w:r>
              <w:rPr>
                <w:noProof/>
                <w:webHidden/>
              </w:rPr>
              <w:tab/>
            </w:r>
            <w:r>
              <w:rPr>
                <w:noProof/>
                <w:webHidden/>
              </w:rPr>
              <w:fldChar w:fldCharType="begin"/>
            </w:r>
            <w:r>
              <w:rPr>
                <w:noProof/>
                <w:webHidden/>
              </w:rPr>
              <w:instrText xml:space="preserve"> PAGEREF _Toc39780443 \h </w:instrText>
            </w:r>
            <w:r>
              <w:rPr>
                <w:noProof/>
                <w:webHidden/>
              </w:rPr>
            </w:r>
            <w:r>
              <w:rPr>
                <w:noProof/>
                <w:webHidden/>
              </w:rPr>
              <w:fldChar w:fldCharType="separate"/>
            </w:r>
            <w:r>
              <w:rPr>
                <w:noProof/>
                <w:webHidden/>
              </w:rPr>
              <w:t>23</w:t>
            </w:r>
            <w:r>
              <w:rPr>
                <w:noProof/>
                <w:webHidden/>
              </w:rPr>
              <w:fldChar w:fldCharType="end"/>
            </w:r>
          </w:hyperlink>
        </w:p>
        <w:p w14:paraId="5F5AF61E" w14:textId="1EB8A63A" w:rsidR="004A617D" w:rsidRDefault="004A617D">
          <w:pPr>
            <w:pStyle w:val="Sadraj2"/>
            <w:rPr>
              <w:rFonts w:eastAsiaTheme="minorEastAsia"/>
              <w:noProof/>
              <w:sz w:val="22"/>
              <w:lang w:eastAsia="hr-HR"/>
            </w:rPr>
          </w:pPr>
          <w:hyperlink w:anchor="_Toc39780444" w:history="1">
            <w:r w:rsidRPr="00490368">
              <w:rPr>
                <w:rStyle w:val="Hiperveza"/>
                <w:rFonts w:ascii="Times New Roman" w:eastAsia="Arial" w:hAnsi="Times New Roman" w:cs="Times New Roman"/>
                <w:noProof/>
              </w:rPr>
              <w:t>7.18</w:t>
            </w:r>
            <w:r>
              <w:rPr>
                <w:rFonts w:eastAsiaTheme="minorEastAsia"/>
                <w:noProof/>
                <w:sz w:val="22"/>
                <w:lang w:eastAsia="hr-HR"/>
              </w:rPr>
              <w:tab/>
            </w:r>
            <w:r w:rsidRPr="00490368">
              <w:rPr>
                <w:rStyle w:val="Hiperveza"/>
                <w:rFonts w:ascii="Times New Roman" w:eastAsia="Arial" w:hAnsi="Times New Roman" w:cs="Times New Roman"/>
                <w:noProof/>
              </w:rPr>
              <w:t>Prilozi</w:t>
            </w:r>
            <w:r>
              <w:rPr>
                <w:noProof/>
                <w:webHidden/>
              </w:rPr>
              <w:tab/>
            </w:r>
            <w:r>
              <w:rPr>
                <w:noProof/>
                <w:webHidden/>
              </w:rPr>
              <w:fldChar w:fldCharType="begin"/>
            </w:r>
            <w:r>
              <w:rPr>
                <w:noProof/>
                <w:webHidden/>
              </w:rPr>
              <w:instrText xml:space="preserve"> PAGEREF _Toc39780444 \h </w:instrText>
            </w:r>
            <w:r>
              <w:rPr>
                <w:noProof/>
                <w:webHidden/>
              </w:rPr>
            </w:r>
            <w:r>
              <w:rPr>
                <w:noProof/>
                <w:webHidden/>
              </w:rPr>
              <w:fldChar w:fldCharType="separate"/>
            </w:r>
            <w:r>
              <w:rPr>
                <w:noProof/>
                <w:webHidden/>
              </w:rPr>
              <w:t>23</w:t>
            </w:r>
            <w:r>
              <w:rPr>
                <w:noProof/>
                <w:webHidden/>
              </w:rPr>
              <w:fldChar w:fldCharType="end"/>
            </w:r>
          </w:hyperlink>
        </w:p>
        <w:p w14:paraId="2F9B1400" w14:textId="3FA0C0B4" w:rsidR="003856C2" w:rsidRPr="00D90442" w:rsidRDefault="007F0CFA">
          <w:pPr>
            <w:rPr>
              <w:rFonts w:ascii="Times New Roman" w:hAnsi="Times New Roman" w:cs="Times New Roman"/>
            </w:rPr>
          </w:pPr>
          <w:r w:rsidRPr="00D90442">
            <w:rPr>
              <w:rFonts w:ascii="Times New Roman" w:hAnsi="Times New Roman" w:cs="Times New Roman"/>
              <w:b/>
              <w:bCs/>
            </w:rPr>
            <w:fldChar w:fldCharType="end"/>
          </w:r>
        </w:p>
      </w:sdtContent>
    </w:sdt>
    <w:p w14:paraId="6B5B1E36" w14:textId="77777777" w:rsidR="00B773EA" w:rsidRPr="00D90442" w:rsidRDefault="00B773EA" w:rsidP="00153C1C">
      <w:pPr>
        <w:spacing w:after="0" w:line="240" w:lineRule="auto"/>
        <w:rPr>
          <w:rFonts w:ascii="Times New Roman" w:hAnsi="Times New Roman" w:cs="Times New Roman"/>
        </w:rPr>
        <w:sectPr w:rsidR="00B773EA" w:rsidRPr="00D90442" w:rsidSect="00B773EA">
          <w:footerReference w:type="default" r:id="rId16"/>
          <w:pgSz w:w="11906" w:h="16838"/>
          <w:pgMar w:top="1417" w:right="1417" w:bottom="1417" w:left="1417" w:header="708" w:footer="708" w:gutter="0"/>
          <w:pgNumType w:fmt="upperRoman" w:start="1"/>
          <w:cols w:space="708"/>
          <w:docGrid w:linePitch="360"/>
        </w:sectPr>
      </w:pPr>
    </w:p>
    <w:p w14:paraId="21A2F222" w14:textId="6FCE06CB" w:rsidR="00FE0C6C" w:rsidRPr="00D90442" w:rsidRDefault="00FE0C6C" w:rsidP="00FE31F4">
      <w:pPr>
        <w:pStyle w:val="Naslov1"/>
        <w:numPr>
          <w:ilvl w:val="0"/>
          <w:numId w:val="30"/>
        </w:numPr>
        <w:shd w:val="clear" w:color="auto" w:fill="A3DDBA"/>
        <w:spacing w:before="240" w:after="120" w:line="240" w:lineRule="auto"/>
        <w:rPr>
          <w:rFonts w:ascii="Times New Roman" w:hAnsi="Times New Roman" w:cs="Times New Roman"/>
          <w:color w:val="222A35" w:themeColor="text2" w:themeShade="80"/>
          <w:sz w:val="24"/>
          <w:szCs w:val="24"/>
        </w:rPr>
      </w:pPr>
      <w:bookmarkStart w:id="0" w:name="_Toc329951461"/>
      <w:bookmarkStart w:id="1" w:name="_Toc330386307"/>
      <w:bookmarkStart w:id="2" w:name="_Toc337691887"/>
      <w:bookmarkStart w:id="3" w:name="_Toc39780364"/>
      <w:r w:rsidRPr="00D90442">
        <w:rPr>
          <w:rFonts w:ascii="Times New Roman" w:hAnsi="Times New Roman" w:cs="Times New Roman"/>
          <w:color w:val="222A35" w:themeColor="text2" w:themeShade="80"/>
          <w:sz w:val="24"/>
          <w:szCs w:val="24"/>
        </w:rPr>
        <w:lastRenderedPageBreak/>
        <w:t>Opći podaci</w:t>
      </w:r>
      <w:bookmarkEnd w:id="0"/>
      <w:bookmarkEnd w:id="1"/>
      <w:bookmarkEnd w:id="2"/>
      <w:bookmarkEnd w:id="3"/>
    </w:p>
    <w:p w14:paraId="032FC737" w14:textId="77777777" w:rsidR="00FE0C6C" w:rsidRPr="00D90442" w:rsidRDefault="00B8725F" w:rsidP="00D11261">
      <w:pPr>
        <w:pStyle w:val="Naslov2"/>
        <w:shd w:val="clear" w:color="auto" w:fill="D9E2F3" w:themeFill="accent5" w:themeFillTint="33"/>
        <w:spacing w:before="240" w:line="240" w:lineRule="auto"/>
        <w:ind w:left="578" w:hanging="578"/>
        <w:rPr>
          <w:rFonts w:ascii="Times New Roman" w:hAnsi="Times New Roman" w:cs="Times New Roman"/>
          <w:bCs w:val="0"/>
          <w:smallCaps w:val="0"/>
          <w:color w:val="222A35" w:themeColor="text2" w:themeShade="80"/>
          <w:sz w:val="22"/>
          <w:szCs w:val="22"/>
        </w:rPr>
      </w:pPr>
      <w:bookmarkStart w:id="4" w:name="_Toc490077672"/>
      <w:bookmarkStart w:id="5" w:name="_Toc39780365"/>
      <w:r w:rsidRPr="00D90442">
        <w:rPr>
          <w:rFonts w:ascii="Times New Roman" w:eastAsia="Arial" w:hAnsi="Times New Roman" w:cs="Times New Roman"/>
          <w:smallCaps w:val="0"/>
          <w:color w:val="222A35" w:themeColor="text2" w:themeShade="80"/>
          <w:sz w:val="22"/>
          <w:szCs w:val="22"/>
        </w:rPr>
        <w:t>Naručitelj</w:t>
      </w:r>
      <w:bookmarkEnd w:id="5"/>
    </w:p>
    <w:bookmarkEnd w:id="4"/>
    <w:p w14:paraId="5AFA39AF" w14:textId="77777777" w:rsidR="00FE0C6C" w:rsidRPr="00D90442" w:rsidRDefault="00FE0C6C" w:rsidP="00153C1C">
      <w:pPr>
        <w:spacing w:after="0" w:line="240" w:lineRule="auto"/>
        <w:contextualSpacing/>
        <w:rPr>
          <w:rFonts w:ascii="Times New Roman" w:eastAsia="Arial" w:hAnsi="Times New Roman" w:cs="Times New Roman"/>
          <w:color w:val="222A35" w:themeColor="text2" w:themeShade="80"/>
        </w:rPr>
      </w:pPr>
    </w:p>
    <w:tbl>
      <w:tblPr>
        <w:tblW w:w="10652" w:type="dxa"/>
        <w:tblInd w:w="-42" w:type="dxa"/>
        <w:tblLayout w:type="fixed"/>
        <w:tblCellMar>
          <w:left w:w="0" w:type="dxa"/>
          <w:right w:w="0" w:type="dxa"/>
        </w:tblCellMar>
        <w:tblLook w:val="0000" w:firstRow="0" w:lastRow="0" w:firstColumn="0" w:lastColumn="0" w:noHBand="0" w:noVBand="0"/>
      </w:tblPr>
      <w:tblGrid>
        <w:gridCol w:w="3040"/>
        <w:gridCol w:w="3426"/>
        <w:gridCol w:w="380"/>
        <w:gridCol w:w="3046"/>
        <w:gridCol w:w="760"/>
      </w:tblGrid>
      <w:tr w:rsidR="00D73726" w:rsidRPr="00D90442" w14:paraId="1F0D0115" w14:textId="77777777" w:rsidTr="00BC58BC">
        <w:trPr>
          <w:gridAfter w:val="1"/>
          <w:wAfter w:w="760" w:type="dxa"/>
          <w:trHeight w:val="345"/>
        </w:trPr>
        <w:tc>
          <w:tcPr>
            <w:tcW w:w="3040" w:type="dxa"/>
            <w:vAlign w:val="bottom"/>
          </w:tcPr>
          <w:p w14:paraId="3D164607" w14:textId="77777777" w:rsidR="00D73726" w:rsidRPr="00D90442" w:rsidRDefault="00D73726" w:rsidP="00D73726">
            <w:pPr>
              <w:widowControl w:val="0"/>
              <w:autoSpaceDE w:val="0"/>
              <w:autoSpaceDN w:val="0"/>
              <w:adjustRightInd w:val="0"/>
              <w:spacing w:after="0" w:line="240" w:lineRule="auto"/>
              <w:ind w:left="180"/>
              <w:rPr>
                <w:rFonts w:ascii="Times New Roman" w:hAnsi="Times New Roman" w:cs="Times New Roman"/>
              </w:rPr>
            </w:pPr>
            <w:bookmarkStart w:id="6" w:name="_Hlk533671572"/>
            <w:r w:rsidRPr="00D90442">
              <w:rPr>
                <w:rFonts w:ascii="Times New Roman" w:hAnsi="Times New Roman" w:cs="Times New Roman"/>
              </w:rPr>
              <w:t xml:space="preserve">Naziv naručitelja:                             </w:t>
            </w:r>
          </w:p>
        </w:tc>
        <w:tc>
          <w:tcPr>
            <w:tcW w:w="3426" w:type="dxa"/>
            <w:vAlign w:val="bottom"/>
          </w:tcPr>
          <w:p w14:paraId="5DC71C31" w14:textId="5C36CFBB" w:rsidR="00D73726" w:rsidRPr="00EC79A2" w:rsidRDefault="00D73726" w:rsidP="00D73726">
            <w:pPr>
              <w:widowControl w:val="0"/>
              <w:autoSpaceDE w:val="0"/>
              <w:autoSpaceDN w:val="0"/>
              <w:adjustRightInd w:val="0"/>
              <w:spacing w:after="0" w:line="240" w:lineRule="auto"/>
              <w:ind w:left="120"/>
              <w:rPr>
                <w:rFonts w:ascii="Times New Roman" w:hAnsi="Times New Roman" w:cs="Times New Roman"/>
              </w:rPr>
            </w:pPr>
            <w:r>
              <w:rPr>
                <w:rFonts w:ascii="Times New Roman" w:hAnsi="Times New Roman" w:cs="Times New Roman"/>
              </w:rPr>
              <w:t xml:space="preserve">Grad </w:t>
            </w:r>
            <w:r w:rsidRPr="00AC76CC">
              <w:rPr>
                <w:rFonts w:ascii="Times New Roman" w:hAnsi="Times New Roman" w:cs="Times New Roman"/>
              </w:rPr>
              <w:t>Trilj</w:t>
            </w:r>
          </w:p>
        </w:tc>
        <w:tc>
          <w:tcPr>
            <w:tcW w:w="3426" w:type="dxa"/>
            <w:gridSpan w:val="2"/>
            <w:vAlign w:val="bottom"/>
          </w:tcPr>
          <w:p w14:paraId="1A894446" w14:textId="493D0665" w:rsidR="00D73726" w:rsidRPr="00D90442" w:rsidRDefault="00D73726" w:rsidP="00D73726">
            <w:pPr>
              <w:widowControl w:val="0"/>
              <w:autoSpaceDE w:val="0"/>
              <w:autoSpaceDN w:val="0"/>
              <w:adjustRightInd w:val="0"/>
              <w:spacing w:after="0" w:line="240" w:lineRule="auto"/>
              <w:ind w:left="120"/>
              <w:rPr>
                <w:rFonts w:ascii="Times New Roman" w:hAnsi="Times New Roman" w:cs="Times New Roman"/>
              </w:rPr>
            </w:pPr>
          </w:p>
        </w:tc>
      </w:tr>
      <w:tr w:rsidR="00D73726" w:rsidRPr="00D90442" w14:paraId="6790C05F" w14:textId="77777777" w:rsidTr="00BC58BC">
        <w:trPr>
          <w:gridAfter w:val="1"/>
          <w:wAfter w:w="760" w:type="dxa"/>
          <w:trHeight w:val="310"/>
        </w:trPr>
        <w:tc>
          <w:tcPr>
            <w:tcW w:w="3040" w:type="dxa"/>
            <w:vAlign w:val="bottom"/>
          </w:tcPr>
          <w:p w14:paraId="50EF3953" w14:textId="77777777" w:rsidR="00D73726" w:rsidRPr="00D90442" w:rsidRDefault="00D73726" w:rsidP="00D73726">
            <w:pPr>
              <w:widowControl w:val="0"/>
              <w:autoSpaceDE w:val="0"/>
              <w:autoSpaceDN w:val="0"/>
              <w:adjustRightInd w:val="0"/>
              <w:spacing w:after="0" w:line="267" w:lineRule="exact"/>
              <w:ind w:left="180"/>
              <w:rPr>
                <w:rFonts w:ascii="Times New Roman" w:hAnsi="Times New Roman" w:cs="Times New Roman"/>
              </w:rPr>
            </w:pPr>
            <w:r w:rsidRPr="00D90442">
              <w:rPr>
                <w:rFonts w:ascii="Times New Roman" w:hAnsi="Times New Roman" w:cs="Times New Roman"/>
              </w:rPr>
              <w:t>Sjedište Naručitelja:</w:t>
            </w:r>
          </w:p>
        </w:tc>
        <w:tc>
          <w:tcPr>
            <w:tcW w:w="3426" w:type="dxa"/>
            <w:vAlign w:val="bottom"/>
          </w:tcPr>
          <w:p w14:paraId="13012978" w14:textId="3DCC32FE" w:rsidR="00D73726" w:rsidRPr="00F83F0F" w:rsidRDefault="00D73726" w:rsidP="00D73726">
            <w:pPr>
              <w:widowControl w:val="0"/>
              <w:autoSpaceDE w:val="0"/>
              <w:autoSpaceDN w:val="0"/>
              <w:adjustRightInd w:val="0"/>
              <w:spacing w:after="0" w:line="267" w:lineRule="exact"/>
              <w:ind w:left="120"/>
              <w:rPr>
                <w:rFonts w:ascii="Times New Roman" w:hAnsi="Times New Roman" w:cs="Times New Roman"/>
              </w:rPr>
            </w:pPr>
            <w:r w:rsidRPr="00AC76CC">
              <w:rPr>
                <w:rFonts w:ascii="Times New Roman" w:hAnsi="Times New Roman" w:cs="Times New Roman"/>
              </w:rPr>
              <w:t>Trilj, Poljičke republike 15</w:t>
            </w:r>
          </w:p>
        </w:tc>
        <w:tc>
          <w:tcPr>
            <w:tcW w:w="3426" w:type="dxa"/>
            <w:gridSpan w:val="2"/>
            <w:vAlign w:val="bottom"/>
          </w:tcPr>
          <w:p w14:paraId="047715EC" w14:textId="452B2F67" w:rsidR="00D73726" w:rsidRPr="00D90442" w:rsidRDefault="00D73726" w:rsidP="00D73726">
            <w:pPr>
              <w:widowControl w:val="0"/>
              <w:autoSpaceDE w:val="0"/>
              <w:autoSpaceDN w:val="0"/>
              <w:adjustRightInd w:val="0"/>
              <w:spacing w:after="0" w:line="267" w:lineRule="exact"/>
              <w:ind w:left="120"/>
              <w:rPr>
                <w:rFonts w:ascii="Times New Roman" w:hAnsi="Times New Roman" w:cs="Times New Roman"/>
              </w:rPr>
            </w:pPr>
          </w:p>
        </w:tc>
      </w:tr>
      <w:tr w:rsidR="00D73726" w:rsidRPr="00D90442" w14:paraId="41141CFA" w14:textId="77777777" w:rsidTr="00BC58BC">
        <w:trPr>
          <w:gridAfter w:val="1"/>
          <w:wAfter w:w="760" w:type="dxa"/>
          <w:trHeight w:val="308"/>
        </w:trPr>
        <w:tc>
          <w:tcPr>
            <w:tcW w:w="3040" w:type="dxa"/>
            <w:vAlign w:val="bottom"/>
          </w:tcPr>
          <w:p w14:paraId="3730DAD9" w14:textId="77777777" w:rsidR="00D73726" w:rsidRPr="00D90442" w:rsidRDefault="00D73726" w:rsidP="00D73726">
            <w:pPr>
              <w:widowControl w:val="0"/>
              <w:autoSpaceDE w:val="0"/>
              <w:autoSpaceDN w:val="0"/>
              <w:adjustRightInd w:val="0"/>
              <w:spacing w:after="0" w:line="267" w:lineRule="exact"/>
              <w:ind w:left="180"/>
              <w:rPr>
                <w:rFonts w:ascii="Times New Roman" w:hAnsi="Times New Roman" w:cs="Times New Roman"/>
              </w:rPr>
            </w:pPr>
            <w:r w:rsidRPr="00D90442">
              <w:rPr>
                <w:rFonts w:ascii="Times New Roman" w:hAnsi="Times New Roman" w:cs="Times New Roman"/>
              </w:rPr>
              <w:t>OIB Naručitelja:</w:t>
            </w:r>
          </w:p>
        </w:tc>
        <w:tc>
          <w:tcPr>
            <w:tcW w:w="3426" w:type="dxa"/>
            <w:vAlign w:val="bottom"/>
          </w:tcPr>
          <w:p w14:paraId="65C72563" w14:textId="5DCD0FFD" w:rsidR="00D73726" w:rsidRPr="003A50BF" w:rsidRDefault="00D73726" w:rsidP="00D73726">
            <w:pPr>
              <w:widowControl w:val="0"/>
              <w:autoSpaceDE w:val="0"/>
              <w:autoSpaceDN w:val="0"/>
              <w:adjustRightInd w:val="0"/>
              <w:spacing w:after="0" w:line="267" w:lineRule="exact"/>
              <w:ind w:left="120"/>
              <w:rPr>
                <w:rFonts w:ascii="Times New Roman" w:hAnsi="Times New Roman" w:cs="Times New Roman"/>
              </w:rPr>
            </w:pPr>
            <w:r w:rsidRPr="00AC76CC">
              <w:rPr>
                <w:rFonts w:ascii="Times New Roman" w:hAnsi="Times New Roman" w:cs="Times New Roman"/>
              </w:rPr>
              <w:t>91648398574</w:t>
            </w:r>
          </w:p>
        </w:tc>
        <w:tc>
          <w:tcPr>
            <w:tcW w:w="3426" w:type="dxa"/>
            <w:gridSpan w:val="2"/>
            <w:vAlign w:val="bottom"/>
          </w:tcPr>
          <w:p w14:paraId="6848849B" w14:textId="24C64CAD" w:rsidR="00D73726" w:rsidRPr="00D90442" w:rsidRDefault="00D73726" w:rsidP="00D73726">
            <w:pPr>
              <w:widowControl w:val="0"/>
              <w:autoSpaceDE w:val="0"/>
              <w:autoSpaceDN w:val="0"/>
              <w:adjustRightInd w:val="0"/>
              <w:spacing w:after="0" w:line="267" w:lineRule="exact"/>
              <w:ind w:left="120"/>
              <w:rPr>
                <w:rFonts w:ascii="Times New Roman" w:hAnsi="Times New Roman" w:cs="Times New Roman"/>
              </w:rPr>
            </w:pPr>
          </w:p>
        </w:tc>
      </w:tr>
      <w:tr w:rsidR="00D73726" w:rsidRPr="00D90442" w14:paraId="56202CB6" w14:textId="77777777" w:rsidTr="00BC58BC">
        <w:trPr>
          <w:gridAfter w:val="1"/>
          <w:wAfter w:w="760" w:type="dxa"/>
          <w:trHeight w:val="308"/>
        </w:trPr>
        <w:tc>
          <w:tcPr>
            <w:tcW w:w="3040" w:type="dxa"/>
            <w:vAlign w:val="bottom"/>
          </w:tcPr>
          <w:p w14:paraId="3BA88786" w14:textId="77777777" w:rsidR="00D73726" w:rsidRPr="00D90442" w:rsidRDefault="00D73726" w:rsidP="00D73726">
            <w:pPr>
              <w:widowControl w:val="0"/>
              <w:autoSpaceDE w:val="0"/>
              <w:autoSpaceDN w:val="0"/>
              <w:adjustRightInd w:val="0"/>
              <w:spacing w:after="0" w:line="267" w:lineRule="exact"/>
              <w:ind w:left="180"/>
              <w:rPr>
                <w:rFonts w:ascii="Times New Roman" w:hAnsi="Times New Roman" w:cs="Times New Roman"/>
              </w:rPr>
            </w:pPr>
            <w:r w:rsidRPr="00D90442">
              <w:rPr>
                <w:rFonts w:ascii="Times New Roman" w:hAnsi="Times New Roman" w:cs="Times New Roman"/>
              </w:rPr>
              <w:t>Odgovorna osoba:</w:t>
            </w:r>
          </w:p>
        </w:tc>
        <w:tc>
          <w:tcPr>
            <w:tcW w:w="3426" w:type="dxa"/>
            <w:vAlign w:val="bottom"/>
          </w:tcPr>
          <w:p w14:paraId="3CC863F5" w14:textId="1EEB5552" w:rsidR="00D73726" w:rsidRDefault="00D73726" w:rsidP="00D73726">
            <w:pPr>
              <w:widowControl w:val="0"/>
              <w:autoSpaceDE w:val="0"/>
              <w:autoSpaceDN w:val="0"/>
              <w:adjustRightInd w:val="0"/>
              <w:spacing w:after="0" w:line="267" w:lineRule="exact"/>
              <w:ind w:left="120"/>
              <w:rPr>
                <w:rFonts w:ascii="Times New Roman" w:hAnsi="Times New Roman" w:cs="Times New Roman"/>
              </w:rPr>
            </w:pPr>
            <w:r>
              <w:rPr>
                <w:rFonts w:ascii="Times New Roman" w:hAnsi="Times New Roman" w:cs="Times New Roman"/>
              </w:rPr>
              <w:t>Ivan Šipić, gradonačelnik</w:t>
            </w:r>
          </w:p>
        </w:tc>
        <w:tc>
          <w:tcPr>
            <w:tcW w:w="3426" w:type="dxa"/>
            <w:gridSpan w:val="2"/>
            <w:vAlign w:val="bottom"/>
          </w:tcPr>
          <w:p w14:paraId="4B63FE50" w14:textId="66783C8C" w:rsidR="00D73726" w:rsidRPr="00D90442" w:rsidRDefault="00D73726" w:rsidP="00D73726">
            <w:pPr>
              <w:widowControl w:val="0"/>
              <w:autoSpaceDE w:val="0"/>
              <w:autoSpaceDN w:val="0"/>
              <w:adjustRightInd w:val="0"/>
              <w:spacing w:after="0" w:line="267" w:lineRule="exact"/>
              <w:ind w:left="120"/>
              <w:rPr>
                <w:rFonts w:ascii="Times New Roman" w:hAnsi="Times New Roman" w:cs="Times New Roman"/>
              </w:rPr>
            </w:pPr>
          </w:p>
        </w:tc>
      </w:tr>
      <w:tr w:rsidR="00D73726" w:rsidRPr="00D90442" w14:paraId="79AD5EE4" w14:textId="77777777" w:rsidTr="00BC58BC">
        <w:trPr>
          <w:gridAfter w:val="1"/>
          <w:wAfter w:w="760" w:type="dxa"/>
          <w:trHeight w:val="308"/>
        </w:trPr>
        <w:tc>
          <w:tcPr>
            <w:tcW w:w="3040" w:type="dxa"/>
            <w:vAlign w:val="bottom"/>
          </w:tcPr>
          <w:p w14:paraId="2B60204E" w14:textId="77777777" w:rsidR="00D73726" w:rsidRPr="00D90442" w:rsidRDefault="00D73726" w:rsidP="00D73726">
            <w:pPr>
              <w:widowControl w:val="0"/>
              <w:autoSpaceDE w:val="0"/>
              <w:autoSpaceDN w:val="0"/>
              <w:adjustRightInd w:val="0"/>
              <w:spacing w:after="0" w:line="267" w:lineRule="exact"/>
              <w:ind w:left="180"/>
              <w:rPr>
                <w:rFonts w:ascii="Times New Roman" w:hAnsi="Times New Roman" w:cs="Times New Roman"/>
              </w:rPr>
            </w:pPr>
            <w:r w:rsidRPr="00D90442">
              <w:rPr>
                <w:rFonts w:ascii="Times New Roman" w:hAnsi="Times New Roman" w:cs="Times New Roman"/>
              </w:rPr>
              <w:t>Broj telefona Naručitelja:</w:t>
            </w:r>
          </w:p>
        </w:tc>
        <w:tc>
          <w:tcPr>
            <w:tcW w:w="3426" w:type="dxa"/>
            <w:vAlign w:val="bottom"/>
          </w:tcPr>
          <w:p w14:paraId="3CDB6398" w14:textId="453500A8" w:rsidR="00D73726" w:rsidRPr="00617F99" w:rsidRDefault="00D73726" w:rsidP="00D73726">
            <w:pPr>
              <w:widowControl w:val="0"/>
              <w:autoSpaceDE w:val="0"/>
              <w:autoSpaceDN w:val="0"/>
              <w:adjustRightInd w:val="0"/>
              <w:spacing w:after="0" w:line="267" w:lineRule="exact"/>
              <w:ind w:left="120"/>
              <w:rPr>
                <w:rFonts w:ascii="Times New Roman" w:hAnsi="Times New Roman" w:cs="Times New Roman"/>
              </w:rPr>
            </w:pPr>
            <w:r w:rsidRPr="006E140E">
              <w:rPr>
                <w:rFonts w:ascii="Times New Roman" w:hAnsi="Times New Roman" w:cs="Times New Roman"/>
              </w:rPr>
              <w:t xml:space="preserve">+385 (0) </w:t>
            </w:r>
            <w:r w:rsidRPr="00AC76CC">
              <w:rPr>
                <w:rFonts w:ascii="Times New Roman" w:hAnsi="Times New Roman" w:cs="Times New Roman"/>
              </w:rPr>
              <w:t>21</w:t>
            </w:r>
            <w:r>
              <w:rPr>
                <w:rFonts w:ascii="Times New Roman" w:hAnsi="Times New Roman" w:cs="Times New Roman"/>
              </w:rPr>
              <w:t xml:space="preserve"> </w:t>
            </w:r>
            <w:r w:rsidRPr="00AC76CC">
              <w:rPr>
                <w:rFonts w:ascii="Times New Roman" w:hAnsi="Times New Roman" w:cs="Times New Roman"/>
              </w:rPr>
              <w:t>831</w:t>
            </w:r>
            <w:r>
              <w:rPr>
                <w:rFonts w:ascii="Times New Roman" w:hAnsi="Times New Roman" w:cs="Times New Roman"/>
              </w:rPr>
              <w:t xml:space="preserve"> </w:t>
            </w:r>
            <w:r w:rsidRPr="00AC76CC">
              <w:rPr>
                <w:rFonts w:ascii="Times New Roman" w:hAnsi="Times New Roman" w:cs="Times New Roman"/>
              </w:rPr>
              <w:t>135</w:t>
            </w:r>
          </w:p>
        </w:tc>
        <w:tc>
          <w:tcPr>
            <w:tcW w:w="3426" w:type="dxa"/>
            <w:gridSpan w:val="2"/>
            <w:vAlign w:val="bottom"/>
          </w:tcPr>
          <w:p w14:paraId="21C4102D" w14:textId="2DB7AD70" w:rsidR="00D73726" w:rsidRPr="00D90442" w:rsidRDefault="00D73726" w:rsidP="00D73726">
            <w:pPr>
              <w:widowControl w:val="0"/>
              <w:autoSpaceDE w:val="0"/>
              <w:autoSpaceDN w:val="0"/>
              <w:adjustRightInd w:val="0"/>
              <w:spacing w:after="0" w:line="267" w:lineRule="exact"/>
              <w:ind w:left="120"/>
              <w:rPr>
                <w:rFonts w:ascii="Times New Roman" w:hAnsi="Times New Roman" w:cs="Times New Roman"/>
              </w:rPr>
            </w:pPr>
          </w:p>
        </w:tc>
      </w:tr>
      <w:tr w:rsidR="00D73726" w:rsidRPr="00D90442" w14:paraId="3694AB23" w14:textId="77777777" w:rsidTr="00BC58BC">
        <w:trPr>
          <w:gridAfter w:val="1"/>
          <w:wAfter w:w="760" w:type="dxa"/>
          <w:trHeight w:val="310"/>
        </w:trPr>
        <w:tc>
          <w:tcPr>
            <w:tcW w:w="3040" w:type="dxa"/>
            <w:vAlign w:val="bottom"/>
          </w:tcPr>
          <w:p w14:paraId="0B1E5B26" w14:textId="77777777" w:rsidR="00D73726" w:rsidRPr="00D90442" w:rsidRDefault="00D73726" w:rsidP="00D73726">
            <w:pPr>
              <w:widowControl w:val="0"/>
              <w:autoSpaceDE w:val="0"/>
              <w:autoSpaceDN w:val="0"/>
              <w:adjustRightInd w:val="0"/>
              <w:spacing w:after="0" w:line="267" w:lineRule="exact"/>
              <w:ind w:left="180"/>
              <w:rPr>
                <w:rFonts w:ascii="Times New Roman" w:hAnsi="Times New Roman" w:cs="Times New Roman"/>
              </w:rPr>
            </w:pPr>
            <w:r w:rsidRPr="00D90442">
              <w:rPr>
                <w:rFonts w:ascii="Times New Roman" w:hAnsi="Times New Roman" w:cs="Times New Roman"/>
              </w:rPr>
              <w:t>Broj faxa Naručitelja:</w:t>
            </w:r>
          </w:p>
        </w:tc>
        <w:tc>
          <w:tcPr>
            <w:tcW w:w="3426" w:type="dxa"/>
            <w:vAlign w:val="bottom"/>
          </w:tcPr>
          <w:p w14:paraId="75D3F3F7" w14:textId="1D670D04" w:rsidR="00D73726" w:rsidRPr="00D90442" w:rsidRDefault="00D73726" w:rsidP="00D73726">
            <w:pPr>
              <w:widowControl w:val="0"/>
              <w:autoSpaceDE w:val="0"/>
              <w:autoSpaceDN w:val="0"/>
              <w:adjustRightInd w:val="0"/>
              <w:spacing w:after="0" w:line="267" w:lineRule="exact"/>
              <w:ind w:left="120"/>
              <w:rPr>
                <w:rFonts w:ascii="Times New Roman" w:hAnsi="Times New Roman" w:cs="Times New Roman"/>
              </w:rPr>
            </w:pPr>
            <w:r w:rsidRPr="006E140E">
              <w:rPr>
                <w:rFonts w:ascii="Times New Roman" w:hAnsi="Times New Roman" w:cs="Times New Roman"/>
              </w:rPr>
              <w:t xml:space="preserve">+385 (0) </w:t>
            </w:r>
            <w:r w:rsidRPr="00AC76CC">
              <w:rPr>
                <w:rFonts w:ascii="Times New Roman" w:hAnsi="Times New Roman" w:cs="Times New Roman"/>
              </w:rPr>
              <w:t>21</w:t>
            </w:r>
            <w:r>
              <w:rPr>
                <w:rFonts w:ascii="Times New Roman" w:hAnsi="Times New Roman" w:cs="Times New Roman"/>
              </w:rPr>
              <w:t xml:space="preserve"> </w:t>
            </w:r>
            <w:r w:rsidRPr="00AC76CC">
              <w:rPr>
                <w:rFonts w:ascii="Times New Roman" w:hAnsi="Times New Roman" w:cs="Times New Roman"/>
              </w:rPr>
              <w:t>831</w:t>
            </w:r>
            <w:r>
              <w:rPr>
                <w:rFonts w:ascii="Times New Roman" w:hAnsi="Times New Roman" w:cs="Times New Roman"/>
              </w:rPr>
              <w:t xml:space="preserve"> </w:t>
            </w:r>
            <w:r w:rsidRPr="00AC76CC">
              <w:rPr>
                <w:rFonts w:ascii="Times New Roman" w:hAnsi="Times New Roman" w:cs="Times New Roman"/>
              </w:rPr>
              <w:t>198</w:t>
            </w:r>
          </w:p>
        </w:tc>
        <w:tc>
          <w:tcPr>
            <w:tcW w:w="3426" w:type="dxa"/>
            <w:gridSpan w:val="2"/>
            <w:vAlign w:val="bottom"/>
          </w:tcPr>
          <w:p w14:paraId="269B8045" w14:textId="7A856EB6" w:rsidR="00D73726" w:rsidRPr="00D90442" w:rsidRDefault="00D73726" w:rsidP="00D73726">
            <w:pPr>
              <w:widowControl w:val="0"/>
              <w:autoSpaceDE w:val="0"/>
              <w:autoSpaceDN w:val="0"/>
              <w:adjustRightInd w:val="0"/>
              <w:spacing w:after="0" w:line="267" w:lineRule="exact"/>
              <w:ind w:left="120"/>
              <w:rPr>
                <w:rFonts w:ascii="Times New Roman" w:hAnsi="Times New Roman" w:cs="Times New Roman"/>
              </w:rPr>
            </w:pPr>
          </w:p>
        </w:tc>
      </w:tr>
      <w:tr w:rsidR="00D73726" w:rsidRPr="00D90442" w14:paraId="428DD085" w14:textId="77777777" w:rsidTr="00BC58BC">
        <w:trPr>
          <w:gridAfter w:val="1"/>
          <w:wAfter w:w="760" w:type="dxa"/>
          <w:trHeight w:val="308"/>
        </w:trPr>
        <w:tc>
          <w:tcPr>
            <w:tcW w:w="3040" w:type="dxa"/>
            <w:vAlign w:val="bottom"/>
          </w:tcPr>
          <w:p w14:paraId="00762FEA" w14:textId="77777777" w:rsidR="00D73726" w:rsidRPr="00D90442" w:rsidRDefault="00D73726" w:rsidP="00D73726">
            <w:pPr>
              <w:widowControl w:val="0"/>
              <w:autoSpaceDE w:val="0"/>
              <w:autoSpaceDN w:val="0"/>
              <w:adjustRightInd w:val="0"/>
              <w:spacing w:after="0" w:line="267" w:lineRule="exact"/>
              <w:ind w:left="180"/>
              <w:rPr>
                <w:rFonts w:ascii="Times New Roman" w:hAnsi="Times New Roman" w:cs="Times New Roman"/>
              </w:rPr>
            </w:pPr>
            <w:r w:rsidRPr="00D90442">
              <w:rPr>
                <w:rFonts w:ascii="Times New Roman" w:hAnsi="Times New Roman" w:cs="Times New Roman"/>
              </w:rPr>
              <w:t>Internetska adresa Naručitelja:</w:t>
            </w:r>
          </w:p>
        </w:tc>
        <w:tc>
          <w:tcPr>
            <w:tcW w:w="3426" w:type="dxa"/>
            <w:vAlign w:val="bottom"/>
          </w:tcPr>
          <w:p w14:paraId="229DFC9A" w14:textId="156B2015" w:rsidR="00D73726" w:rsidRPr="00D90442" w:rsidRDefault="00D73726" w:rsidP="00D73726">
            <w:pPr>
              <w:widowControl w:val="0"/>
              <w:autoSpaceDE w:val="0"/>
              <w:autoSpaceDN w:val="0"/>
              <w:adjustRightInd w:val="0"/>
              <w:spacing w:after="0" w:line="267" w:lineRule="exact"/>
              <w:ind w:left="120"/>
              <w:rPr>
                <w:rFonts w:ascii="Times New Roman" w:hAnsi="Times New Roman" w:cs="Times New Roman"/>
                <w:color w:val="0000FF"/>
                <w:u w:val="single"/>
              </w:rPr>
            </w:pPr>
            <w:r w:rsidRPr="00AC76CC">
              <w:rPr>
                <w:rFonts w:ascii="Times New Roman" w:hAnsi="Times New Roman" w:cs="Times New Roman"/>
                <w:color w:val="0000FF"/>
                <w:u w:val="single"/>
              </w:rPr>
              <w:t>www.trilj.hr</w:t>
            </w:r>
          </w:p>
        </w:tc>
        <w:tc>
          <w:tcPr>
            <w:tcW w:w="3426" w:type="dxa"/>
            <w:gridSpan w:val="2"/>
            <w:vAlign w:val="bottom"/>
          </w:tcPr>
          <w:p w14:paraId="5118E173" w14:textId="6BF531D4" w:rsidR="00D73726" w:rsidRPr="00D90442" w:rsidRDefault="00D73726" w:rsidP="00D73726">
            <w:pPr>
              <w:widowControl w:val="0"/>
              <w:autoSpaceDE w:val="0"/>
              <w:autoSpaceDN w:val="0"/>
              <w:adjustRightInd w:val="0"/>
              <w:spacing w:after="0" w:line="267" w:lineRule="exact"/>
              <w:ind w:left="120"/>
              <w:rPr>
                <w:rFonts w:ascii="Times New Roman" w:hAnsi="Times New Roman" w:cs="Times New Roman"/>
              </w:rPr>
            </w:pPr>
          </w:p>
        </w:tc>
      </w:tr>
      <w:tr w:rsidR="00D73726" w:rsidRPr="00D90442" w14:paraId="7B744C47" w14:textId="77777777" w:rsidTr="00BC58BC">
        <w:trPr>
          <w:trHeight w:val="310"/>
        </w:trPr>
        <w:tc>
          <w:tcPr>
            <w:tcW w:w="3040" w:type="dxa"/>
            <w:vAlign w:val="bottom"/>
          </w:tcPr>
          <w:p w14:paraId="55855828" w14:textId="77777777" w:rsidR="00D73726" w:rsidRPr="00D90442" w:rsidRDefault="00D73726" w:rsidP="00D73726">
            <w:pPr>
              <w:widowControl w:val="0"/>
              <w:autoSpaceDE w:val="0"/>
              <w:autoSpaceDN w:val="0"/>
              <w:adjustRightInd w:val="0"/>
              <w:spacing w:after="0" w:line="267" w:lineRule="exact"/>
              <w:ind w:left="180"/>
              <w:rPr>
                <w:rFonts w:ascii="Times New Roman" w:hAnsi="Times New Roman" w:cs="Times New Roman"/>
                <w:sz w:val="24"/>
                <w:szCs w:val="24"/>
              </w:rPr>
            </w:pPr>
            <w:r w:rsidRPr="00D90442">
              <w:rPr>
                <w:rFonts w:ascii="Times New Roman" w:hAnsi="Times New Roman" w:cs="Times New Roman"/>
                <w:sz w:val="24"/>
                <w:szCs w:val="24"/>
              </w:rPr>
              <w:t>Adresa elektronske pošte:</w:t>
            </w:r>
          </w:p>
        </w:tc>
        <w:tc>
          <w:tcPr>
            <w:tcW w:w="3806" w:type="dxa"/>
            <w:gridSpan w:val="2"/>
            <w:vAlign w:val="bottom"/>
          </w:tcPr>
          <w:p w14:paraId="5162BF3C" w14:textId="49BA7FFF" w:rsidR="00D73726" w:rsidRDefault="00F84E19" w:rsidP="00D73726">
            <w:pPr>
              <w:widowControl w:val="0"/>
              <w:autoSpaceDE w:val="0"/>
              <w:autoSpaceDN w:val="0"/>
              <w:adjustRightInd w:val="0"/>
              <w:spacing w:after="0" w:line="267" w:lineRule="exact"/>
              <w:ind w:left="120"/>
            </w:pPr>
            <w:hyperlink r:id="rId17" w:history="1">
              <w:r w:rsidR="00D73726" w:rsidRPr="00FD1214">
                <w:rPr>
                  <w:rStyle w:val="Hiperveza"/>
                  <w:rFonts w:ascii="Times New Roman" w:hAnsi="Times New Roman" w:cs="Times New Roman"/>
                  <w:sz w:val="24"/>
                  <w:szCs w:val="24"/>
                </w:rPr>
                <w:t>grad-trilj@st.t-com.hr</w:t>
              </w:r>
            </w:hyperlink>
            <w:r w:rsidR="00D73726">
              <w:rPr>
                <w:rFonts w:ascii="Times New Roman" w:hAnsi="Times New Roman" w:cs="Times New Roman"/>
                <w:sz w:val="24"/>
                <w:szCs w:val="24"/>
              </w:rPr>
              <w:t xml:space="preserve"> </w:t>
            </w:r>
          </w:p>
        </w:tc>
        <w:tc>
          <w:tcPr>
            <w:tcW w:w="3806" w:type="dxa"/>
            <w:gridSpan w:val="2"/>
            <w:vAlign w:val="bottom"/>
          </w:tcPr>
          <w:p w14:paraId="7793C833" w14:textId="388579A4" w:rsidR="00D73726" w:rsidRPr="00D90442" w:rsidRDefault="00D73726" w:rsidP="00D73726">
            <w:pPr>
              <w:widowControl w:val="0"/>
              <w:autoSpaceDE w:val="0"/>
              <w:autoSpaceDN w:val="0"/>
              <w:adjustRightInd w:val="0"/>
              <w:spacing w:after="0" w:line="267" w:lineRule="exact"/>
              <w:ind w:left="120"/>
              <w:rPr>
                <w:rFonts w:ascii="Times New Roman" w:hAnsi="Times New Roman" w:cs="Times New Roman"/>
                <w:sz w:val="24"/>
                <w:szCs w:val="24"/>
              </w:rPr>
            </w:pPr>
          </w:p>
        </w:tc>
      </w:tr>
    </w:tbl>
    <w:p w14:paraId="0A52EB7E" w14:textId="77777777" w:rsidR="00CD0D57" w:rsidRPr="00D90442" w:rsidRDefault="00CD0D57" w:rsidP="00DE0D59">
      <w:pPr>
        <w:spacing w:before="120" w:after="0" w:line="240" w:lineRule="auto"/>
        <w:ind w:left="142"/>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Naručitelj nije upisan u Registar obveznika poreza na dodanu vrijednost.</w:t>
      </w:r>
    </w:p>
    <w:p w14:paraId="6EDC866B" w14:textId="77777777" w:rsidR="00FE0C6C" w:rsidRPr="00D90442" w:rsidRDefault="00B8725F" w:rsidP="00D11261">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7" w:name="_Toc39780366"/>
      <w:bookmarkEnd w:id="6"/>
      <w:r w:rsidRPr="00D90442">
        <w:rPr>
          <w:rFonts w:ascii="Times New Roman" w:eastAsia="Arial" w:hAnsi="Times New Roman" w:cs="Times New Roman"/>
          <w:smallCaps w:val="0"/>
          <w:color w:val="222A35" w:themeColor="text2" w:themeShade="80"/>
          <w:sz w:val="22"/>
          <w:szCs w:val="22"/>
        </w:rPr>
        <w:t>Osoba zadužena za kontakt</w:t>
      </w:r>
      <w:bookmarkEnd w:id="7"/>
    </w:p>
    <w:p w14:paraId="371A7B2D" w14:textId="77777777" w:rsidR="00CE7B8D" w:rsidRPr="00CE7B8D" w:rsidRDefault="00CE7B8D" w:rsidP="00CE7B8D">
      <w:pPr>
        <w:spacing w:before="120" w:after="0" w:line="240" w:lineRule="auto"/>
        <w:jc w:val="both"/>
        <w:rPr>
          <w:rFonts w:ascii="Times New Roman" w:eastAsia="Arial" w:hAnsi="Times New Roman" w:cs="Times New Roman"/>
          <w:color w:val="222A35" w:themeColor="text2" w:themeShade="80"/>
        </w:rPr>
      </w:pPr>
      <w:r w:rsidRPr="00CE7B8D">
        <w:rPr>
          <w:rFonts w:ascii="Times New Roman" w:eastAsia="Arial" w:hAnsi="Times New Roman" w:cs="Times New Roman"/>
          <w:color w:val="222A35" w:themeColor="text2" w:themeShade="80"/>
        </w:rPr>
        <w:t xml:space="preserve">Kontakt osoba:  Nedjeljko Kegalj, e-mail: nedjeljko.kegalj@inet.hr,   </w:t>
      </w:r>
    </w:p>
    <w:p w14:paraId="0DF44398" w14:textId="77777777" w:rsidR="00CE7B8D" w:rsidRPr="00CE7B8D" w:rsidRDefault="00CE7B8D" w:rsidP="00CE7B8D">
      <w:pPr>
        <w:spacing w:before="120" w:after="0" w:line="240" w:lineRule="auto"/>
        <w:jc w:val="both"/>
        <w:rPr>
          <w:rFonts w:ascii="Times New Roman" w:eastAsia="Arial" w:hAnsi="Times New Roman" w:cs="Times New Roman"/>
          <w:color w:val="222A35" w:themeColor="text2" w:themeShade="80"/>
        </w:rPr>
      </w:pPr>
      <w:r w:rsidRPr="00CE7B8D">
        <w:rPr>
          <w:rFonts w:ascii="Times New Roman" w:eastAsia="Arial" w:hAnsi="Times New Roman" w:cs="Times New Roman"/>
          <w:color w:val="222A35" w:themeColor="text2" w:themeShade="80"/>
        </w:rPr>
        <w:t xml:space="preserve">Komunikacija i svaka druga razmjena informacija/podataka između Naručitelja i gospodarskih subjekata obavlja se isključivo na hrvatskom jeziku putem sustava Elektroničkog oglasnika javne nabave Republike Hrvatske (dalje: EOJN RH). </w:t>
      </w:r>
    </w:p>
    <w:p w14:paraId="6ED1D450" w14:textId="77777777" w:rsidR="00CE7B8D" w:rsidRPr="00CE7B8D" w:rsidRDefault="00CE7B8D" w:rsidP="00CE7B8D">
      <w:pPr>
        <w:spacing w:before="120" w:after="0" w:line="240" w:lineRule="auto"/>
        <w:jc w:val="both"/>
        <w:rPr>
          <w:rFonts w:ascii="Times New Roman" w:eastAsia="Arial" w:hAnsi="Times New Roman" w:cs="Times New Roman"/>
          <w:color w:val="222A35" w:themeColor="text2" w:themeShade="80"/>
        </w:rPr>
      </w:pPr>
      <w:r w:rsidRPr="00CE7B8D">
        <w:rPr>
          <w:rFonts w:ascii="Times New Roman" w:eastAsia="Arial" w:hAnsi="Times New Roman" w:cs="Times New Roman"/>
          <w:color w:val="222A35" w:themeColor="text2" w:themeShade="80"/>
        </w:rPr>
        <w:t>Detaljne upute o načinu komunikacije između gospodarskih subjekata i Naručitelja u roku za dostavu ponuda putem sustava EOJN RH-a dostupne su na stranicama Oglasnika, na adresi: https://eojn.nn.hr/Oglasnik/</w:t>
      </w:r>
    </w:p>
    <w:p w14:paraId="02CB06D0" w14:textId="3C63C88C" w:rsidR="00CE7B8D" w:rsidRPr="00CE7B8D" w:rsidRDefault="00CE7B8D" w:rsidP="00CE7B8D">
      <w:pPr>
        <w:spacing w:before="120" w:after="0" w:line="240" w:lineRule="auto"/>
        <w:jc w:val="both"/>
        <w:rPr>
          <w:rFonts w:ascii="Times New Roman" w:eastAsia="Arial" w:hAnsi="Times New Roman" w:cs="Times New Roman"/>
          <w:color w:val="222A35" w:themeColor="text2" w:themeShade="80"/>
        </w:rPr>
      </w:pPr>
      <w:r w:rsidRPr="00CE7B8D">
        <w:rPr>
          <w:rFonts w:ascii="Times New Roman" w:eastAsia="Arial" w:hAnsi="Times New Roman" w:cs="Times New Roman"/>
          <w:color w:val="222A35" w:themeColor="text2" w:themeShade="80"/>
        </w:rPr>
        <w:t xml:space="preserve">Gospodarski subjekt može zahtijevati dodatne informacije, objašnjenja ili izmjene u vezi s dokumentacijom o nabavi tijekom roka za dostavu ponuda. Zainteresirani gospodarski subjekti zahtjeve za dodatne informacije, objašnjenja ili izmjene u vezi s dokumentacijom o nabavi Naručitelju dostavljaju isključivo putem EOJN RH. Pod uvjetom da je zahtjev dostavljen pravodobno, javni naručitelj obvezan je odgovor, dodatne informacije i objašnjenja bez odgode, a najkasnije tijekom </w:t>
      </w:r>
      <w:r w:rsidR="00FB48F9">
        <w:rPr>
          <w:rFonts w:ascii="Times New Roman" w:eastAsia="Arial" w:hAnsi="Times New Roman" w:cs="Times New Roman"/>
          <w:color w:val="222A35" w:themeColor="text2" w:themeShade="80"/>
        </w:rPr>
        <w:t>šestog</w:t>
      </w:r>
      <w:r w:rsidRPr="00CE7B8D">
        <w:rPr>
          <w:rFonts w:ascii="Times New Roman" w:eastAsia="Arial" w:hAnsi="Times New Roman" w:cs="Times New Roman"/>
          <w:color w:val="222A35" w:themeColor="text2" w:themeShade="80"/>
        </w:rPr>
        <w:t xml:space="preserve"> dana prije roka određenog za dostavu ponuda staviti na raspolaganje na isti način i na istim internetskim stranicama kao i osnovnu dokumentaciju (https://eojn.nn.hr/Oglasnik), bez navođenja podataka o podnositelju zahtjeva.</w:t>
      </w:r>
    </w:p>
    <w:p w14:paraId="035E8ADE" w14:textId="0A68722B" w:rsidR="00486270" w:rsidRPr="00D90442" w:rsidRDefault="00CE7B8D" w:rsidP="00CE7B8D">
      <w:pPr>
        <w:spacing w:before="120" w:after="0" w:line="240" w:lineRule="auto"/>
        <w:jc w:val="both"/>
        <w:rPr>
          <w:rFonts w:ascii="Times New Roman" w:eastAsia="Arial" w:hAnsi="Times New Roman" w:cs="Times New Roman"/>
          <w:color w:val="222A35" w:themeColor="text2" w:themeShade="80"/>
        </w:rPr>
      </w:pPr>
      <w:r w:rsidRPr="00CE7B8D">
        <w:rPr>
          <w:rFonts w:ascii="Times New Roman" w:eastAsia="Arial" w:hAnsi="Times New Roman" w:cs="Times New Roman"/>
          <w:color w:val="222A35" w:themeColor="text2" w:themeShade="80"/>
        </w:rPr>
        <w:t xml:space="preserve">Zahtjev je pravodoban ako je dostavljen najkasnije tijekom </w:t>
      </w:r>
      <w:r w:rsidR="00FB48F9">
        <w:rPr>
          <w:rFonts w:ascii="Times New Roman" w:eastAsia="Arial" w:hAnsi="Times New Roman" w:cs="Times New Roman"/>
          <w:color w:val="222A35" w:themeColor="text2" w:themeShade="80"/>
        </w:rPr>
        <w:t>osmog</w:t>
      </w:r>
      <w:r w:rsidRPr="00CE7B8D">
        <w:rPr>
          <w:rFonts w:ascii="Times New Roman" w:eastAsia="Arial" w:hAnsi="Times New Roman" w:cs="Times New Roman"/>
          <w:color w:val="222A35" w:themeColor="text2" w:themeShade="80"/>
        </w:rPr>
        <w:t xml:space="preserve"> dana prije roka određenog za dostavu ponuda.</w:t>
      </w:r>
      <w:r w:rsidR="00486270" w:rsidRPr="00D90442">
        <w:rPr>
          <w:rFonts w:ascii="Times New Roman" w:eastAsia="Arial" w:hAnsi="Times New Roman" w:cs="Times New Roman"/>
          <w:color w:val="222A35" w:themeColor="text2" w:themeShade="80"/>
        </w:rPr>
        <w:t>.</w:t>
      </w:r>
    </w:p>
    <w:p w14:paraId="5D021122" w14:textId="77777777" w:rsidR="00FE0C6C" w:rsidRPr="00D90442" w:rsidRDefault="00B8725F" w:rsidP="00D11261">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8" w:name="_Toc39780367"/>
      <w:r w:rsidRPr="00D90442">
        <w:rPr>
          <w:rFonts w:ascii="Times New Roman" w:eastAsia="Arial" w:hAnsi="Times New Roman" w:cs="Times New Roman"/>
          <w:smallCaps w:val="0"/>
          <w:color w:val="222A35" w:themeColor="text2" w:themeShade="80"/>
          <w:sz w:val="22"/>
          <w:szCs w:val="22"/>
        </w:rPr>
        <w:t>Evidencijski broj nabave</w:t>
      </w:r>
      <w:bookmarkEnd w:id="8"/>
    </w:p>
    <w:p w14:paraId="33581ED1" w14:textId="0B5BC3FB" w:rsidR="00844B39" w:rsidRPr="00D90442" w:rsidRDefault="00FB48F9" w:rsidP="002A4F70">
      <w:pPr>
        <w:tabs>
          <w:tab w:val="left" w:pos="1560"/>
        </w:tabs>
        <w:spacing w:before="120" w:after="0" w:line="240" w:lineRule="auto"/>
        <w:jc w:val="center"/>
        <w:rPr>
          <w:rFonts w:ascii="Times New Roman" w:hAnsi="Times New Roman" w:cs="Times New Roman"/>
          <w:b/>
        </w:rPr>
      </w:pPr>
      <w:r>
        <w:rPr>
          <w:rFonts w:ascii="Times New Roman" w:hAnsi="Times New Roman" w:cs="Times New Roman"/>
          <w:b/>
        </w:rPr>
        <w:t>VV – 01//20</w:t>
      </w:r>
      <w:r w:rsidR="00356FE9" w:rsidRPr="00D90442">
        <w:rPr>
          <w:rFonts w:ascii="Times New Roman" w:hAnsi="Times New Roman" w:cs="Times New Roman"/>
          <w:b/>
        </w:rPr>
        <w:t xml:space="preserve"> </w:t>
      </w:r>
    </w:p>
    <w:p w14:paraId="56A30D1E" w14:textId="77777777" w:rsidR="00FE0C6C" w:rsidRPr="00D90442" w:rsidRDefault="00B8725F" w:rsidP="00D11261">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9" w:name="_Toc39780368"/>
      <w:r w:rsidRPr="00D90442">
        <w:rPr>
          <w:rFonts w:ascii="Times New Roman" w:eastAsia="Arial" w:hAnsi="Times New Roman" w:cs="Times New Roman"/>
          <w:smallCaps w:val="0"/>
          <w:color w:val="222A35" w:themeColor="text2" w:themeShade="80"/>
          <w:sz w:val="22"/>
          <w:szCs w:val="22"/>
        </w:rPr>
        <w:t>Popis gospodarskih subjekata s kojima je naručitelj u sukobu</w:t>
      </w:r>
      <w:r w:rsidR="008C72F5" w:rsidRPr="00D90442">
        <w:rPr>
          <w:rFonts w:ascii="Times New Roman" w:eastAsia="Arial" w:hAnsi="Times New Roman" w:cs="Times New Roman"/>
          <w:smallCaps w:val="0"/>
          <w:color w:val="222A35" w:themeColor="text2" w:themeShade="80"/>
          <w:sz w:val="22"/>
          <w:szCs w:val="22"/>
        </w:rPr>
        <w:t xml:space="preserve"> </w:t>
      </w:r>
      <w:r w:rsidRPr="00D90442">
        <w:rPr>
          <w:rFonts w:ascii="Times New Roman" w:eastAsia="Arial" w:hAnsi="Times New Roman" w:cs="Times New Roman"/>
          <w:smallCaps w:val="0"/>
          <w:color w:val="222A35" w:themeColor="text2" w:themeShade="80"/>
          <w:sz w:val="22"/>
          <w:szCs w:val="22"/>
        </w:rPr>
        <w:t>interesa</w:t>
      </w:r>
      <w:bookmarkEnd w:id="9"/>
      <w:r w:rsidR="00913A11" w:rsidRPr="00D90442">
        <w:rPr>
          <w:rFonts w:ascii="Times New Roman" w:eastAsia="Arial" w:hAnsi="Times New Roman" w:cs="Times New Roman"/>
          <w:smallCaps w:val="0"/>
          <w:color w:val="222A35" w:themeColor="text2" w:themeShade="80"/>
          <w:sz w:val="22"/>
          <w:szCs w:val="22"/>
        </w:rPr>
        <w:t xml:space="preserve"> </w:t>
      </w:r>
    </w:p>
    <w:p w14:paraId="4AA8E833" w14:textId="5CFA1775" w:rsidR="002652C5" w:rsidRPr="00D90442" w:rsidRDefault="00FE0C6C" w:rsidP="002652C5">
      <w:pPr>
        <w:spacing w:before="120" w:after="0" w:line="240" w:lineRule="auto"/>
        <w:jc w:val="both"/>
        <w:rPr>
          <w:rFonts w:ascii="Times New Roman" w:hAnsi="Times New Roman" w:cs="Times New Roman"/>
          <w:shd w:val="clear" w:color="auto" w:fill="FFFFFF"/>
        </w:rPr>
      </w:pPr>
      <w:r w:rsidRPr="00D90442">
        <w:rPr>
          <w:rFonts w:ascii="Times New Roman" w:eastAsia="Arial" w:hAnsi="Times New Roman" w:cs="Times New Roman"/>
          <w:color w:val="222A35" w:themeColor="text2" w:themeShade="80"/>
        </w:rPr>
        <w:t xml:space="preserve">Sukladno članku 80. ZJN 2016., a vezano uz  odredbe članaka 76 . i  77. ZJN 2016. i sprječavanje sukoba interesa, Naručitelj ne smije sklapati ugovore o javnoj nabavi sa sljedećim gospodarskim subjektima (u svojstvu ponuditelja, člana zajednice gospodarskih subjekata i podugovaratelja odabranom ponuditelju), i to: </w:t>
      </w:r>
      <w:r w:rsidR="002652C5" w:rsidRPr="00D90442">
        <w:rPr>
          <w:rFonts w:ascii="Times New Roman" w:eastAsia="Calibri" w:hAnsi="Times New Roman" w:cs="Times New Roman"/>
          <w:bCs/>
        </w:rPr>
        <w:t xml:space="preserve">Nedjeljko Kegalj, obrt za usluge, OIB: </w:t>
      </w:r>
      <w:r w:rsidR="002652C5" w:rsidRPr="00D90442">
        <w:rPr>
          <w:rFonts w:ascii="Times New Roman" w:hAnsi="Times New Roman" w:cs="Times New Roman"/>
          <w:shd w:val="clear" w:color="auto" w:fill="FFFFFF"/>
        </w:rPr>
        <w:t>81093823769.</w:t>
      </w:r>
    </w:p>
    <w:p w14:paraId="0949C3DD" w14:textId="77777777" w:rsidR="00FE0C6C" w:rsidRPr="00D90442" w:rsidRDefault="00B8725F" w:rsidP="00D11261">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10" w:name="_Toc39780369"/>
      <w:r w:rsidRPr="00D90442">
        <w:rPr>
          <w:rFonts w:ascii="Times New Roman" w:eastAsia="Arial" w:hAnsi="Times New Roman" w:cs="Times New Roman"/>
          <w:smallCaps w:val="0"/>
          <w:color w:val="222A35" w:themeColor="text2" w:themeShade="80"/>
          <w:sz w:val="22"/>
          <w:szCs w:val="22"/>
        </w:rPr>
        <w:t>Vrsta postupka javne nabave ili posebnog režima nabave</w:t>
      </w:r>
      <w:bookmarkEnd w:id="10"/>
    </w:p>
    <w:p w14:paraId="6DEBB63F" w14:textId="54BE427E" w:rsidR="00FE0C6C" w:rsidRPr="00D90442" w:rsidRDefault="00FE0C6C" w:rsidP="002A4F70">
      <w:pPr>
        <w:tabs>
          <w:tab w:val="left" w:pos="2835"/>
        </w:tabs>
        <w:spacing w:before="120" w:after="0" w:line="240" w:lineRule="auto"/>
        <w:jc w:val="center"/>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Otvoreni postupak javne nabave </w:t>
      </w:r>
      <w:r w:rsidR="00DC18E3">
        <w:rPr>
          <w:rFonts w:ascii="Times New Roman" w:eastAsia="Arial" w:hAnsi="Times New Roman" w:cs="Times New Roman"/>
          <w:color w:val="222A35" w:themeColor="text2" w:themeShade="80"/>
        </w:rPr>
        <w:t>robe</w:t>
      </w:r>
      <w:r w:rsidR="000801BD" w:rsidRPr="00D90442">
        <w:rPr>
          <w:rFonts w:ascii="Times New Roman" w:eastAsia="Arial" w:hAnsi="Times New Roman" w:cs="Times New Roman"/>
          <w:color w:val="222A35" w:themeColor="text2" w:themeShade="80"/>
        </w:rPr>
        <w:t xml:space="preserve"> </w:t>
      </w:r>
      <w:r w:rsidR="008B4077">
        <w:rPr>
          <w:rFonts w:ascii="Times New Roman" w:eastAsia="Arial" w:hAnsi="Times New Roman" w:cs="Times New Roman"/>
          <w:color w:val="222A35" w:themeColor="text2" w:themeShade="80"/>
        </w:rPr>
        <w:t>velike vrijednosti</w:t>
      </w:r>
    </w:p>
    <w:p w14:paraId="06BB7B3D" w14:textId="77777777" w:rsidR="00FE0C6C" w:rsidRPr="00D90442" w:rsidRDefault="00B8725F" w:rsidP="00D11261">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11" w:name="_Toc39780370"/>
      <w:r w:rsidRPr="00D90442">
        <w:rPr>
          <w:rFonts w:ascii="Times New Roman" w:eastAsia="Arial" w:hAnsi="Times New Roman" w:cs="Times New Roman"/>
          <w:smallCaps w:val="0"/>
          <w:color w:val="222A35" w:themeColor="text2" w:themeShade="80"/>
          <w:sz w:val="22"/>
          <w:szCs w:val="22"/>
        </w:rPr>
        <w:t>Procijenjena vrijednost nabave</w:t>
      </w:r>
      <w:bookmarkEnd w:id="11"/>
    </w:p>
    <w:p w14:paraId="61737972" w14:textId="44ED6D8C" w:rsidR="006F15FD" w:rsidRPr="00D90442" w:rsidRDefault="00844B39" w:rsidP="002A4F70">
      <w:pPr>
        <w:tabs>
          <w:tab w:val="left" w:pos="2835"/>
        </w:tabs>
        <w:spacing w:before="120" w:after="0" w:line="240" w:lineRule="auto"/>
        <w:jc w:val="center"/>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Ukupna procijenjena vrijednost nabave iznosi</w:t>
      </w:r>
    </w:p>
    <w:p w14:paraId="27841BB6" w14:textId="0C660009" w:rsidR="006E26A4" w:rsidRPr="00D90442" w:rsidRDefault="00F63902" w:rsidP="006E26A4">
      <w:pPr>
        <w:spacing w:after="0" w:line="240" w:lineRule="auto"/>
        <w:jc w:val="center"/>
        <w:rPr>
          <w:rFonts w:ascii="Times New Roman" w:hAnsi="Times New Roman" w:cs="Times New Roman"/>
        </w:rPr>
      </w:pPr>
      <w:r w:rsidRPr="00F63902">
        <w:rPr>
          <w:rFonts w:ascii="Times New Roman" w:hAnsi="Times New Roman" w:cs="Times New Roman"/>
          <w:b/>
        </w:rPr>
        <w:t>2.534.062,50</w:t>
      </w:r>
      <w:r w:rsidR="00ED6509">
        <w:rPr>
          <w:rFonts w:ascii="Times New Roman" w:hAnsi="Times New Roman" w:cs="Times New Roman"/>
          <w:b/>
        </w:rPr>
        <w:t xml:space="preserve"> </w:t>
      </w:r>
      <w:r w:rsidR="006E26A4" w:rsidRPr="00D90442">
        <w:rPr>
          <w:rFonts w:ascii="Times New Roman" w:hAnsi="Times New Roman" w:cs="Times New Roman"/>
          <w:b/>
        </w:rPr>
        <w:t>kuna</w:t>
      </w:r>
      <w:r w:rsidR="006E26A4" w:rsidRPr="00D90442">
        <w:rPr>
          <w:rFonts w:ascii="Times New Roman" w:hAnsi="Times New Roman" w:cs="Times New Roman"/>
        </w:rPr>
        <w:t xml:space="preserve"> bez poreza na dodanu vrijednost (PDV)</w:t>
      </w:r>
    </w:p>
    <w:p w14:paraId="7623CD18" w14:textId="07999AD9" w:rsidR="00FE0C6C" w:rsidRPr="00D90442" w:rsidRDefault="00B8725F" w:rsidP="00D11261">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12" w:name="_Toc39780371"/>
      <w:r w:rsidRPr="00D90442">
        <w:rPr>
          <w:rFonts w:ascii="Times New Roman" w:eastAsia="Arial" w:hAnsi="Times New Roman" w:cs="Times New Roman"/>
          <w:smallCaps w:val="0"/>
          <w:color w:val="222A35" w:themeColor="text2" w:themeShade="80"/>
          <w:sz w:val="22"/>
          <w:szCs w:val="22"/>
        </w:rPr>
        <w:lastRenderedPageBreak/>
        <w:t>Vrsta ugovora o javnoj nabavi (roba, radovi ili usluge)</w:t>
      </w:r>
      <w:bookmarkEnd w:id="12"/>
    </w:p>
    <w:p w14:paraId="56801119" w14:textId="0CE460F2" w:rsidR="00FE0C6C" w:rsidRPr="00D90442" w:rsidRDefault="00AA23BE" w:rsidP="002A4F70">
      <w:pPr>
        <w:tabs>
          <w:tab w:val="left" w:pos="2835"/>
        </w:tabs>
        <w:spacing w:before="120" w:after="0" w:line="240" w:lineRule="auto"/>
        <w:jc w:val="center"/>
        <w:rPr>
          <w:rFonts w:ascii="Times New Roman" w:eastAsia="Arial" w:hAnsi="Times New Roman" w:cs="Times New Roman"/>
          <w:color w:val="222A35" w:themeColor="text2" w:themeShade="80"/>
        </w:rPr>
      </w:pPr>
      <w:r w:rsidRPr="00AA23BE">
        <w:rPr>
          <w:rFonts w:ascii="Times New Roman" w:eastAsia="Arial" w:hAnsi="Times New Roman" w:cs="Times New Roman"/>
          <w:color w:val="222A35" w:themeColor="text2" w:themeShade="80"/>
        </w:rPr>
        <w:t>Ugovor o javnoj nabavi robe</w:t>
      </w:r>
    </w:p>
    <w:p w14:paraId="0A1CBDD5" w14:textId="77777777" w:rsidR="00FE0C6C" w:rsidRPr="00D90442" w:rsidRDefault="00B8725F" w:rsidP="00D11261">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13" w:name="_Toc511935655"/>
      <w:bookmarkStart w:id="14" w:name="_Toc39780372"/>
      <w:r w:rsidRPr="00D90442">
        <w:rPr>
          <w:rFonts w:ascii="Times New Roman" w:eastAsia="Arial" w:hAnsi="Times New Roman" w:cs="Times New Roman"/>
          <w:smallCaps w:val="0"/>
          <w:color w:val="222A35" w:themeColor="text2" w:themeShade="80"/>
          <w:sz w:val="22"/>
          <w:szCs w:val="22"/>
        </w:rPr>
        <w:t>Navod sklapa li se ugovor o javnoj nabavi ili okvirni sporazum</w:t>
      </w:r>
      <w:bookmarkEnd w:id="13"/>
      <w:bookmarkEnd w:id="14"/>
    </w:p>
    <w:p w14:paraId="0BAB4E60" w14:textId="7E3AFDC9" w:rsidR="00894727" w:rsidRPr="00D90442" w:rsidRDefault="00C0681F" w:rsidP="00894727">
      <w:pPr>
        <w:tabs>
          <w:tab w:val="left" w:pos="2835"/>
        </w:tabs>
        <w:spacing w:before="120" w:after="0" w:line="240" w:lineRule="auto"/>
        <w:jc w:val="both"/>
        <w:rPr>
          <w:rFonts w:ascii="Times New Roman" w:eastAsia="Arial" w:hAnsi="Times New Roman" w:cs="Times New Roman"/>
          <w:color w:val="222A35" w:themeColor="text2" w:themeShade="80"/>
        </w:rPr>
      </w:pPr>
      <w:r w:rsidRPr="00C0681F">
        <w:rPr>
          <w:rFonts w:ascii="Times New Roman" w:eastAsia="Arial" w:hAnsi="Times New Roman" w:cs="Times New Roman"/>
          <w:color w:val="222A35" w:themeColor="text2" w:themeShade="80"/>
        </w:rPr>
        <w:t xml:space="preserve">Naručitelj će nakon što Odluka o odabiru </w:t>
      </w:r>
      <w:r w:rsidR="00BC1086" w:rsidRPr="00BC1086">
        <w:rPr>
          <w:rFonts w:ascii="Times New Roman" w:eastAsia="Arial" w:hAnsi="Times New Roman" w:cs="Times New Roman"/>
          <w:color w:val="222A35" w:themeColor="text2" w:themeShade="80"/>
        </w:rPr>
        <w:t xml:space="preserve">ekonomski </w:t>
      </w:r>
      <w:r w:rsidRPr="00C0681F">
        <w:rPr>
          <w:rFonts w:ascii="Times New Roman" w:eastAsia="Arial" w:hAnsi="Times New Roman" w:cs="Times New Roman"/>
          <w:color w:val="222A35" w:themeColor="text2" w:themeShade="80"/>
        </w:rPr>
        <w:t>najpovoljnije ponude postane izvršna, s odabranim ponuditeljem sklopiti ugovor o javnoj nabavi robe</w:t>
      </w:r>
      <w:r w:rsidR="00894727" w:rsidRPr="00D90442">
        <w:rPr>
          <w:rFonts w:ascii="Times New Roman" w:eastAsia="Arial" w:hAnsi="Times New Roman" w:cs="Times New Roman"/>
          <w:color w:val="222A35" w:themeColor="text2" w:themeShade="80"/>
        </w:rPr>
        <w:t>.</w:t>
      </w:r>
    </w:p>
    <w:p w14:paraId="45EA82FB" w14:textId="77777777" w:rsidR="00FE0C6C" w:rsidRPr="00D90442" w:rsidRDefault="00B8725F" w:rsidP="00D11261">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15" w:name="_Toc39780373"/>
      <w:r w:rsidRPr="00D90442">
        <w:rPr>
          <w:rFonts w:ascii="Times New Roman" w:eastAsia="Arial" w:hAnsi="Times New Roman" w:cs="Times New Roman"/>
          <w:smallCaps w:val="0"/>
          <w:color w:val="222A35" w:themeColor="text2" w:themeShade="80"/>
          <w:sz w:val="22"/>
          <w:szCs w:val="22"/>
        </w:rPr>
        <w:t>Navod uspostavlja li se dinamički sustav nabave</w:t>
      </w:r>
      <w:bookmarkEnd w:id="15"/>
    </w:p>
    <w:p w14:paraId="50AFA34F" w14:textId="77777777" w:rsidR="00FE0C6C" w:rsidRPr="00D90442" w:rsidRDefault="00FE0C6C" w:rsidP="002A4F70">
      <w:pPr>
        <w:tabs>
          <w:tab w:val="left" w:pos="2835"/>
        </w:tabs>
        <w:spacing w:before="120" w:after="0" w:line="240" w:lineRule="auto"/>
        <w:jc w:val="center"/>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Ne uspostavlja se dinamički sustav nabave</w:t>
      </w:r>
    </w:p>
    <w:p w14:paraId="7D18FC84" w14:textId="77777777" w:rsidR="00FE0C6C" w:rsidRPr="00D90442" w:rsidRDefault="00B8725F" w:rsidP="00D11261">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16" w:name="_Toc39780374"/>
      <w:r w:rsidRPr="00D90442">
        <w:rPr>
          <w:rFonts w:ascii="Times New Roman" w:eastAsia="Arial" w:hAnsi="Times New Roman" w:cs="Times New Roman"/>
          <w:smallCaps w:val="0"/>
          <w:color w:val="222A35" w:themeColor="text2" w:themeShade="80"/>
          <w:sz w:val="22"/>
          <w:szCs w:val="22"/>
        </w:rPr>
        <w:t>Navod provodi li se elektronička dražba</w:t>
      </w:r>
      <w:bookmarkEnd w:id="16"/>
    </w:p>
    <w:p w14:paraId="429C4698" w14:textId="77777777" w:rsidR="00750E0E" w:rsidRPr="00D90442" w:rsidRDefault="00FE0C6C" w:rsidP="002A4F70">
      <w:pPr>
        <w:tabs>
          <w:tab w:val="left" w:pos="2835"/>
        </w:tabs>
        <w:spacing w:before="120" w:after="0" w:line="240" w:lineRule="auto"/>
        <w:jc w:val="center"/>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Ne provodi se elektronička dražba</w:t>
      </w:r>
    </w:p>
    <w:p w14:paraId="004D0BC4" w14:textId="77777777" w:rsidR="000C1543" w:rsidRPr="00D90442" w:rsidRDefault="00B8725F" w:rsidP="00D11261">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17" w:name="_Toc39780375"/>
      <w:r w:rsidRPr="00D90442">
        <w:rPr>
          <w:rFonts w:ascii="Times New Roman" w:eastAsia="Arial" w:hAnsi="Times New Roman" w:cs="Times New Roman"/>
          <w:smallCaps w:val="0"/>
          <w:color w:val="222A35" w:themeColor="text2" w:themeShade="80"/>
          <w:sz w:val="22"/>
          <w:szCs w:val="22"/>
        </w:rPr>
        <w:t>Internetska adresa gdje je objavljeno izvješće o provedenom savjetovanju sa zainteresiranim gospodarskim subjektima</w:t>
      </w:r>
      <w:bookmarkEnd w:id="17"/>
    </w:p>
    <w:p w14:paraId="3FC652FF" w14:textId="122473CE" w:rsidR="00951489" w:rsidRPr="00951489" w:rsidRDefault="004B2A86" w:rsidP="00ED6509">
      <w:pPr>
        <w:tabs>
          <w:tab w:val="left" w:pos="2835"/>
        </w:tabs>
        <w:spacing w:before="120" w:after="0" w:line="240" w:lineRule="auto"/>
        <w:jc w:val="both"/>
        <w:rPr>
          <w:rFonts w:ascii="Times New Roman" w:eastAsia="Arial" w:hAnsi="Times New Roman" w:cs="Times New Roman"/>
          <w:color w:val="222A35" w:themeColor="text2" w:themeShade="80"/>
        </w:rPr>
        <w:sectPr w:rsidR="00951489" w:rsidRPr="00951489" w:rsidSect="00B773EA">
          <w:pgSz w:w="11906" w:h="16838"/>
          <w:pgMar w:top="1417" w:right="1417" w:bottom="1417" w:left="1417" w:header="708" w:footer="708" w:gutter="0"/>
          <w:pgNumType w:start="1"/>
          <w:cols w:space="708"/>
          <w:docGrid w:linePitch="360"/>
        </w:sectPr>
      </w:pPr>
      <w:r w:rsidRPr="004B2A86">
        <w:rPr>
          <w:rFonts w:ascii="Times New Roman" w:eastAsia="Arial" w:hAnsi="Times New Roman" w:cs="Times New Roman"/>
          <w:color w:val="222A35" w:themeColor="text2" w:themeShade="80"/>
        </w:rPr>
        <w:t xml:space="preserve">Sukladno članku 198. ZJN 2016 Naručitelj </w:t>
      </w:r>
      <w:bookmarkStart w:id="18" w:name="_Toc329951472"/>
      <w:bookmarkStart w:id="19" w:name="_Toc330386308"/>
      <w:bookmarkStart w:id="20" w:name="_Toc337691897"/>
      <w:r w:rsidR="00ED6509">
        <w:rPr>
          <w:rFonts w:ascii="Times New Roman" w:eastAsia="Arial" w:hAnsi="Times New Roman" w:cs="Times New Roman"/>
          <w:color w:val="222A35" w:themeColor="text2" w:themeShade="80"/>
        </w:rPr>
        <w:t xml:space="preserve">je </w:t>
      </w:r>
      <w:r w:rsidR="00FB48F9">
        <w:rPr>
          <w:rFonts w:ascii="Times New Roman" w:eastAsia="Arial" w:hAnsi="Times New Roman" w:cs="Times New Roman"/>
          <w:color w:val="222A35" w:themeColor="text2" w:themeShade="80"/>
        </w:rPr>
        <w:t>proveo</w:t>
      </w:r>
      <w:r w:rsidR="00ED6509">
        <w:rPr>
          <w:rFonts w:ascii="Times New Roman" w:eastAsia="Arial" w:hAnsi="Times New Roman" w:cs="Times New Roman"/>
          <w:color w:val="222A35" w:themeColor="text2" w:themeShade="80"/>
        </w:rPr>
        <w:t xml:space="preserve">  prethodno savjetovanje  </w:t>
      </w:r>
      <w:r w:rsidR="00FB48F9">
        <w:rPr>
          <w:rFonts w:ascii="Times New Roman" w:eastAsia="Arial" w:hAnsi="Times New Roman" w:cs="Times New Roman"/>
          <w:color w:val="222A35" w:themeColor="text2" w:themeShade="80"/>
        </w:rPr>
        <w:t>u periodu o</w:t>
      </w:r>
      <w:r w:rsidR="00875E89">
        <w:rPr>
          <w:rFonts w:ascii="Times New Roman" w:eastAsia="Arial" w:hAnsi="Times New Roman" w:cs="Times New Roman"/>
          <w:color w:val="222A35" w:themeColor="text2" w:themeShade="80"/>
        </w:rPr>
        <w:t>d 16. ožujka 2020</w:t>
      </w:r>
      <w:r w:rsidR="005147AC">
        <w:rPr>
          <w:rFonts w:ascii="Times New Roman" w:eastAsia="Arial" w:hAnsi="Times New Roman" w:cs="Times New Roman"/>
          <w:color w:val="222A35" w:themeColor="text2" w:themeShade="80"/>
        </w:rPr>
        <w:t xml:space="preserve"> do</w:t>
      </w:r>
      <w:r w:rsidR="00875E89">
        <w:rPr>
          <w:rFonts w:ascii="Times New Roman" w:eastAsia="Arial" w:hAnsi="Times New Roman" w:cs="Times New Roman"/>
          <w:color w:val="222A35" w:themeColor="text2" w:themeShade="80"/>
        </w:rPr>
        <w:t xml:space="preserve">21.03. 2020 godine </w:t>
      </w:r>
      <w:r w:rsidR="005147AC">
        <w:rPr>
          <w:rFonts w:ascii="Times New Roman" w:eastAsia="Arial" w:hAnsi="Times New Roman" w:cs="Times New Roman"/>
          <w:color w:val="222A35" w:themeColor="text2" w:themeShade="80"/>
        </w:rPr>
        <w:t xml:space="preserve">te je dana </w:t>
      </w:r>
      <w:r w:rsidR="00875E89">
        <w:rPr>
          <w:rFonts w:ascii="Times New Roman" w:eastAsia="Arial" w:hAnsi="Times New Roman" w:cs="Times New Roman"/>
          <w:color w:val="222A35" w:themeColor="text2" w:themeShade="80"/>
        </w:rPr>
        <w:t xml:space="preserve">01. 04. 2020. godine </w:t>
      </w:r>
      <w:r w:rsidR="005147AC">
        <w:rPr>
          <w:rFonts w:ascii="Times New Roman" w:eastAsia="Arial" w:hAnsi="Times New Roman" w:cs="Times New Roman"/>
          <w:color w:val="222A35" w:themeColor="text2" w:themeShade="80"/>
        </w:rPr>
        <w:t>na stranic</w:t>
      </w:r>
      <w:r w:rsidR="00875E89">
        <w:rPr>
          <w:rFonts w:ascii="Times New Roman" w:eastAsia="Arial" w:hAnsi="Times New Roman" w:cs="Times New Roman"/>
          <w:color w:val="222A35" w:themeColor="text2" w:themeShade="80"/>
        </w:rPr>
        <w:t xml:space="preserve">i </w:t>
      </w:r>
      <w:r w:rsidR="005147AC">
        <w:rPr>
          <w:rFonts w:ascii="Times New Roman" w:eastAsia="Arial" w:hAnsi="Times New Roman" w:cs="Times New Roman"/>
          <w:color w:val="222A35" w:themeColor="text2" w:themeShade="80"/>
        </w:rPr>
        <w:t xml:space="preserve"> </w:t>
      </w:r>
      <w:hyperlink r:id="rId18" w:history="1">
        <w:r w:rsidR="00875E89" w:rsidRPr="0063684D">
          <w:rPr>
            <w:rStyle w:val="Hiperveza"/>
            <w:rFonts w:ascii="Times New Roman" w:eastAsia="Arial" w:hAnsi="Times New Roman" w:cs="Times New Roman"/>
          </w:rPr>
          <w:t>https://eojn.nn.hr/SPIN/APPLICATION/IPN/DocumentManagement/DokumentPodaciFrm.aspx?id=3749966</w:t>
        </w:r>
      </w:hyperlink>
      <w:r w:rsidR="00875E89">
        <w:rPr>
          <w:rFonts w:ascii="Times New Roman" w:eastAsia="Arial" w:hAnsi="Times New Roman" w:cs="Times New Roman"/>
          <w:color w:val="222A35" w:themeColor="text2" w:themeShade="80"/>
        </w:rPr>
        <w:t xml:space="preserve"> </w:t>
      </w:r>
      <w:r w:rsidR="005147AC">
        <w:rPr>
          <w:rFonts w:ascii="Times New Roman" w:eastAsia="Arial" w:hAnsi="Times New Roman" w:cs="Times New Roman"/>
          <w:color w:val="222A35" w:themeColor="text2" w:themeShade="80"/>
        </w:rPr>
        <w:t>objavio izvješće</w:t>
      </w:r>
      <w:r w:rsidR="00ED6509">
        <w:rPr>
          <w:rFonts w:ascii="Times New Roman" w:eastAsia="Arial" w:hAnsi="Times New Roman" w:cs="Times New Roman"/>
          <w:color w:val="222A35" w:themeColor="text2" w:themeShade="80"/>
        </w:rPr>
        <w:t>.</w:t>
      </w:r>
    </w:p>
    <w:p w14:paraId="17B1845C" w14:textId="09F60FBC" w:rsidR="006D667C" w:rsidRPr="00D90442" w:rsidRDefault="006D667C" w:rsidP="00D11261">
      <w:pPr>
        <w:pStyle w:val="Naslov1"/>
        <w:shd w:val="clear" w:color="auto" w:fill="A3DDBA"/>
        <w:spacing w:before="240" w:after="120" w:line="240" w:lineRule="auto"/>
        <w:ind w:left="431" w:hanging="431"/>
        <w:rPr>
          <w:rFonts w:ascii="Times New Roman" w:hAnsi="Times New Roman" w:cs="Times New Roman"/>
          <w:color w:val="222A35" w:themeColor="text2" w:themeShade="80"/>
          <w:sz w:val="24"/>
          <w:szCs w:val="24"/>
        </w:rPr>
      </w:pPr>
      <w:bookmarkStart w:id="21" w:name="_Toc39780376"/>
      <w:r w:rsidRPr="00D90442">
        <w:rPr>
          <w:rFonts w:ascii="Times New Roman" w:hAnsi="Times New Roman" w:cs="Times New Roman"/>
          <w:color w:val="222A35" w:themeColor="text2" w:themeShade="80"/>
          <w:sz w:val="24"/>
          <w:szCs w:val="24"/>
        </w:rPr>
        <w:lastRenderedPageBreak/>
        <w:t>Podaci o predmetu nabave</w:t>
      </w:r>
      <w:bookmarkEnd w:id="18"/>
      <w:bookmarkEnd w:id="19"/>
      <w:bookmarkEnd w:id="20"/>
      <w:bookmarkEnd w:id="21"/>
    </w:p>
    <w:p w14:paraId="102F85E1" w14:textId="77777777" w:rsidR="006D667C" w:rsidRPr="00D90442" w:rsidRDefault="000D657D" w:rsidP="00D11261">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22" w:name="_Toc39780377"/>
      <w:r w:rsidRPr="00D90442">
        <w:rPr>
          <w:rFonts w:ascii="Times New Roman" w:eastAsia="Arial" w:hAnsi="Times New Roman" w:cs="Times New Roman"/>
          <w:smallCaps w:val="0"/>
          <w:color w:val="222A35" w:themeColor="text2" w:themeShade="80"/>
          <w:sz w:val="22"/>
          <w:szCs w:val="22"/>
        </w:rPr>
        <w:t>Opis predmeta nabave</w:t>
      </w:r>
      <w:bookmarkEnd w:id="22"/>
    </w:p>
    <w:p w14:paraId="7E93D13E" w14:textId="4E23D1E8" w:rsidR="006B51D0" w:rsidRPr="003B3CF7" w:rsidRDefault="000C4E9D" w:rsidP="003B3CF7">
      <w:pPr>
        <w:pStyle w:val="normalweb-000013"/>
        <w:spacing w:before="120" w:beforeAutospacing="0" w:after="0"/>
        <w:rPr>
          <w:rFonts w:eastAsiaTheme="minorHAnsi"/>
          <w:color w:val="222A35" w:themeColor="text2" w:themeShade="80"/>
          <w:sz w:val="22"/>
          <w:szCs w:val="22"/>
          <w:lang w:eastAsia="en-US"/>
        </w:rPr>
      </w:pPr>
      <w:r w:rsidRPr="000C4E9D">
        <w:rPr>
          <w:rFonts w:eastAsiaTheme="minorHAnsi"/>
          <w:color w:val="222A35" w:themeColor="text2" w:themeShade="80"/>
          <w:sz w:val="22"/>
          <w:szCs w:val="22"/>
          <w:lang w:eastAsia="en-US"/>
        </w:rPr>
        <w:t>Nabava laboratorijske opreme za „PUC 3LJ</w:t>
      </w:r>
      <w:r w:rsidR="004B4FD2">
        <w:rPr>
          <w:rFonts w:eastAsiaTheme="minorHAnsi"/>
          <w:color w:val="222A35" w:themeColor="text2" w:themeShade="80"/>
          <w:sz w:val="22"/>
          <w:szCs w:val="22"/>
          <w:lang w:eastAsia="en-US"/>
        </w:rPr>
        <w:t xml:space="preserve">, </w:t>
      </w:r>
    </w:p>
    <w:p w14:paraId="68EC3A8E" w14:textId="15E7DD16" w:rsidR="00BF1330" w:rsidRPr="004F3844" w:rsidRDefault="00BF1330" w:rsidP="00BF1330">
      <w:pPr>
        <w:pStyle w:val="normalweb-000013"/>
        <w:spacing w:before="120" w:beforeAutospacing="0" w:after="0"/>
        <w:rPr>
          <w:rFonts w:eastAsiaTheme="minorHAnsi"/>
          <w:color w:val="222A35" w:themeColor="text2" w:themeShade="80"/>
          <w:sz w:val="22"/>
          <w:szCs w:val="22"/>
          <w:lang w:eastAsia="en-US"/>
        </w:rPr>
      </w:pPr>
      <w:r w:rsidRPr="004F3844">
        <w:rPr>
          <w:rFonts w:eastAsiaTheme="minorHAnsi"/>
          <w:color w:val="222A35" w:themeColor="text2" w:themeShade="80"/>
          <w:sz w:val="22"/>
          <w:szCs w:val="22"/>
          <w:lang w:eastAsia="en-US"/>
        </w:rPr>
        <w:t xml:space="preserve">Nabava uključuje dobavu, </w:t>
      </w:r>
      <w:bookmarkStart w:id="23" w:name="_Hlk34425473"/>
      <w:r w:rsidRPr="004F3844">
        <w:rPr>
          <w:rFonts w:eastAsiaTheme="minorHAnsi"/>
          <w:color w:val="222A35" w:themeColor="text2" w:themeShade="80"/>
          <w:sz w:val="22"/>
          <w:szCs w:val="22"/>
          <w:lang w:eastAsia="en-US"/>
        </w:rPr>
        <w:t xml:space="preserve">dostavu </w:t>
      </w:r>
      <w:r w:rsidR="002C5144" w:rsidRPr="002C5144">
        <w:rPr>
          <w:rFonts w:eastAsiaTheme="minorHAnsi"/>
          <w:color w:val="222A35" w:themeColor="text2" w:themeShade="80"/>
          <w:sz w:val="22"/>
          <w:szCs w:val="22"/>
          <w:lang w:eastAsia="en-US"/>
        </w:rPr>
        <w:t>instalaciju uređaja, testira</w:t>
      </w:r>
      <w:r w:rsidR="002C5144">
        <w:rPr>
          <w:rFonts w:eastAsiaTheme="minorHAnsi"/>
          <w:color w:val="222A35" w:themeColor="text2" w:themeShade="80"/>
          <w:sz w:val="22"/>
          <w:szCs w:val="22"/>
          <w:lang w:eastAsia="en-US"/>
        </w:rPr>
        <w:t xml:space="preserve">nje, </w:t>
      </w:r>
      <w:r w:rsidR="002C5144" w:rsidRPr="002C5144">
        <w:rPr>
          <w:rFonts w:eastAsiaTheme="minorHAnsi"/>
          <w:color w:val="222A35" w:themeColor="text2" w:themeShade="80"/>
          <w:sz w:val="22"/>
          <w:szCs w:val="22"/>
          <w:lang w:eastAsia="en-US"/>
        </w:rPr>
        <w:t>pu</w:t>
      </w:r>
      <w:r w:rsidR="002C5144">
        <w:rPr>
          <w:rFonts w:eastAsiaTheme="minorHAnsi"/>
          <w:color w:val="222A35" w:themeColor="text2" w:themeShade="80"/>
          <w:sz w:val="22"/>
          <w:szCs w:val="22"/>
          <w:lang w:eastAsia="en-US"/>
        </w:rPr>
        <w:t>štanje</w:t>
      </w:r>
      <w:r w:rsidR="002C5144" w:rsidRPr="002C5144">
        <w:rPr>
          <w:rFonts w:eastAsiaTheme="minorHAnsi"/>
          <w:color w:val="222A35" w:themeColor="text2" w:themeShade="80"/>
          <w:sz w:val="22"/>
          <w:szCs w:val="22"/>
          <w:lang w:eastAsia="en-US"/>
        </w:rPr>
        <w:t xml:space="preserve"> u rad dostavljen</w:t>
      </w:r>
      <w:r w:rsidR="002C5144">
        <w:rPr>
          <w:rFonts w:eastAsiaTheme="minorHAnsi"/>
          <w:color w:val="222A35" w:themeColor="text2" w:themeShade="80"/>
          <w:sz w:val="22"/>
          <w:szCs w:val="22"/>
          <w:lang w:eastAsia="en-US"/>
        </w:rPr>
        <w:t>e</w:t>
      </w:r>
      <w:r w:rsidR="002C5144" w:rsidRPr="002C5144">
        <w:rPr>
          <w:rFonts w:eastAsiaTheme="minorHAnsi"/>
          <w:color w:val="222A35" w:themeColor="text2" w:themeShade="80"/>
          <w:sz w:val="22"/>
          <w:szCs w:val="22"/>
          <w:lang w:eastAsia="en-US"/>
        </w:rPr>
        <w:t xml:space="preserve"> oprem</w:t>
      </w:r>
      <w:r w:rsidR="002C5144">
        <w:rPr>
          <w:rFonts w:eastAsiaTheme="minorHAnsi"/>
          <w:color w:val="222A35" w:themeColor="text2" w:themeShade="80"/>
          <w:sz w:val="22"/>
          <w:szCs w:val="22"/>
          <w:lang w:eastAsia="en-US"/>
        </w:rPr>
        <w:t>e</w:t>
      </w:r>
      <w:r w:rsidR="002C5144" w:rsidRPr="002C5144">
        <w:rPr>
          <w:rFonts w:eastAsiaTheme="minorHAnsi"/>
          <w:color w:val="222A35" w:themeColor="text2" w:themeShade="80"/>
          <w:sz w:val="22"/>
          <w:szCs w:val="22"/>
          <w:lang w:eastAsia="en-US"/>
        </w:rPr>
        <w:t xml:space="preserve"> te </w:t>
      </w:r>
      <w:r w:rsidR="002C5144">
        <w:rPr>
          <w:rFonts w:eastAsiaTheme="minorHAnsi"/>
          <w:color w:val="222A35" w:themeColor="text2" w:themeShade="80"/>
          <w:sz w:val="22"/>
          <w:szCs w:val="22"/>
          <w:lang w:eastAsia="en-US"/>
        </w:rPr>
        <w:t>obuka</w:t>
      </w:r>
      <w:r w:rsidR="002C5144" w:rsidRPr="002C5144">
        <w:rPr>
          <w:rFonts w:eastAsiaTheme="minorHAnsi"/>
          <w:color w:val="222A35" w:themeColor="text2" w:themeShade="80"/>
          <w:sz w:val="22"/>
          <w:szCs w:val="22"/>
          <w:lang w:eastAsia="en-US"/>
        </w:rPr>
        <w:t xml:space="preserve"> osoblj</w:t>
      </w:r>
      <w:r w:rsidR="002C5144">
        <w:rPr>
          <w:rFonts w:eastAsiaTheme="minorHAnsi"/>
          <w:color w:val="222A35" w:themeColor="text2" w:themeShade="80"/>
          <w:sz w:val="22"/>
          <w:szCs w:val="22"/>
          <w:lang w:eastAsia="en-US"/>
        </w:rPr>
        <w:t>a</w:t>
      </w:r>
      <w:r w:rsidR="002C5144" w:rsidRPr="002C5144">
        <w:rPr>
          <w:rFonts w:eastAsiaTheme="minorHAnsi"/>
          <w:color w:val="222A35" w:themeColor="text2" w:themeShade="80"/>
          <w:sz w:val="22"/>
          <w:szCs w:val="22"/>
          <w:lang w:eastAsia="en-US"/>
        </w:rPr>
        <w:t xml:space="preserve"> naručitelja koje će koristiti navedenu opremu</w:t>
      </w:r>
      <w:bookmarkEnd w:id="23"/>
      <w:r w:rsidRPr="004F3844">
        <w:rPr>
          <w:rFonts w:eastAsiaTheme="minorHAnsi"/>
          <w:color w:val="222A35" w:themeColor="text2" w:themeShade="80"/>
          <w:sz w:val="22"/>
          <w:szCs w:val="22"/>
          <w:lang w:eastAsia="en-US"/>
        </w:rPr>
        <w:t>.</w:t>
      </w:r>
    </w:p>
    <w:p w14:paraId="47E37BC5" w14:textId="77777777" w:rsidR="00C13EEA" w:rsidRDefault="00C13EEA" w:rsidP="00C13EEA">
      <w:pPr>
        <w:spacing w:after="0" w:line="240" w:lineRule="auto"/>
        <w:ind w:left="1701" w:hanging="1701"/>
        <w:rPr>
          <w:rFonts w:ascii="Times New Roman" w:hAnsi="Times New Roman"/>
          <w:bCs/>
        </w:rPr>
      </w:pPr>
      <w:proofErr w:type="spellStart"/>
      <w:r>
        <w:rPr>
          <w:rFonts w:ascii="Times New Roman" w:hAnsi="Times New Roman"/>
          <w:bCs/>
        </w:rPr>
        <w:t>Labaratorijska</w:t>
      </w:r>
      <w:proofErr w:type="spellEnd"/>
      <w:r>
        <w:rPr>
          <w:rFonts w:ascii="Times New Roman" w:hAnsi="Times New Roman"/>
          <w:bCs/>
        </w:rPr>
        <w:t xml:space="preserve"> oprema obuhvaća:</w:t>
      </w:r>
    </w:p>
    <w:p w14:paraId="7D100D94" w14:textId="77777777" w:rsidR="00C13EEA" w:rsidRPr="00F373B9" w:rsidRDefault="00C13EEA" w:rsidP="00F373B9">
      <w:pPr>
        <w:pStyle w:val="Odlomakpopisa"/>
        <w:numPr>
          <w:ilvl w:val="0"/>
          <w:numId w:val="37"/>
        </w:numPr>
        <w:spacing w:after="0" w:line="240" w:lineRule="auto"/>
        <w:rPr>
          <w:rFonts w:ascii="Times New Roman" w:hAnsi="Times New Roman"/>
          <w:bCs/>
        </w:rPr>
      </w:pPr>
      <w:r w:rsidRPr="00F373B9">
        <w:rPr>
          <w:rFonts w:ascii="Times New Roman" w:hAnsi="Times New Roman"/>
          <w:bCs/>
        </w:rPr>
        <w:t xml:space="preserve">UHPLC suspregnut sa spektrometrom masa (LC MS trostrukog </w:t>
      </w:r>
      <w:proofErr w:type="spellStart"/>
      <w:r w:rsidRPr="00F373B9">
        <w:rPr>
          <w:rFonts w:ascii="Times New Roman" w:hAnsi="Times New Roman"/>
          <w:bCs/>
        </w:rPr>
        <w:t>kvadrupola</w:t>
      </w:r>
      <w:proofErr w:type="spellEnd"/>
      <w:r w:rsidRPr="00F373B9">
        <w:rPr>
          <w:rFonts w:ascii="Times New Roman" w:hAnsi="Times New Roman"/>
          <w:bCs/>
        </w:rPr>
        <w:t xml:space="preserve"> (LCQQQ)),</w:t>
      </w:r>
    </w:p>
    <w:p w14:paraId="6BE5DEE0" w14:textId="77777777" w:rsidR="00C13EEA" w:rsidRPr="00F373B9" w:rsidRDefault="00C13EEA" w:rsidP="00F373B9">
      <w:pPr>
        <w:pStyle w:val="Odlomakpopisa"/>
        <w:numPr>
          <w:ilvl w:val="0"/>
          <w:numId w:val="37"/>
        </w:numPr>
        <w:spacing w:after="0" w:line="240" w:lineRule="auto"/>
        <w:rPr>
          <w:rFonts w:ascii="Times New Roman" w:hAnsi="Times New Roman"/>
          <w:bCs/>
        </w:rPr>
      </w:pPr>
      <w:r w:rsidRPr="00F373B9">
        <w:rPr>
          <w:rFonts w:ascii="Times New Roman" w:hAnsi="Times New Roman"/>
          <w:bCs/>
        </w:rPr>
        <w:t xml:space="preserve">Sustav plinski </w:t>
      </w:r>
      <w:proofErr w:type="spellStart"/>
      <w:r w:rsidRPr="00F373B9">
        <w:rPr>
          <w:rFonts w:ascii="Times New Roman" w:hAnsi="Times New Roman"/>
          <w:bCs/>
        </w:rPr>
        <w:t>kromatograf</w:t>
      </w:r>
      <w:proofErr w:type="spellEnd"/>
      <w:r w:rsidRPr="00F373B9">
        <w:rPr>
          <w:rFonts w:ascii="Times New Roman" w:hAnsi="Times New Roman"/>
          <w:bCs/>
        </w:rPr>
        <w:t xml:space="preserve"> spregnut sa </w:t>
      </w:r>
      <w:proofErr w:type="spellStart"/>
      <w:r w:rsidRPr="00F373B9">
        <w:rPr>
          <w:rFonts w:ascii="Times New Roman" w:hAnsi="Times New Roman"/>
          <w:bCs/>
        </w:rPr>
        <w:t>masenim</w:t>
      </w:r>
      <w:proofErr w:type="spellEnd"/>
      <w:r w:rsidRPr="00F373B9">
        <w:rPr>
          <w:rFonts w:ascii="Times New Roman" w:hAnsi="Times New Roman"/>
          <w:bCs/>
        </w:rPr>
        <w:t xml:space="preserve"> spektrometrom i </w:t>
      </w:r>
    </w:p>
    <w:p w14:paraId="6CA417CE" w14:textId="5B3215AB" w:rsidR="00C13EEA" w:rsidRPr="005545D1" w:rsidRDefault="00C13EEA" w:rsidP="00F373B9">
      <w:pPr>
        <w:pStyle w:val="Odlomakpopisa"/>
        <w:numPr>
          <w:ilvl w:val="0"/>
          <w:numId w:val="37"/>
        </w:numPr>
        <w:spacing w:after="0" w:line="240" w:lineRule="auto"/>
        <w:rPr>
          <w:rFonts w:ascii="Times New Roman" w:hAnsi="Times New Roman"/>
        </w:rPr>
      </w:pPr>
      <w:r w:rsidRPr="00F373B9">
        <w:rPr>
          <w:rFonts w:ascii="Times New Roman" w:hAnsi="Times New Roman"/>
          <w:bCs/>
        </w:rPr>
        <w:t xml:space="preserve">Sustav za </w:t>
      </w:r>
      <w:proofErr w:type="spellStart"/>
      <w:r w:rsidRPr="00F373B9">
        <w:rPr>
          <w:rFonts w:ascii="Times New Roman" w:hAnsi="Times New Roman"/>
          <w:bCs/>
        </w:rPr>
        <w:t>mikrospektroskopsku</w:t>
      </w:r>
      <w:proofErr w:type="spellEnd"/>
      <w:r w:rsidRPr="00F373B9">
        <w:rPr>
          <w:rFonts w:ascii="Times New Roman" w:hAnsi="Times New Roman"/>
          <w:bCs/>
        </w:rPr>
        <w:t xml:space="preserve"> analizu: FTIR spektrometar s  mikroskopom</w:t>
      </w:r>
    </w:p>
    <w:p w14:paraId="6BF5F2DC" w14:textId="77777777" w:rsidR="005545D1" w:rsidRPr="005545D1" w:rsidRDefault="005545D1" w:rsidP="005545D1">
      <w:pPr>
        <w:spacing w:before="120" w:after="0" w:line="240" w:lineRule="auto"/>
        <w:jc w:val="both"/>
        <w:rPr>
          <w:rFonts w:ascii="Times New Roman" w:hAnsi="Times New Roman" w:cs="Times New Roman"/>
          <w:color w:val="222A35" w:themeColor="text2" w:themeShade="80"/>
        </w:rPr>
      </w:pPr>
      <w:r w:rsidRPr="005545D1">
        <w:rPr>
          <w:rFonts w:ascii="Times New Roman" w:hAnsi="Times New Roman" w:cs="Times New Roman"/>
          <w:color w:val="222A35" w:themeColor="text2" w:themeShade="80"/>
        </w:rPr>
        <w:t xml:space="preserve">Ponuditelj se obvezuje isporučiti predmet nabave koji je u skladu sa specifikacijama iz Priloga 2.  te svim pozitivnim propisima i normama koje reguliraju to područje </w:t>
      </w:r>
    </w:p>
    <w:p w14:paraId="27382940" w14:textId="1A01B4FC" w:rsidR="00DB11C6" w:rsidRPr="00DB11C6" w:rsidRDefault="006B51D0" w:rsidP="00DB11C6">
      <w:pPr>
        <w:spacing w:before="120" w:after="0" w:line="240" w:lineRule="auto"/>
        <w:rPr>
          <w:rFonts w:ascii="Times New Roman" w:hAnsi="Times New Roman"/>
          <w:bCs/>
        </w:rPr>
      </w:pPr>
      <w:r w:rsidRPr="004A1C70">
        <w:rPr>
          <w:rFonts w:ascii="Times New Roman" w:hAnsi="Times New Roman"/>
          <w:bCs/>
        </w:rPr>
        <w:t xml:space="preserve">CPV </w:t>
      </w:r>
      <w:r w:rsidR="003E39B7">
        <w:rPr>
          <w:rFonts w:ascii="Times New Roman" w:hAnsi="Times New Roman"/>
          <w:bCs/>
        </w:rPr>
        <w:t>:</w:t>
      </w:r>
      <w:r w:rsidR="002A7CFE" w:rsidRPr="002A7CFE">
        <w:rPr>
          <w:rFonts w:ascii="Times New Roman" w:hAnsi="Times New Roman"/>
          <w:bCs/>
        </w:rPr>
        <w:t xml:space="preserve"> </w:t>
      </w:r>
      <w:r w:rsidR="00FB6142" w:rsidRPr="00FB6142">
        <w:rPr>
          <w:rFonts w:ascii="Times New Roman" w:hAnsi="Times New Roman"/>
          <w:bCs/>
        </w:rPr>
        <w:t xml:space="preserve"> </w:t>
      </w:r>
      <w:r w:rsidR="00FB6142">
        <w:rPr>
          <w:rFonts w:ascii="Times New Roman" w:hAnsi="Times New Roman"/>
          <w:bCs/>
        </w:rPr>
        <w:t xml:space="preserve"> </w:t>
      </w:r>
      <w:r w:rsidR="00875E89">
        <w:rPr>
          <w:rFonts w:ascii="Times New Roman" w:hAnsi="Times New Roman"/>
          <w:bCs/>
        </w:rPr>
        <w:t>3</w:t>
      </w:r>
      <w:r w:rsidR="00DB11C6" w:rsidRPr="00DB11C6">
        <w:rPr>
          <w:rFonts w:ascii="Times New Roman" w:hAnsi="Times New Roman"/>
          <w:bCs/>
        </w:rPr>
        <w:t>8430000-8 Aparati za detekciju i analizu</w:t>
      </w:r>
    </w:p>
    <w:p w14:paraId="0FFE2747" w14:textId="32C44613" w:rsidR="00BD2672" w:rsidRDefault="00BC7307" w:rsidP="00B730EB">
      <w:pPr>
        <w:spacing w:after="0" w:line="240" w:lineRule="auto"/>
        <w:ind w:firstLine="708"/>
        <w:rPr>
          <w:rFonts w:ascii="Times New Roman" w:hAnsi="Times New Roman"/>
          <w:bCs/>
        </w:rPr>
      </w:pPr>
      <w:r w:rsidRPr="00BC7307">
        <w:rPr>
          <w:rFonts w:ascii="Times New Roman" w:hAnsi="Times New Roman"/>
          <w:bCs/>
        </w:rPr>
        <w:t>38432200-4</w:t>
      </w:r>
      <w:r w:rsidR="00BD2672" w:rsidRPr="003E39B7">
        <w:rPr>
          <w:rFonts w:ascii="Times New Roman" w:hAnsi="Times New Roman"/>
          <w:bCs/>
        </w:rPr>
        <w:t xml:space="preserve"> </w:t>
      </w:r>
      <w:r w:rsidR="00BD2672">
        <w:rPr>
          <w:rFonts w:ascii="Times New Roman" w:hAnsi="Times New Roman"/>
          <w:bCs/>
        </w:rPr>
        <w:t xml:space="preserve"> </w:t>
      </w:r>
      <w:proofErr w:type="spellStart"/>
      <w:r w:rsidR="00BD2672" w:rsidRPr="003E39B7">
        <w:rPr>
          <w:rFonts w:ascii="Times New Roman" w:hAnsi="Times New Roman"/>
          <w:bCs/>
        </w:rPr>
        <w:t>Kromatografi</w:t>
      </w:r>
      <w:proofErr w:type="spellEnd"/>
    </w:p>
    <w:p w14:paraId="70D056DB" w14:textId="77777777" w:rsidR="00F45AD1" w:rsidRDefault="00F45AD1" w:rsidP="00F45AD1">
      <w:pPr>
        <w:spacing w:after="0" w:line="240" w:lineRule="auto"/>
        <w:ind w:left="1701" w:hanging="993"/>
        <w:rPr>
          <w:rFonts w:ascii="Times New Roman" w:hAnsi="Times New Roman"/>
          <w:bCs/>
        </w:rPr>
      </w:pPr>
      <w:r w:rsidRPr="00107E26">
        <w:rPr>
          <w:rFonts w:ascii="Times New Roman" w:hAnsi="Times New Roman"/>
          <w:bCs/>
        </w:rPr>
        <w:t xml:space="preserve">38432210-7 </w:t>
      </w:r>
      <w:r>
        <w:rPr>
          <w:rFonts w:ascii="Times New Roman" w:hAnsi="Times New Roman"/>
          <w:bCs/>
        </w:rPr>
        <w:t xml:space="preserve"> </w:t>
      </w:r>
      <w:r w:rsidRPr="00107E26">
        <w:rPr>
          <w:rFonts w:ascii="Times New Roman" w:hAnsi="Times New Roman"/>
          <w:bCs/>
        </w:rPr>
        <w:t xml:space="preserve">Plinski </w:t>
      </w:r>
      <w:proofErr w:type="spellStart"/>
      <w:r w:rsidRPr="00107E26">
        <w:rPr>
          <w:rFonts w:ascii="Times New Roman" w:hAnsi="Times New Roman"/>
          <w:bCs/>
        </w:rPr>
        <w:t>kromatografi</w:t>
      </w:r>
      <w:proofErr w:type="spellEnd"/>
    </w:p>
    <w:p w14:paraId="485767C3" w14:textId="77777777" w:rsidR="00F45AD1" w:rsidRDefault="00F45AD1" w:rsidP="00F45AD1">
      <w:pPr>
        <w:spacing w:after="0" w:line="240" w:lineRule="auto"/>
        <w:ind w:left="1701" w:hanging="993"/>
        <w:rPr>
          <w:rFonts w:ascii="Times New Roman" w:hAnsi="Times New Roman"/>
          <w:bCs/>
        </w:rPr>
      </w:pPr>
      <w:r w:rsidRPr="008614F4">
        <w:rPr>
          <w:rFonts w:ascii="Times New Roman" w:hAnsi="Times New Roman"/>
          <w:bCs/>
        </w:rPr>
        <w:t>38433000-9 Spektrometri</w:t>
      </w:r>
    </w:p>
    <w:p w14:paraId="78925EA7" w14:textId="64AF43AE" w:rsidR="00B730EB" w:rsidRDefault="00B730EB" w:rsidP="00B730EB">
      <w:pPr>
        <w:spacing w:after="0" w:line="240" w:lineRule="auto"/>
        <w:ind w:firstLine="708"/>
        <w:rPr>
          <w:rFonts w:ascii="Times New Roman" w:hAnsi="Times New Roman"/>
          <w:bCs/>
        </w:rPr>
      </w:pPr>
      <w:r w:rsidRPr="00B730EB">
        <w:rPr>
          <w:rFonts w:ascii="Times New Roman" w:hAnsi="Times New Roman"/>
          <w:bCs/>
        </w:rPr>
        <w:t>38433100-0</w:t>
      </w:r>
      <w:r>
        <w:rPr>
          <w:rFonts w:ascii="Times New Roman" w:hAnsi="Times New Roman"/>
          <w:bCs/>
        </w:rPr>
        <w:t xml:space="preserve"> </w:t>
      </w:r>
      <w:proofErr w:type="spellStart"/>
      <w:r w:rsidRPr="00B730EB">
        <w:rPr>
          <w:rFonts w:ascii="Times New Roman" w:hAnsi="Times New Roman"/>
          <w:bCs/>
        </w:rPr>
        <w:t>Maseni</w:t>
      </w:r>
      <w:proofErr w:type="spellEnd"/>
      <w:r w:rsidRPr="00B730EB">
        <w:rPr>
          <w:rFonts w:ascii="Times New Roman" w:hAnsi="Times New Roman"/>
          <w:bCs/>
        </w:rPr>
        <w:t xml:space="preserve"> spektrometri</w:t>
      </w:r>
    </w:p>
    <w:p w14:paraId="62B44377" w14:textId="77777777" w:rsidR="00A22760" w:rsidRPr="00D90442" w:rsidRDefault="00B15FAC" w:rsidP="00EF2F83">
      <w:pPr>
        <w:pStyle w:val="Naslov2"/>
        <w:shd w:val="clear" w:color="auto" w:fill="D9E2F3" w:themeFill="accent5" w:themeFillTint="33"/>
        <w:spacing w:before="120" w:line="240" w:lineRule="auto"/>
        <w:ind w:left="578" w:hanging="578"/>
        <w:rPr>
          <w:rFonts w:ascii="Times New Roman" w:eastAsia="Arial" w:hAnsi="Times New Roman" w:cs="Times New Roman"/>
          <w:smallCaps w:val="0"/>
          <w:color w:val="222A35" w:themeColor="text2" w:themeShade="80"/>
          <w:sz w:val="22"/>
          <w:szCs w:val="22"/>
        </w:rPr>
      </w:pPr>
      <w:bookmarkStart w:id="24" w:name="_Toc39780378"/>
      <w:r w:rsidRPr="00D90442">
        <w:rPr>
          <w:rFonts w:ascii="Times New Roman" w:eastAsia="Arial" w:hAnsi="Times New Roman" w:cs="Times New Roman"/>
          <w:smallCaps w:val="0"/>
          <w:color w:val="222A35" w:themeColor="text2" w:themeShade="80"/>
          <w:sz w:val="22"/>
          <w:szCs w:val="22"/>
        </w:rPr>
        <w:t>Opis i oznaka grupa predmeta nabave</w:t>
      </w:r>
      <w:bookmarkEnd w:id="24"/>
    </w:p>
    <w:p w14:paraId="388D2265" w14:textId="055C4947" w:rsidR="001333C3" w:rsidRPr="00D90442" w:rsidRDefault="00366C23" w:rsidP="00D11261">
      <w:pPr>
        <w:pStyle w:val="normalweb-000013"/>
        <w:spacing w:before="120" w:beforeAutospacing="0" w:after="0"/>
        <w:rPr>
          <w:rFonts w:eastAsiaTheme="minorHAnsi"/>
          <w:color w:val="222A35" w:themeColor="text2" w:themeShade="80"/>
          <w:sz w:val="22"/>
          <w:szCs w:val="22"/>
          <w:lang w:eastAsia="en-US"/>
        </w:rPr>
      </w:pPr>
      <w:r w:rsidRPr="00D90442">
        <w:rPr>
          <w:rFonts w:eastAsiaTheme="minorHAnsi"/>
          <w:color w:val="222A35" w:themeColor="text2" w:themeShade="80"/>
          <w:sz w:val="22"/>
          <w:szCs w:val="22"/>
          <w:lang w:eastAsia="en-US"/>
        </w:rPr>
        <w:t>Predmet nabave nije podijeljen u grupe</w:t>
      </w:r>
      <w:r w:rsidR="00F5216F">
        <w:rPr>
          <w:rFonts w:eastAsiaTheme="minorHAnsi"/>
          <w:color w:val="222A35" w:themeColor="text2" w:themeShade="80"/>
          <w:sz w:val="22"/>
          <w:szCs w:val="22"/>
          <w:lang w:eastAsia="en-US"/>
        </w:rPr>
        <w:t xml:space="preserve"> </w:t>
      </w:r>
      <w:r w:rsidR="00F5216F" w:rsidRPr="00F5216F">
        <w:rPr>
          <w:rFonts w:eastAsiaTheme="minorHAnsi"/>
          <w:color w:val="222A35" w:themeColor="text2" w:themeShade="80"/>
          <w:sz w:val="22"/>
          <w:szCs w:val="22"/>
          <w:lang w:eastAsia="en-US"/>
        </w:rPr>
        <w:t>jer se radi o jedinstvenoj tehničko-tehnološkoj cjelini koja predstavlja kapitalnu investiciju te bi tehnička složenost podjele na grupe potencijalno mogla narušiti uspješnost izvršenja ugovora u slučaju potrebe koordinacije većeg broja različitih ugovaratelja. Stoga je ponuditelj u obvezi ponuditi predmet nabave u cijelosti odnosno ponuda mora obuhvatiti sve stavke Troškovnika koji je Prilog  ove dokumentacije o nabavi</w:t>
      </w:r>
      <w:r w:rsidR="001333C3" w:rsidRPr="00D90442">
        <w:rPr>
          <w:rFonts w:eastAsiaTheme="minorHAnsi"/>
          <w:color w:val="222A35" w:themeColor="text2" w:themeShade="80"/>
          <w:sz w:val="22"/>
          <w:szCs w:val="22"/>
          <w:lang w:eastAsia="en-US"/>
        </w:rPr>
        <w:t>.</w:t>
      </w:r>
    </w:p>
    <w:p w14:paraId="196D4154" w14:textId="77777777" w:rsidR="00A22760" w:rsidRPr="00D90442" w:rsidRDefault="00B15FAC" w:rsidP="00EF2F83">
      <w:pPr>
        <w:pStyle w:val="Naslov2"/>
        <w:shd w:val="clear" w:color="auto" w:fill="D9E2F3" w:themeFill="accent5" w:themeFillTint="33"/>
        <w:spacing w:before="120" w:line="240" w:lineRule="auto"/>
        <w:ind w:left="578" w:hanging="578"/>
        <w:rPr>
          <w:rFonts w:ascii="Times New Roman" w:eastAsia="Arial" w:hAnsi="Times New Roman" w:cs="Times New Roman"/>
          <w:smallCaps w:val="0"/>
          <w:color w:val="222A35" w:themeColor="text2" w:themeShade="80"/>
          <w:sz w:val="22"/>
          <w:szCs w:val="22"/>
        </w:rPr>
      </w:pPr>
      <w:bookmarkStart w:id="25" w:name="_Toc39780379"/>
      <w:r w:rsidRPr="00D90442">
        <w:rPr>
          <w:rFonts w:ascii="Times New Roman" w:eastAsia="Arial" w:hAnsi="Times New Roman" w:cs="Times New Roman"/>
          <w:smallCaps w:val="0"/>
          <w:color w:val="222A35" w:themeColor="text2" w:themeShade="80"/>
          <w:sz w:val="22"/>
          <w:szCs w:val="22"/>
        </w:rPr>
        <w:t>Količina predmeta nabave</w:t>
      </w:r>
      <w:bookmarkEnd w:id="25"/>
    </w:p>
    <w:p w14:paraId="0F6FF5AE" w14:textId="6B37F9D4" w:rsidR="002208DD" w:rsidRPr="00D90442" w:rsidRDefault="00DA039A" w:rsidP="008433C8">
      <w:pPr>
        <w:spacing w:before="120" w:after="0" w:line="240" w:lineRule="auto"/>
        <w:rPr>
          <w:rFonts w:ascii="Times New Roman" w:hAnsi="Times New Roman" w:cs="Times New Roman"/>
          <w:color w:val="222A35" w:themeColor="text2" w:themeShade="80"/>
        </w:rPr>
      </w:pPr>
      <w:r>
        <w:rPr>
          <w:rFonts w:ascii="Times New Roman" w:hAnsi="Times New Roman" w:cs="Times New Roman"/>
          <w:color w:val="222A35" w:themeColor="text2" w:themeShade="80"/>
        </w:rPr>
        <w:t>Točne k</w:t>
      </w:r>
      <w:r w:rsidR="00E42A74" w:rsidRPr="00D90442">
        <w:rPr>
          <w:rFonts w:ascii="Times New Roman" w:hAnsi="Times New Roman" w:cs="Times New Roman"/>
          <w:color w:val="222A35" w:themeColor="text2" w:themeShade="80"/>
        </w:rPr>
        <w:t xml:space="preserve">oličine su određene </w:t>
      </w:r>
      <w:r w:rsidR="002208DD" w:rsidRPr="00D90442">
        <w:rPr>
          <w:rFonts w:ascii="Times New Roman" w:hAnsi="Times New Roman" w:cs="Times New Roman"/>
          <w:color w:val="222A35" w:themeColor="text2" w:themeShade="80"/>
        </w:rPr>
        <w:t>Troškov</w:t>
      </w:r>
      <w:r w:rsidR="00E42A74" w:rsidRPr="00D90442">
        <w:rPr>
          <w:rFonts w:ascii="Times New Roman" w:hAnsi="Times New Roman" w:cs="Times New Roman"/>
          <w:color w:val="222A35" w:themeColor="text2" w:themeShade="80"/>
        </w:rPr>
        <w:t>ni</w:t>
      </w:r>
      <w:r w:rsidR="00875E89">
        <w:rPr>
          <w:rFonts w:ascii="Times New Roman" w:hAnsi="Times New Roman" w:cs="Times New Roman"/>
          <w:color w:val="222A35" w:themeColor="text2" w:themeShade="80"/>
        </w:rPr>
        <w:t xml:space="preserve">kom </w:t>
      </w:r>
      <w:r w:rsidR="008E2B7F" w:rsidRPr="00D90442">
        <w:rPr>
          <w:rFonts w:ascii="Times New Roman" w:hAnsi="Times New Roman" w:cs="Times New Roman"/>
          <w:color w:val="222A35" w:themeColor="text2" w:themeShade="80"/>
        </w:rPr>
        <w:t xml:space="preserve">koji </w:t>
      </w:r>
      <w:r w:rsidR="00875E89">
        <w:rPr>
          <w:rFonts w:ascii="Times New Roman" w:hAnsi="Times New Roman" w:cs="Times New Roman"/>
          <w:color w:val="222A35" w:themeColor="text2" w:themeShade="80"/>
        </w:rPr>
        <w:t>je</w:t>
      </w:r>
      <w:r w:rsidR="00E42A74" w:rsidRPr="00D90442">
        <w:rPr>
          <w:rFonts w:ascii="Times New Roman" w:hAnsi="Times New Roman" w:cs="Times New Roman"/>
          <w:color w:val="222A35" w:themeColor="text2" w:themeShade="80"/>
        </w:rPr>
        <w:t xml:space="preserve"> </w:t>
      </w:r>
      <w:r w:rsidR="008E2B7F" w:rsidRPr="00D90442">
        <w:rPr>
          <w:rFonts w:ascii="Times New Roman" w:hAnsi="Times New Roman" w:cs="Times New Roman"/>
          <w:color w:val="222A35" w:themeColor="text2" w:themeShade="80"/>
        </w:rPr>
        <w:t>prilog ove dokumentacije</w:t>
      </w:r>
      <w:r w:rsidR="00A4093A" w:rsidRPr="00D90442">
        <w:rPr>
          <w:rFonts w:ascii="Times New Roman" w:hAnsi="Times New Roman" w:cs="Times New Roman"/>
          <w:color w:val="222A35" w:themeColor="text2" w:themeShade="80"/>
        </w:rPr>
        <w:t xml:space="preserve"> o nabavi</w:t>
      </w:r>
      <w:r w:rsidR="008E2B7F" w:rsidRPr="00D90442">
        <w:rPr>
          <w:rFonts w:ascii="Times New Roman" w:hAnsi="Times New Roman" w:cs="Times New Roman"/>
          <w:color w:val="222A35" w:themeColor="text2" w:themeShade="80"/>
        </w:rPr>
        <w:t>.</w:t>
      </w:r>
    </w:p>
    <w:p w14:paraId="5530D699" w14:textId="77777777" w:rsidR="00A22760" w:rsidRPr="00D90442" w:rsidRDefault="00B15FAC" w:rsidP="00EF2F83">
      <w:pPr>
        <w:pStyle w:val="Naslov2"/>
        <w:shd w:val="clear" w:color="auto" w:fill="D9E2F3" w:themeFill="accent5" w:themeFillTint="33"/>
        <w:spacing w:before="120" w:line="240" w:lineRule="auto"/>
        <w:ind w:left="578" w:hanging="578"/>
        <w:rPr>
          <w:rFonts w:ascii="Times New Roman" w:eastAsia="Arial" w:hAnsi="Times New Roman" w:cs="Times New Roman"/>
          <w:smallCaps w:val="0"/>
          <w:color w:val="222A35" w:themeColor="text2" w:themeShade="80"/>
          <w:sz w:val="22"/>
          <w:szCs w:val="22"/>
        </w:rPr>
      </w:pPr>
      <w:bookmarkStart w:id="26" w:name="_Toc39780380"/>
      <w:r w:rsidRPr="00D90442">
        <w:rPr>
          <w:rFonts w:ascii="Times New Roman" w:eastAsia="Arial" w:hAnsi="Times New Roman" w:cs="Times New Roman"/>
          <w:smallCaps w:val="0"/>
          <w:color w:val="222A35" w:themeColor="text2" w:themeShade="80"/>
          <w:sz w:val="22"/>
          <w:szCs w:val="22"/>
        </w:rPr>
        <w:t>Tehničke specifikacije</w:t>
      </w:r>
      <w:bookmarkEnd w:id="26"/>
    </w:p>
    <w:p w14:paraId="5DC5CCAF" w14:textId="77777777" w:rsidR="005545D1" w:rsidRPr="000B67B7" w:rsidRDefault="005545D1" w:rsidP="005545D1">
      <w:pPr>
        <w:spacing w:before="120" w:after="0" w:line="240" w:lineRule="auto"/>
        <w:jc w:val="both"/>
        <w:rPr>
          <w:rFonts w:ascii="Times New Roman" w:eastAsia="Arial" w:hAnsi="Times New Roman" w:cs="Times New Roman"/>
          <w:color w:val="222A35" w:themeColor="text2" w:themeShade="80"/>
        </w:rPr>
      </w:pPr>
      <w:r w:rsidRPr="008F3C0B">
        <w:rPr>
          <w:rFonts w:ascii="Times New Roman" w:hAnsi="Times New Roman" w:cs="Times New Roman"/>
          <w:color w:val="222A35" w:themeColor="text2" w:themeShade="80"/>
        </w:rPr>
        <w:t xml:space="preserve">Tehnička specifikacija s detaljnim opisom određena je </w:t>
      </w:r>
      <w:r>
        <w:rPr>
          <w:rFonts w:ascii="Times New Roman" w:hAnsi="Times New Roman" w:cs="Times New Roman"/>
          <w:color w:val="222A35" w:themeColor="text2" w:themeShade="80"/>
        </w:rPr>
        <w:t xml:space="preserve"> Prilogom 2. Tehničke specifikacije</w:t>
      </w:r>
    </w:p>
    <w:p w14:paraId="084A4E23" w14:textId="77777777" w:rsidR="005545D1" w:rsidRDefault="005545D1" w:rsidP="005545D1">
      <w:pPr>
        <w:spacing w:before="120" w:after="0" w:line="240" w:lineRule="auto"/>
        <w:jc w:val="both"/>
        <w:rPr>
          <w:rFonts w:ascii="Times New Roman" w:hAnsi="Times New Roman" w:cs="Times New Roman"/>
          <w:color w:val="222A35" w:themeColor="text2" w:themeShade="80"/>
        </w:rPr>
      </w:pPr>
      <w:bookmarkStart w:id="27" w:name="_Hlk36673608"/>
      <w:r w:rsidRPr="002A7AE6">
        <w:rPr>
          <w:rFonts w:ascii="Times New Roman" w:hAnsi="Times New Roman" w:cs="Times New Roman"/>
          <w:color w:val="222A35" w:themeColor="text2" w:themeShade="80"/>
        </w:rPr>
        <w:t>Ponuditelj je obvezan ponuditi cjelokupan predmet nabave isključivo prema navedenim stavkama u tehničkoj specifikaciji u kojoj sve stavke tehničkih značajki, odnosno tehničke specifikacije za predmet nabave moraju biti ispunjene na način da ponuditelj:</w:t>
      </w:r>
    </w:p>
    <w:bookmarkEnd w:id="27"/>
    <w:p w14:paraId="25A45228" w14:textId="77777777" w:rsidR="005545D1" w:rsidRDefault="005545D1" w:rsidP="005545D1">
      <w:pPr>
        <w:pStyle w:val="Odlomakpopisa"/>
        <w:numPr>
          <w:ilvl w:val="0"/>
          <w:numId w:val="40"/>
        </w:numPr>
        <w:spacing w:before="120" w:after="0" w:line="240" w:lineRule="auto"/>
        <w:jc w:val="both"/>
        <w:rPr>
          <w:rFonts w:ascii="Times New Roman" w:hAnsi="Times New Roman" w:cs="Times New Roman"/>
          <w:color w:val="222A35" w:themeColor="text2" w:themeShade="80"/>
        </w:rPr>
      </w:pPr>
      <w:r>
        <w:rPr>
          <w:rFonts w:ascii="Times New Roman" w:hAnsi="Times New Roman" w:cs="Times New Roman"/>
          <w:color w:val="222A35" w:themeColor="text2" w:themeShade="80"/>
        </w:rPr>
        <w:t xml:space="preserve">U stupac </w:t>
      </w:r>
      <w:r w:rsidRPr="00F524BB">
        <w:rPr>
          <w:rFonts w:ascii="Times New Roman" w:hAnsi="Times New Roman" w:cs="Times New Roman"/>
          <w:b/>
          <w:bCs/>
          <w:color w:val="222A35" w:themeColor="text2" w:themeShade="80"/>
        </w:rPr>
        <w:t>Ponuđene specifikacije</w:t>
      </w:r>
      <w:r w:rsidRPr="00F524BB">
        <w:rPr>
          <w:rFonts w:ascii="Times New Roman" w:hAnsi="Times New Roman" w:cs="Times New Roman"/>
          <w:color w:val="222A35" w:themeColor="text2" w:themeShade="80"/>
        </w:rPr>
        <w:t xml:space="preserve"> navodi opis nuđenog proizvoda iz kojeg se može utvrditi  da odgovara traženim specifikacijama, ako tražena tehnička specifikacija sadrži navod "minimalno" ili "maksimalno", ponuditelj u </w:t>
      </w:r>
      <w:r>
        <w:rPr>
          <w:rFonts w:ascii="Times New Roman" w:hAnsi="Times New Roman" w:cs="Times New Roman"/>
          <w:color w:val="222A35" w:themeColor="text2" w:themeShade="80"/>
        </w:rPr>
        <w:t xml:space="preserve">stupcu </w:t>
      </w:r>
      <w:r w:rsidRPr="00F524BB">
        <w:rPr>
          <w:rFonts w:ascii="Times New Roman" w:hAnsi="Times New Roman" w:cs="Times New Roman"/>
          <w:color w:val="222A35" w:themeColor="text2" w:themeShade="80"/>
        </w:rPr>
        <w:t xml:space="preserve"> treba navesti točan broj/količinu/vrijednost, </w:t>
      </w:r>
      <w:r>
        <w:rPr>
          <w:rFonts w:ascii="Times New Roman" w:hAnsi="Times New Roman" w:cs="Times New Roman"/>
          <w:color w:val="222A35" w:themeColor="text2" w:themeShade="80"/>
        </w:rPr>
        <w:t>ili raspon</w:t>
      </w:r>
    </w:p>
    <w:p w14:paraId="2BF0A046" w14:textId="51FB194D" w:rsidR="005545D1" w:rsidRDefault="005545D1" w:rsidP="005545D1">
      <w:pPr>
        <w:pStyle w:val="Odlomakpopisa"/>
        <w:numPr>
          <w:ilvl w:val="0"/>
          <w:numId w:val="40"/>
        </w:numPr>
        <w:spacing w:before="120" w:after="0" w:line="240" w:lineRule="auto"/>
        <w:jc w:val="both"/>
        <w:rPr>
          <w:rFonts w:ascii="Times New Roman" w:hAnsi="Times New Roman" w:cs="Times New Roman"/>
          <w:color w:val="222A35" w:themeColor="text2" w:themeShade="80"/>
        </w:rPr>
      </w:pPr>
      <w:r w:rsidRPr="00FD5882">
        <w:rPr>
          <w:rFonts w:ascii="Times New Roman" w:hAnsi="Times New Roman" w:cs="Times New Roman"/>
          <w:color w:val="222A35" w:themeColor="text2" w:themeShade="80"/>
        </w:rPr>
        <w:t xml:space="preserve">U stupac </w:t>
      </w:r>
      <w:r w:rsidRPr="00FD5882">
        <w:rPr>
          <w:rFonts w:ascii="Times New Roman" w:hAnsi="Times New Roman" w:cs="Times New Roman"/>
          <w:b/>
          <w:bCs/>
          <w:color w:val="222A35" w:themeColor="text2" w:themeShade="80"/>
        </w:rPr>
        <w:t xml:space="preserve">Broj stranice iz kataloga ili prospektne dokumentacije na kojoj se nalazi opis tražene tehničke specifikacije </w:t>
      </w:r>
      <w:r w:rsidRPr="00FD5882">
        <w:rPr>
          <w:rFonts w:ascii="Times New Roman" w:hAnsi="Times New Roman" w:cs="Times New Roman"/>
          <w:color w:val="222A35" w:themeColor="text2" w:themeShade="80"/>
        </w:rPr>
        <w:t>upisuje se popratni dokument kojim će dokazati tehničku specifikaciju i stranica ili druga referenca na specifikaciju gdje se u prospektu, katalogu ili tehničkom listu ili radioničkom nacrt</w:t>
      </w:r>
      <w:r w:rsidR="006C154C">
        <w:rPr>
          <w:rFonts w:ascii="Times New Roman" w:hAnsi="Times New Roman" w:cs="Times New Roman"/>
          <w:color w:val="222A35" w:themeColor="text2" w:themeShade="80"/>
        </w:rPr>
        <w:t>u</w:t>
      </w:r>
      <w:r w:rsidRPr="00FD5882">
        <w:rPr>
          <w:rFonts w:ascii="Times New Roman" w:hAnsi="Times New Roman" w:cs="Times New Roman"/>
          <w:color w:val="222A35" w:themeColor="text2" w:themeShade="80"/>
        </w:rPr>
        <w:t xml:space="preserve">, izjavi proizvođača/zastupnika ista nalazi </w:t>
      </w:r>
    </w:p>
    <w:p w14:paraId="49416BCE" w14:textId="77777777" w:rsidR="005545D1" w:rsidRDefault="005545D1" w:rsidP="005545D1">
      <w:pPr>
        <w:pStyle w:val="Odlomakpopisa"/>
        <w:numPr>
          <w:ilvl w:val="0"/>
          <w:numId w:val="40"/>
        </w:numPr>
        <w:spacing w:before="120" w:after="0" w:line="240" w:lineRule="auto"/>
        <w:jc w:val="both"/>
        <w:rPr>
          <w:rFonts w:ascii="Times New Roman" w:hAnsi="Times New Roman" w:cs="Times New Roman"/>
          <w:color w:val="222A35" w:themeColor="text2" w:themeShade="80"/>
        </w:rPr>
      </w:pPr>
      <w:r>
        <w:rPr>
          <w:rFonts w:ascii="Times New Roman" w:hAnsi="Times New Roman" w:cs="Times New Roman"/>
          <w:color w:val="222A35" w:themeColor="text2" w:themeShade="80"/>
        </w:rPr>
        <w:t xml:space="preserve">U </w:t>
      </w:r>
      <w:r w:rsidRPr="00FD5882">
        <w:rPr>
          <w:rFonts w:ascii="Times New Roman" w:hAnsi="Times New Roman" w:cs="Times New Roman"/>
          <w:color w:val="222A35" w:themeColor="text2" w:themeShade="80"/>
        </w:rPr>
        <w:t>za to predviđen</w:t>
      </w:r>
      <w:r>
        <w:rPr>
          <w:rFonts w:ascii="Times New Roman" w:hAnsi="Times New Roman" w:cs="Times New Roman"/>
          <w:color w:val="222A35" w:themeColor="text2" w:themeShade="80"/>
        </w:rPr>
        <w:t>im</w:t>
      </w:r>
      <w:r w:rsidRPr="00FD5882">
        <w:rPr>
          <w:rFonts w:ascii="Times New Roman" w:hAnsi="Times New Roman" w:cs="Times New Roman"/>
          <w:color w:val="222A35" w:themeColor="text2" w:themeShade="80"/>
        </w:rPr>
        <w:t xml:space="preserve"> </w:t>
      </w:r>
      <w:r>
        <w:rPr>
          <w:rFonts w:ascii="Times New Roman" w:hAnsi="Times New Roman" w:cs="Times New Roman"/>
          <w:color w:val="222A35" w:themeColor="text2" w:themeShade="80"/>
        </w:rPr>
        <w:t>ćelijama</w:t>
      </w:r>
      <w:r w:rsidRPr="00FD5882">
        <w:rPr>
          <w:rFonts w:ascii="Times New Roman" w:hAnsi="Times New Roman" w:cs="Times New Roman"/>
          <w:color w:val="222A35" w:themeColor="text2" w:themeShade="80"/>
        </w:rPr>
        <w:t xml:space="preserve"> </w:t>
      </w:r>
      <w:r w:rsidRPr="005545D1">
        <w:rPr>
          <w:rFonts w:ascii="Times New Roman" w:hAnsi="Times New Roman" w:cs="Times New Roman"/>
          <w:color w:val="222A35" w:themeColor="text2" w:themeShade="80"/>
        </w:rPr>
        <w:t>Prilog</w:t>
      </w:r>
      <w:r>
        <w:rPr>
          <w:rFonts w:ascii="Times New Roman" w:hAnsi="Times New Roman" w:cs="Times New Roman"/>
          <w:color w:val="222A35" w:themeColor="text2" w:themeShade="80"/>
        </w:rPr>
        <w:t>a</w:t>
      </w:r>
      <w:r w:rsidRPr="005545D1">
        <w:rPr>
          <w:rFonts w:ascii="Times New Roman" w:hAnsi="Times New Roman" w:cs="Times New Roman"/>
          <w:color w:val="222A35" w:themeColor="text2" w:themeShade="80"/>
        </w:rPr>
        <w:t xml:space="preserve"> 2. </w:t>
      </w:r>
      <w:r w:rsidRPr="00FD5882">
        <w:rPr>
          <w:rFonts w:ascii="Times New Roman" w:hAnsi="Times New Roman" w:cs="Times New Roman"/>
          <w:color w:val="222A35" w:themeColor="text2" w:themeShade="80"/>
        </w:rPr>
        <w:t xml:space="preserve">navesti podatke o proizvođaču i modelu proizvoda koji nudi. </w:t>
      </w:r>
    </w:p>
    <w:p w14:paraId="6DD19786" w14:textId="77777777" w:rsidR="005545D1" w:rsidRPr="002A7AE6" w:rsidRDefault="005545D1" w:rsidP="005545D1">
      <w:pPr>
        <w:spacing w:before="120" w:after="0" w:line="240" w:lineRule="auto"/>
        <w:jc w:val="both"/>
        <w:rPr>
          <w:rFonts w:ascii="Times New Roman" w:hAnsi="Times New Roman" w:cs="Times New Roman"/>
          <w:color w:val="222A35" w:themeColor="text2" w:themeShade="80"/>
        </w:rPr>
      </w:pPr>
      <w:r w:rsidRPr="002A7AE6">
        <w:rPr>
          <w:rFonts w:ascii="Times New Roman" w:hAnsi="Times New Roman" w:cs="Times New Roman"/>
          <w:color w:val="222A35" w:themeColor="text2" w:themeShade="80"/>
        </w:rPr>
        <w:t xml:space="preserve">Ponuđeni predmet nabave mora biti nov i nekorišten. </w:t>
      </w:r>
    </w:p>
    <w:p w14:paraId="1CAED9C8" w14:textId="77777777" w:rsidR="005545D1" w:rsidRPr="00BD08BB" w:rsidRDefault="005545D1" w:rsidP="005545D1">
      <w:pPr>
        <w:spacing w:before="120" w:after="0" w:line="240" w:lineRule="auto"/>
        <w:jc w:val="both"/>
        <w:rPr>
          <w:rFonts w:ascii="Times New Roman" w:hAnsi="Times New Roman" w:cs="Times New Roman"/>
          <w:color w:val="222A35" w:themeColor="text2" w:themeShade="80"/>
        </w:rPr>
      </w:pPr>
      <w:r w:rsidRPr="00BD08BB">
        <w:rPr>
          <w:rFonts w:ascii="Times New Roman" w:hAnsi="Times New Roman" w:cs="Times New Roman"/>
          <w:color w:val="222A35" w:themeColor="text2" w:themeShade="80"/>
        </w:rPr>
        <w:t>Jamstveni rok, za robu i uslugu postavljanja i/ili ugradnje, iznosi minimalno 12 mjeseci od primopredaje.</w:t>
      </w:r>
    </w:p>
    <w:p w14:paraId="7AE588EC" w14:textId="77777777" w:rsidR="005545D1" w:rsidRDefault="005545D1" w:rsidP="005545D1">
      <w:pPr>
        <w:spacing w:before="120" w:after="0" w:line="240" w:lineRule="auto"/>
        <w:jc w:val="both"/>
        <w:rPr>
          <w:rFonts w:ascii="Times New Roman" w:hAnsi="Times New Roman" w:cs="Times New Roman"/>
          <w:color w:val="222A35" w:themeColor="text2" w:themeShade="80"/>
        </w:rPr>
      </w:pPr>
      <w:r>
        <w:rPr>
          <w:rFonts w:ascii="Times New Roman" w:hAnsi="Times New Roman" w:cs="Times New Roman"/>
          <w:color w:val="222A35" w:themeColor="text2" w:themeShade="80"/>
        </w:rPr>
        <w:t>P</w:t>
      </w:r>
      <w:r w:rsidRPr="00BD08BB">
        <w:rPr>
          <w:rFonts w:ascii="Times New Roman" w:hAnsi="Times New Roman" w:cs="Times New Roman"/>
          <w:color w:val="222A35" w:themeColor="text2" w:themeShade="80"/>
        </w:rPr>
        <w:t xml:space="preserve">redmet nabave uključuje i edukaciju korisnika naručitelja za rad na svakom instrumentu u trajanju od najmanje 64 radna sata. </w:t>
      </w:r>
    </w:p>
    <w:p w14:paraId="4BBF0080" w14:textId="3F4BC8E4" w:rsidR="00FD5882" w:rsidRPr="00FD5882" w:rsidRDefault="005545D1" w:rsidP="005545D1">
      <w:pPr>
        <w:spacing w:before="120" w:after="0" w:line="240" w:lineRule="auto"/>
        <w:jc w:val="both"/>
        <w:rPr>
          <w:rFonts w:ascii="Times New Roman" w:hAnsi="Times New Roman" w:cs="Times New Roman"/>
          <w:color w:val="222A35" w:themeColor="text2" w:themeShade="80"/>
        </w:rPr>
      </w:pPr>
      <w:r w:rsidRPr="00BD08BB">
        <w:rPr>
          <w:rFonts w:ascii="Times New Roman" w:hAnsi="Times New Roman" w:cs="Times New Roman"/>
          <w:color w:val="222A35" w:themeColor="text2" w:themeShade="80"/>
        </w:rPr>
        <w:t>Instrumenti koji su predmet nabave trebaju sadržavati odgovarajuće upute za korištenje i održavanje na hrvatskom jeziku</w:t>
      </w:r>
      <w:r>
        <w:rPr>
          <w:rFonts w:ascii="Times New Roman" w:hAnsi="Times New Roman" w:cs="Times New Roman"/>
          <w:color w:val="222A35" w:themeColor="text2" w:themeShade="80"/>
        </w:rPr>
        <w:t xml:space="preserve"> ili engleskom</w:t>
      </w:r>
      <w:r w:rsidR="006C154C">
        <w:rPr>
          <w:rFonts w:ascii="Times New Roman" w:hAnsi="Times New Roman" w:cs="Times New Roman"/>
          <w:color w:val="222A35" w:themeColor="text2" w:themeShade="80"/>
        </w:rPr>
        <w:t xml:space="preserve"> </w:t>
      </w:r>
      <w:r>
        <w:rPr>
          <w:rFonts w:ascii="Times New Roman" w:hAnsi="Times New Roman" w:cs="Times New Roman"/>
          <w:color w:val="222A35" w:themeColor="text2" w:themeShade="80"/>
        </w:rPr>
        <w:t>jeziku</w:t>
      </w:r>
      <w:r w:rsidRPr="00BD08BB">
        <w:rPr>
          <w:rFonts w:ascii="Times New Roman" w:hAnsi="Times New Roman" w:cs="Times New Roman"/>
          <w:color w:val="222A35" w:themeColor="text2" w:themeShade="80"/>
        </w:rPr>
        <w:t>.</w:t>
      </w:r>
    </w:p>
    <w:p w14:paraId="150C7851" w14:textId="5CBDB2AF" w:rsidR="00A22760" w:rsidRPr="00D90442" w:rsidRDefault="00B15FAC" w:rsidP="004703FC">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28" w:name="_Toc39780381"/>
      <w:r w:rsidRPr="00D90442">
        <w:rPr>
          <w:rFonts w:ascii="Times New Roman" w:eastAsia="Arial" w:hAnsi="Times New Roman" w:cs="Times New Roman"/>
          <w:smallCaps w:val="0"/>
          <w:color w:val="222A35" w:themeColor="text2" w:themeShade="80"/>
          <w:sz w:val="22"/>
          <w:szCs w:val="22"/>
        </w:rPr>
        <w:lastRenderedPageBreak/>
        <w:t>Kriterij za ocjenu jednakovrijednosti predmeta nabave</w:t>
      </w:r>
      <w:bookmarkEnd w:id="28"/>
      <w:r w:rsidRPr="00D90442">
        <w:rPr>
          <w:rFonts w:ascii="Times New Roman" w:eastAsia="Arial" w:hAnsi="Times New Roman" w:cs="Times New Roman"/>
          <w:smallCaps w:val="0"/>
          <w:color w:val="222A35" w:themeColor="text2" w:themeShade="80"/>
          <w:sz w:val="22"/>
          <w:szCs w:val="22"/>
        </w:rPr>
        <w:tab/>
      </w:r>
    </w:p>
    <w:p w14:paraId="1A707679" w14:textId="0E760868" w:rsidR="008B07AC" w:rsidRPr="00D90442" w:rsidRDefault="008B07AC" w:rsidP="00D11261">
      <w:pPr>
        <w:spacing w:before="120" w:after="0" w:line="240" w:lineRule="auto"/>
        <w:jc w:val="both"/>
        <w:rPr>
          <w:rFonts w:ascii="Times New Roman" w:eastAsia="Arial" w:hAnsi="Times New Roman" w:cs="Times New Roman"/>
          <w:bCs/>
          <w:color w:val="222A35" w:themeColor="text2" w:themeShade="80"/>
          <w:lang w:eastAsia="hr-HR"/>
        </w:rPr>
      </w:pPr>
      <w:r w:rsidRPr="00B05334">
        <w:rPr>
          <w:rFonts w:ascii="Times New Roman" w:eastAsia="Arial" w:hAnsi="Times New Roman" w:cs="Times New Roman"/>
          <w:bCs/>
          <w:color w:val="222A35" w:themeColor="text2" w:themeShade="80"/>
          <w:lang w:eastAsia="hr-HR"/>
        </w:rPr>
        <w:t xml:space="preserve">Naručitelj </w:t>
      </w:r>
      <w:r w:rsidR="00FA685A" w:rsidRPr="00B05334">
        <w:rPr>
          <w:rFonts w:ascii="Times New Roman" w:eastAsia="Arial" w:hAnsi="Times New Roman" w:cs="Times New Roman"/>
          <w:bCs/>
          <w:color w:val="222A35" w:themeColor="text2" w:themeShade="80"/>
          <w:lang w:eastAsia="hr-HR"/>
        </w:rPr>
        <w:t xml:space="preserve">u troškovniku </w:t>
      </w:r>
      <w:r w:rsidRPr="00B05334">
        <w:rPr>
          <w:rFonts w:ascii="Times New Roman" w:eastAsia="Arial" w:hAnsi="Times New Roman" w:cs="Times New Roman"/>
          <w:bCs/>
          <w:color w:val="222A35" w:themeColor="text2" w:themeShade="80"/>
          <w:lang w:eastAsia="hr-HR"/>
        </w:rPr>
        <w:t>ne koristi opise navodeći određenu marku ili izvor, ili određeni proces s obilježjima proizvoda ili usluga koje pruža određeni gospodarski subjekt, ili zaštitne znakove, patente, tipove ili određeno podrijetlo ili proizvodnju ako bi to imalo učinak pogodovanja ili isključenja određenih gospodarskih subjekata ili određenih proizvoda, osim ako je to opravdano predmetom nabave.</w:t>
      </w:r>
    </w:p>
    <w:p w14:paraId="4D4B5221" w14:textId="575B7852" w:rsidR="00D4633D" w:rsidRPr="00D90442" w:rsidRDefault="00D4633D" w:rsidP="00D4633D">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Za sve stavke troškovnika u kojima se možebitno upućuje na određenu marku ili izvor, ili određeni proces s obilježjima proizvoda ili usluga koje pruža određeni gospodarski subjekt, ili na zaštitne znakove, patente, tipove ili određeno podrijetlo ili proizvodnju, gospodarski subjekt može ponuditi „jednakovrijedno” navedenom.</w:t>
      </w:r>
    </w:p>
    <w:p w14:paraId="0892C28F" w14:textId="77777777" w:rsidR="00CD4AE7" w:rsidRPr="00D90442" w:rsidRDefault="00CD4AE7" w:rsidP="00286E04">
      <w:pPr>
        <w:pStyle w:val="Naslov3"/>
        <w:shd w:val="clear" w:color="auto" w:fill="FFE599" w:themeFill="accent4" w:themeFillTint="66"/>
        <w:spacing w:before="120" w:line="240" w:lineRule="auto"/>
        <w:rPr>
          <w:rFonts w:ascii="Times New Roman" w:eastAsia="Arial" w:hAnsi="Times New Roman" w:cs="Times New Roman"/>
        </w:rPr>
      </w:pPr>
      <w:bookmarkStart w:id="29" w:name="_Toc39780382"/>
      <w:r w:rsidRPr="00D90442">
        <w:rPr>
          <w:rFonts w:ascii="Times New Roman" w:eastAsia="Arial" w:hAnsi="Times New Roman" w:cs="Times New Roman"/>
        </w:rPr>
        <w:t>Odredbe o normama</w:t>
      </w:r>
      <w:bookmarkEnd w:id="29"/>
    </w:p>
    <w:p w14:paraId="5AC72EAF" w14:textId="100EE8D6" w:rsidR="006B4140" w:rsidRPr="00D90442" w:rsidRDefault="00CD4AE7" w:rsidP="00380520">
      <w:pPr>
        <w:jc w:val="both"/>
        <w:rPr>
          <w:rFonts w:ascii="Times New Roman" w:hAnsi="Times New Roman" w:cs="Times New Roman"/>
          <w:u w:val="single"/>
        </w:rPr>
      </w:pPr>
      <w:r w:rsidRPr="00D90442">
        <w:rPr>
          <w:rFonts w:ascii="Times New Roman" w:hAnsi="Times New Roman" w:cs="Times New Roman"/>
        </w:rPr>
        <w:t xml:space="preserve">U ovoj Dokumentaciji o nabavi i Troškovniku </w:t>
      </w:r>
      <w:r w:rsidR="00D5468B">
        <w:rPr>
          <w:rFonts w:ascii="Times New Roman" w:hAnsi="Times New Roman" w:cs="Times New Roman"/>
        </w:rPr>
        <w:t xml:space="preserve">nisu </w:t>
      </w:r>
      <w:r w:rsidRPr="00D90442">
        <w:rPr>
          <w:rFonts w:ascii="Times New Roman" w:hAnsi="Times New Roman" w:cs="Times New Roman"/>
        </w:rPr>
        <w:t>navedena tehnička pravila koja opisuju predmet nabave pomoću hrvatskih odnosno europskih odnosno međunarodnih normi.</w:t>
      </w:r>
    </w:p>
    <w:p w14:paraId="65ABD3CE" w14:textId="77777777" w:rsidR="00A22760" w:rsidRPr="00D90442" w:rsidRDefault="00B15FAC" w:rsidP="004703FC">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30" w:name="_Toc39780383"/>
      <w:r w:rsidRPr="00D90442">
        <w:rPr>
          <w:rFonts w:ascii="Times New Roman" w:eastAsia="Arial" w:hAnsi="Times New Roman" w:cs="Times New Roman"/>
          <w:smallCaps w:val="0"/>
          <w:color w:val="222A35" w:themeColor="text2" w:themeShade="80"/>
          <w:sz w:val="22"/>
          <w:szCs w:val="22"/>
        </w:rPr>
        <w:t>Troškovnik</w:t>
      </w:r>
      <w:bookmarkEnd w:id="30"/>
    </w:p>
    <w:p w14:paraId="124960B9" w14:textId="63465509" w:rsidR="00C66B9F" w:rsidRPr="00D90442" w:rsidRDefault="00C66B9F" w:rsidP="002C13AA">
      <w:pPr>
        <w:autoSpaceDE w:val="0"/>
        <w:autoSpaceDN w:val="0"/>
        <w:adjustRightInd w:val="0"/>
        <w:spacing w:before="120" w:after="0" w:line="240" w:lineRule="auto"/>
        <w:jc w:val="both"/>
        <w:rPr>
          <w:rFonts w:ascii="Times New Roman" w:hAnsi="Times New Roman" w:cs="Times New Roman"/>
        </w:rPr>
      </w:pPr>
      <w:r w:rsidRPr="00D90442">
        <w:rPr>
          <w:rFonts w:ascii="Times New Roman" w:hAnsi="Times New Roman" w:cs="Times New Roman"/>
        </w:rPr>
        <w:t>Troškovnik u nestandardiziranom obliku u .xls formatu čini sastavni dio ove Dokumentacije o</w:t>
      </w:r>
      <w:r w:rsidR="00766A8C">
        <w:rPr>
          <w:rFonts w:ascii="Times New Roman" w:hAnsi="Times New Roman" w:cs="Times New Roman"/>
        </w:rPr>
        <w:t xml:space="preserve"> </w:t>
      </w:r>
      <w:r w:rsidRPr="00D90442">
        <w:rPr>
          <w:rFonts w:ascii="Times New Roman" w:hAnsi="Times New Roman" w:cs="Times New Roman"/>
        </w:rPr>
        <w:t>nabavi.</w:t>
      </w:r>
    </w:p>
    <w:p w14:paraId="574D6C9A" w14:textId="202E9488" w:rsidR="00C66B9F" w:rsidRPr="00D90442" w:rsidRDefault="00C66B9F" w:rsidP="002C13AA">
      <w:pPr>
        <w:autoSpaceDE w:val="0"/>
        <w:autoSpaceDN w:val="0"/>
        <w:adjustRightInd w:val="0"/>
        <w:spacing w:before="120" w:after="0" w:line="240" w:lineRule="auto"/>
        <w:jc w:val="both"/>
        <w:rPr>
          <w:rFonts w:ascii="Times New Roman" w:hAnsi="Times New Roman" w:cs="Times New Roman"/>
        </w:rPr>
      </w:pPr>
      <w:r w:rsidRPr="00D90442">
        <w:rPr>
          <w:rFonts w:ascii="Times New Roman" w:hAnsi="Times New Roman" w:cs="Times New Roman"/>
        </w:rPr>
        <w:t>Troškovnik mora biti popunjen na izvornom predlošku bez mijenjanja, ispravljanja i prepisivanja izvornog teksta. Pod izvornim predloškom/troškovnikom podrazumijeva se troškovnik koji uključuje i sve izmjene i dopune koje su, ukoliko ih je bilo, objavljene u EOJN</w:t>
      </w:r>
      <w:r w:rsidR="00205E24" w:rsidRPr="00D90442">
        <w:rPr>
          <w:rFonts w:ascii="Times New Roman" w:hAnsi="Times New Roman" w:cs="Times New Roman"/>
        </w:rPr>
        <w:t xml:space="preserve"> </w:t>
      </w:r>
      <w:r w:rsidRPr="00D90442">
        <w:rPr>
          <w:rFonts w:ascii="Times New Roman" w:hAnsi="Times New Roman" w:cs="Times New Roman"/>
        </w:rPr>
        <w:t>RH.</w:t>
      </w:r>
    </w:p>
    <w:p w14:paraId="45A8E134" w14:textId="467AC35A" w:rsidR="00C66B9F" w:rsidRPr="00D90442" w:rsidRDefault="00C66B9F" w:rsidP="002C13AA">
      <w:pPr>
        <w:autoSpaceDE w:val="0"/>
        <w:autoSpaceDN w:val="0"/>
        <w:adjustRightInd w:val="0"/>
        <w:spacing w:before="120" w:after="0" w:line="240" w:lineRule="auto"/>
        <w:jc w:val="both"/>
        <w:rPr>
          <w:rFonts w:ascii="Times New Roman" w:hAnsi="Times New Roman" w:cs="Times New Roman"/>
        </w:rPr>
      </w:pPr>
      <w:r w:rsidRPr="00D90442">
        <w:rPr>
          <w:rFonts w:ascii="Times New Roman" w:hAnsi="Times New Roman" w:cs="Times New Roman"/>
        </w:rPr>
        <w:t>Ako ponuditelj promijeni tekst ili količine navedene u obrascu troškovnika, Naručitelj će takav</w:t>
      </w:r>
      <w:r w:rsidR="00205E24" w:rsidRPr="00D90442">
        <w:rPr>
          <w:rFonts w:ascii="Times New Roman" w:hAnsi="Times New Roman" w:cs="Times New Roman"/>
        </w:rPr>
        <w:t xml:space="preserve"> </w:t>
      </w:r>
      <w:r w:rsidRPr="00D90442">
        <w:rPr>
          <w:rFonts w:ascii="Times New Roman" w:hAnsi="Times New Roman" w:cs="Times New Roman"/>
        </w:rPr>
        <w:t>troškovnik, to jest ponudu ponuditelja smatrati ponudom koja je suprotna Dokumentaciji o nabavi te će ponuda biti odbijena.</w:t>
      </w:r>
    </w:p>
    <w:p w14:paraId="05378538" w14:textId="6B93252C" w:rsidR="00C66B9F" w:rsidRPr="00D90442" w:rsidRDefault="00C66B9F" w:rsidP="002C13AA">
      <w:pPr>
        <w:autoSpaceDE w:val="0"/>
        <w:autoSpaceDN w:val="0"/>
        <w:adjustRightInd w:val="0"/>
        <w:spacing w:before="120" w:after="0" w:line="240" w:lineRule="auto"/>
        <w:jc w:val="both"/>
        <w:rPr>
          <w:rFonts w:ascii="Times New Roman" w:hAnsi="Times New Roman" w:cs="Times New Roman"/>
        </w:rPr>
      </w:pPr>
      <w:r w:rsidRPr="00D90442">
        <w:rPr>
          <w:rFonts w:ascii="Times New Roman" w:hAnsi="Times New Roman" w:cs="Times New Roman"/>
        </w:rPr>
        <w:t>Za sve eventualne nejasnoće upit se postavlja Naručitelju posredstvom EOJN RH. Autori projektne dokumentacije/troškovnika nisu ovlašteni direktnom komunikacijom odgovarati na</w:t>
      </w:r>
      <w:r w:rsidR="00205E24" w:rsidRPr="00D90442">
        <w:rPr>
          <w:rFonts w:ascii="Times New Roman" w:hAnsi="Times New Roman" w:cs="Times New Roman"/>
        </w:rPr>
        <w:t xml:space="preserve"> </w:t>
      </w:r>
      <w:r w:rsidRPr="00D90442">
        <w:rPr>
          <w:rFonts w:ascii="Times New Roman" w:hAnsi="Times New Roman" w:cs="Times New Roman"/>
        </w:rPr>
        <w:t>upite zainteresiranih gospodarskih subjekata.</w:t>
      </w:r>
    </w:p>
    <w:p w14:paraId="3DFE793B" w14:textId="77777777" w:rsidR="00C66B9F" w:rsidRPr="00D90442" w:rsidRDefault="00C66B9F" w:rsidP="002C13AA">
      <w:pPr>
        <w:autoSpaceDE w:val="0"/>
        <w:autoSpaceDN w:val="0"/>
        <w:adjustRightInd w:val="0"/>
        <w:spacing w:before="120" w:after="0" w:line="240" w:lineRule="auto"/>
        <w:jc w:val="both"/>
        <w:rPr>
          <w:rFonts w:ascii="Times New Roman" w:hAnsi="Times New Roman" w:cs="Times New Roman"/>
        </w:rPr>
      </w:pPr>
      <w:r w:rsidRPr="00D90442">
        <w:rPr>
          <w:rFonts w:ascii="Times New Roman" w:hAnsi="Times New Roman" w:cs="Times New Roman"/>
        </w:rPr>
        <w:t>Podatke treba unijeti u obrazac Troškovnika na sljedeći način:</w:t>
      </w:r>
    </w:p>
    <w:p w14:paraId="7DA9B4C7" w14:textId="7B4D3F64" w:rsidR="002C13AA" w:rsidRPr="00D90442" w:rsidRDefault="00C66B9F" w:rsidP="00FE31F4">
      <w:pPr>
        <w:pStyle w:val="Odlomakpopisa"/>
        <w:numPr>
          <w:ilvl w:val="0"/>
          <w:numId w:val="29"/>
        </w:numPr>
        <w:autoSpaceDE w:val="0"/>
        <w:autoSpaceDN w:val="0"/>
        <w:adjustRightInd w:val="0"/>
        <w:spacing w:before="120" w:after="0" w:line="240" w:lineRule="auto"/>
        <w:ind w:left="567" w:hanging="426"/>
        <w:jc w:val="both"/>
        <w:rPr>
          <w:rFonts w:ascii="Times New Roman" w:hAnsi="Times New Roman" w:cs="Times New Roman"/>
        </w:rPr>
      </w:pPr>
      <w:r w:rsidRPr="00D90442">
        <w:rPr>
          <w:rFonts w:ascii="Times New Roman" w:hAnsi="Times New Roman" w:cs="Times New Roman"/>
        </w:rPr>
        <w:t>cijene stavke (jediničn</w:t>
      </w:r>
      <w:r w:rsidR="001D5FB6">
        <w:rPr>
          <w:rFonts w:ascii="Times New Roman" w:hAnsi="Times New Roman" w:cs="Times New Roman"/>
        </w:rPr>
        <w:t>a</w:t>
      </w:r>
      <w:r w:rsidRPr="00D90442">
        <w:rPr>
          <w:rFonts w:ascii="Times New Roman" w:hAnsi="Times New Roman" w:cs="Times New Roman"/>
        </w:rPr>
        <w:t xml:space="preserve"> cijen</w:t>
      </w:r>
      <w:r w:rsidR="001D5FB6">
        <w:rPr>
          <w:rFonts w:ascii="Times New Roman" w:hAnsi="Times New Roman" w:cs="Times New Roman"/>
        </w:rPr>
        <w:t>a</w:t>
      </w:r>
      <w:r w:rsidRPr="00D90442">
        <w:rPr>
          <w:rFonts w:ascii="Times New Roman" w:hAnsi="Times New Roman" w:cs="Times New Roman"/>
        </w:rPr>
        <w:t>) moraju biti iskazane bez obračunatog PDV-a,</w:t>
      </w:r>
    </w:p>
    <w:p w14:paraId="780C9E06" w14:textId="6DA56893" w:rsidR="00C66B9F" w:rsidRPr="00D90442" w:rsidRDefault="00C66B9F" w:rsidP="00FE31F4">
      <w:pPr>
        <w:pStyle w:val="Odlomakpopisa"/>
        <w:numPr>
          <w:ilvl w:val="0"/>
          <w:numId w:val="29"/>
        </w:numPr>
        <w:autoSpaceDE w:val="0"/>
        <w:autoSpaceDN w:val="0"/>
        <w:adjustRightInd w:val="0"/>
        <w:spacing w:before="120" w:after="0" w:line="240" w:lineRule="auto"/>
        <w:ind w:left="567" w:hanging="426"/>
        <w:jc w:val="both"/>
        <w:rPr>
          <w:rFonts w:ascii="Times New Roman" w:hAnsi="Times New Roman" w:cs="Times New Roman"/>
        </w:rPr>
      </w:pPr>
      <w:r w:rsidRPr="00D90442">
        <w:rPr>
          <w:rFonts w:ascii="Times New Roman" w:hAnsi="Times New Roman" w:cs="Times New Roman"/>
        </w:rPr>
        <w:t>ponuditelj mora ispuniti sve stavke troškovnika, u skladu s obrascem troškovnika. Ponuditelj treba upisati cijenu za svaku stavku troškovnika koja u stupcu „Količina“ ima</w:t>
      </w:r>
      <w:r w:rsidR="002C13AA" w:rsidRPr="00D90442">
        <w:rPr>
          <w:rFonts w:ascii="Times New Roman" w:hAnsi="Times New Roman" w:cs="Times New Roman"/>
        </w:rPr>
        <w:t xml:space="preserve"> navedenu numeričku vrijednost,</w:t>
      </w:r>
    </w:p>
    <w:p w14:paraId="1FED4805" w14:textId="77777777" w:rsidR="00675C72" w:rsidRDefault="002C13AA" w:rsidP="00675C72">
      <w:pPr>
        <w:pStyle w:val="Odlomakpopisa"/>
        <w:numPr>
          <w:ilvl w:val="0"/>
          <w:numId w:val="29"/>
        </w:numPr>
        <w:autoSpaceDE w:val="0"/>
        <w:autoSpaceDN w:val="0"/>
        <w:adjustRightInd w:val="0"/>
        <w:spacing w:before="120" w:after="0" w:line="240" w:lineRule="auto"/>
        <w:ind w:left="567" w:hanging="426"/>
        <w:jc w:val="both"/>
        <w:rPr>
          <w:rFonts w:ascii="Times New Roman" w:hAnsi="Times New Roman" w:cs="Times New Roman"/>
        </w:rPr>
      </w:pPr>
      <w:r w:rsidRPr="00D90442">
        <w:rPr>
          <w:rFonts w:ascii="Times New Roman" w:hAnsi="Times New Roman" w:cs="Times New Roman"/>
        </w:rPr>
        <w:t>ponuditelj je obvezan u obrazac troškovnika upisati iznos = 0,00 ako određeni rad/uslugu/robu neće naplaćivati, odnosno ako je nudi besplatno ili je ista već uračunata u cijenu neke druge usluge iz troškovnika,</w:t>
      </w:r>
      <w:r w:rsidR="00675C72" w:rsidRPr="00675C72">
        <w:rPr>
          <w:rFonts w:ascii="Times New Roman" w:hAnsi="Times New Roman" w:cs="Times New Roman"/>
        </w:rPr>
        <w:t xml:space="preserve"> </w:t>
      </w:r>
    </w:p>
    <w:p w14:paraId="15ECA4EE" w14:textId="4545C041" w:rsidR="00675C72" w:rsidRDefault="00675C72" w:rsidP="00675C72">
      <w:pPr>
        <w:pStyle w:val="Odlomakpopisa"/>
        <w:numPr>
          <w:ilvl w:val="0"/>
          <w:numId w:val="29"/>
        </w:numPr>
        <w:autoSpaceDE w:val="0"/>
        <w:autoSpaceDN w:val="0"/>
        <w:adjustRightInd w:val="0"/>
        <w:spacing w:before="120" w:after="0" w:line="240" w:lineRule="auto"/>
        <w:ind w:left="567" w:hanging="426"/>
        <w:jc w:val="both"/>
        <w:rPr>
          <w:rFonts w:ascii="Times New Roman" w:hAnsi="Times New Roman" w:cs="Times New Roman"/>
        </w:rPr>
      </w:pPr>
      <w:r>
        <w:rPr>
          <w:rFonts w:ascii="Times New Roman" w:hAnsi="Times New Roman" w:cs="Times New Roman"/>
        </w:rPr>
        <w:t>C</w:t>
      </w:r>
      <w:r w:rsidRPr="00D90442">
        <w:rPr>
          <w:rFonts w:ascii="Times New Roman" w:hAnsi="Times New Roman" w:cs="Times New Roman"/>
        </w:rPr>
        <w:t>ijene stavaka (jedinične cijene) se navode s decimalnim brojem s decimalnim zarezom i dva decimalna mjesta,</w:t>
      </w:r>
    </w:p>
    <w:p w14:paraId="3F0B6FC3" w14:textId="240E140F" w:rsidR="002C13AA" w:rsidRPr="00D90442" w:rsidRDefault="002C13AA" w:rsidP="00FE31F4">
      <w:pPr>
        <w:pStyle w:val="Odlomakpopisa"/>
        <w:numPr>
          <w:ilvl w:val="0"/>
          <w:numId w:val="29"/>
        </w:numPr>
        <w:autoSpaceDE w:val="0"/>
        <w:autoSpaceDN w:val="0"/>
        <w:adjustRightInd w:val="0"/>
        <w:spacing w:before="120" w:after="0" w:line="240" w:lineRule="auto"/>
        <w:ind w:left="567" w:hanging="426"/>
        <w:jc w:val="both"/>
        <w:rPr>
          <w:rFonts w:ascii="Times New Roman" w:hAnsi="Times New Roman" w:cs="Times New Roman"/>
        </w:rPr>
      </w:pPr>
      <w:r w:rsidRPr="00D90442">
        <w:rPr>
          <w:rFonts w:ascii="Times New Roman" w:hAnsi="Times New Roman" w:cs="Times New Roman"/>
        </w:rPr>
        <w:t>Prilikom ispunjavanja Troškovnika ponuditelj „Ukupnu cijenu“ stavke izračunava kao umnožak „Količine“ i „Jedinične cijene“ stavke,</w:t>
      </w:r>
    </w:p>
    <w:p w14:paraId="34CB6F58" w14:textId="268BFE00" w:rsidR="002C13AA" w:rsidRPr="00D90442" w:rsidRDefault="002C13AA" w:rsidP="00FE31F4">
      <w:pPr>
        <w:pStyle w:val="Odlomakpopisa"/>
        <w:numPr>
          <w:ilvl w:val="0"/>
          <w:numId w:val="29"/>
        </w:numPr>
        <w:autoSpaceDE w:val="0"/>
        <w:autoSpaceDN w:val="0"/>
        <w:adjustRightInd w:val="0"/>
        <w:spacing w:before="120" w:after="0" w:line="240" w:lineRule="auto"/>
        <w:ind w:left="567" w:hanging="426"/>
        <w:jc w:val="both"/>
        <w:rPr>
          <w:rFonts w:ascii="Times New Roman" w:hAnsi="Times New Roman" w:cs="Times New Roman"/>
        </w:rPr>
      </w:pPr>
      <w:r w:rsidRPr="00D90442">
        <w:rPr>
          <w:rFonts w:ascii="Times New Roman" w:hAnsi="Times New Roman" w:cs="Times New Roman"/>
        </w:rPr>
        <w:t>u cijenu ponude moraju biti uračunati svi troškovi i popusti,</w:t>
      </w:r>
    </w:p>
    <w:p w14:paraId="47E63463" w14:textId="6E5D68F8" w:rsidR="002C13AA" w:rsidRPr="00D90442" w:rsidRDefault="002C13AA" w:rsidP="00FE31F4">
      <w:pPr>
        <w:pStyle w:val="Odlomakpopisa"/>
        <w:numPr>
          <w:ilvl w:val="0"/>
          <w:numId w:val="29"/>
        </w:numPr>
        <w:autoSpaceDE w:val="0"/>
        <w:autoSpaceDN w:val="0"/>
        <w:adjustRightInd w:val="0"/>
        <w:spacing w:before="120" w:after="0" w:line="240" w:lineRule="auto"/>
        <w:ind w:left="567" w:hanging="426"/>
        <w:jc w:val="both"/>
        <w:rPr>
          <w:rFonts w:ascii="Times New Roman" w:hAnsi="Times New Roman" w:cs="Times New Roman"/>
        </w:rPr>
      </w:pPr>
      <w:r w:rsidRPr="00D90442">
        <w:rPr>
          <w:rFonts w:ascii="Times New Roman" w:hAnsi="Times New Roman" w:cs="Times New Roman"/>
        </w:rPr>
        <w:t xml:space="preserve">sveukupne cijene (bez PDV-a) koje ponuditelj iskazuje na dnu troškovnika, ponuditelj upisuje u za to predviđeno mjesto u rekapitulaciji svih </w:t>
      </w:r>
      <w:r w:rsidR="00DC18E3">
        <w:rPr>
          <w:rFonts w:ascii="Times New Roman" w:hAnsi="Times New Roman" w:cs="Times New Roman"/>
        </w:rPr>
        <w:t>robe</w:t>
      </w:r>
      <w:r w:rsidRPr="00D90442">
        <w:rPr>
          <w:rFonts w:ascii="Times New Roman" w:hAnsi="Times New Roman" w:cs="Times New Roman"/>
        </w:rPr>
        <w:t>.</w:t>
      </w:r>
    </w:p>
    <w:p w14:paraId="0FCAA73E" w14:textId="53D1B455" w:rsidR="00675C72" w:rsidRPr="00675C72" w:rsidRDefault="00675C72" w:rsidP="00675C72">
      <w:pPr>
        <w:autoSpaceDE w:val="0"/>
        <w:autoSpaceDN w:val="0"/>
        <w:adjustRightInd w:val="0"/>
        <w:spacing w:before="120" w:after="0" w:line="240" w:lineRule="auto"/>
        <w:jc w:val="both"/>
        <w:rPr>
          <w:rFonts w:ascii="Times New Roman" w:hAnsi="Times New Roman" w:cs="Times New Roman"/>
        </w:rPr>
      </w:pPr>
      <w:r>
        <w:rPr>
          <w:rFonts w:ascii="Times New Roman" w:hAnsi="Times New Roman" w:cs="Times New Roman"/>
        </w:rPr>
        <w:t>C</w:t>
      </w:r>
      <w:r w:rsidRPr="00675C72">
        <w:rPr>
          <w:rFonts w:ascii="Times New Roman" w:hAnsi="Times New Roman" w:cs="Times New Roman"/>
        </w:rPr>
        <w:t>ijene stavaka (jedinične cijene)</w:t>
      </w:r>
      <w:r>
        <w:rPr>
          <w:rFonts w:ascii="Times New Roman" w:hAnsi="Times New Roman" w:cs="Times New Roman"/>
        </w:rPr>
        <w:t xml:space="preserve"> </w:t>
      </w:r>
      <w:r w:rsidRPr="00675C72">
        <w:rPr>
          <w:rFonts w:ascii="Times New Roman" w:hAnsi="Times New Roman" w:cs="Times New Roman"/>
        </w:rPr>
        <w:t>opreme treba sadržavati dobavu, isporuku i montažu opreme</w:t>
      </w:r>
      <w:r w:rsidR="005716DC">
        <w:rPr>
          <w:rFonts w:ascii="Times New Roman" w:hAnsi="Times New Roman" w:cs="Times New Roman"/>
        </w:rPr>
        <w:t>,</w:t>
      </w:r>
      <w:r w:rsidR="005716DC" w:rsidRPr="005716DC">
        <w:rPr>
          <w:rFonts w:ascii="Times New Roman" w:hAnsi="Times New Roman" w:cs="Times New Roman"/>
        </w:rPr>
        <w:t xml:space="preserve"> uključujući sav materijal, okov, sve elemente za učvršćivanje, finalnu obradu, ostakljenja i zaštitu od oštećenja, do pune gotovosti i funkcionalnosti</w:t>
      </w:r>
      <w:r w:rsidRPr="00675C72">
        <w:rPr>
          <w:rFonts w:ascii="Times New Roman" w:hAnsi="Times New Roman" w:cs="Times New Roman"/>
        </w:rPr>
        <w:t>.</w:t>
      </w:r>
    </w:p>
    <w:p w14:paraId="6C7EBFED" w14:textId="33F5BC08" w:rsidR="00675C72" w:rsidRPr="00D90442" w:rsidRDefault="00675C72" w:rsidP="00675C72">
      <w:pPr>
        <w:autoSpaceDE w:val="0"/>
        <w:autoSpaceDN w:val="0"/>
        <w:adjustRightInd w:val="0"/>
        <w:spacing w:before="120" w:after="0" w:line="240" w:lineRule="auto"/>
        <w:jc w:val="both"/>
        <w:rPr>
          <w:rFonts w:ascii="Times New Roman" w:hAnsi="Times New Roman" w:cs="Times New Roman"/>
        </w:rPr>
      </w:pPr>
      <w:r>
        <w:rPr>
          <w:rFonts w:ascii="Times New Roman" w:hAnsi="Times New Roman" w:cs="Times New Roman"/>
        </w:rPr>
        <w:t>C</w:t>
      </w:r>
      <w:r w:rsidRPr="00675C72">
        <w:rPr>
          <w:rFonts w:ascii="Times New Roman" w:hAnsi="Times New Roman" w:cs="Times New Roman"/>
        </w:rPr>
        <w:t>ijene stavaka (jedinične cijene)</w:t>
      </w:r>
      <w:r>
        <w:rPr>
          <w:rFonts w:ascii="Times New Roman" w:hAnsi="Times New Roman" w:cs="Times New Roman"/>
        </w:rPr>
        <w:t xml:space="preserve"> </w:t>
      </w:r>
      <w:r w:rsidR="00FE506C">
        <w:rPr>
          <w:rFonts w:ascii="Times New Roman" w:hAnsi="Times New Roman" w:cs="Times New Roman"/>
        </w:rPr>
        <w:t xml:space="preserve">za </w:t>
      </w:r>
      <w:r>
        <w:rPr>
          <w:rFonts w:ascii="Times New Roman" w:hAnsi="Times New Roman" w:cs="Times New Roman"/>
        </w:rPr>
        <w:t>robu</w:t>
      </w:r>
      <w:r w:rsidRPr="00675C72">
        <w:rPr>
          <w:rFonts w:ascii="Times New Roman" w:hAnsi="Times New Roman" w:cs="Times New Roman"/>
        </w:rPr>
        <w:t xml:space="preserve">  koja nije tipska treba sadržavati izradu radioničkog nacrta s načinom ugradnje; radioničku izradu, dopremu na gradilište te montažu i ugradnju, uključujući sav materijal, okov, </w:t>
      </w:r>
      <w:r w:rsidR="005716DC">
        <w:rPr>
          <w:rFonts w:ascii="Times New Roman" w:hAnsi="Times New Roman" w:cs="Times New Roman"/>
        </w:rPr>
        <w:t>s</w:t>
      </w:r>
      <w:r w:rsidR="005716DC" w:rsidRPr="005716DC">
        <w:rPr>
          <w:rFonts w:ascii="Times New Roman" w:hAnsi="Times New Roman" w:cs="Times New Roman"/>
        </w:rPr>
        <w:t>v</w:t>
      </w:r>
      <w:r w:rsidR="005716DC">
        <w:rPr>
          <w:rFonts w:ascii="Times New Roman" w:hAnsi="Times New Roman" w:cs="Times New Roman"/>
        </w:rPr>
        <w:t>e</w:t>
      </w:r>
      <w:r w:rsidR="005716DC" w:rsidRPr="005716DC">
        <w:rPr>
          <w:rFonts w:ascii="Times New Roman" w:hAnsi="Times New Roman" w:cs="Times New Roman"/>
        </w:rPr>
        <w:t xml:space="preserve"> element</w:t>
      </w:r>
      <w:r w:rsidR="005716DC">
        <w:rPr>
          <w:rFonts w:ascii="Times New Roman" w:hAnsi="Times New Roman" w:cs="Times New Roman"/>
        </w:rPr>
        <w:t>e</w:t>
      </w:r>
      <w:r w:rsidR="005716DC" w:rsidRPr="005716DC">
        <w:rPr>
          <w:rFonts w:ascii="Times New Roman" w:hAnsi="Times New Roman" w:cs="Times New Roman"/>
        </w:rPr>
        <w:t xml:space="preserve"> za učvršćivanje, </w:t>
      </w:r>
      <w:r w:rsidRPr="00675C72">
        <w:rPr>
          <w:rFonts w:ascii="Times New Roman" w:hAnsi="Times New Roman" w:cs="Times New Roman"/>
        </w:rPr>
        <w:t>finalnu obradu, ostakljenja i zaštitu od oštećenja, do pune gotovosti i funkcionalnosti</w:t>
      </w:r>
      <w:r w:rsidR="00FE506C">
        <w:rPr>
          <w:rFonts w:ascii="Times New Roman" w:hAnsi="Times New Roman" w:cs="Times New Roman"/>
        </w:rPr>
        <w:t>.</w:t>
      </w:r>
    </w:p>
    <w:p w14:paraId="5595CF19" w14:textId="48FC5565" w:rsidR="00675C72" w:rsidRDefault="005062F2" w:rsidP="00675C72">
      <w:pPr>
        <w:autoSpaceDE w:val="0"/>
        <w:autoSpaceDN w:val="0"/>
        <w:adjustRightInd w:val="0"/>
        <w:spacing w:before="120" w:after="0" w:line="240" w:lineRule="auto"/>
        <w:jc w:val="both"/>
        <w:rPr>
          <w:rFonts w:ascii="Times New Roman" w:hAnsi="Times New Roman" w:cs="Times New Roman"/>
        </w:rPr>
      </w:pPr>
      <w:r w:rsidRPr="005062F2">
        <w:rPr>
          <w:rFonts w:ascii="Times New Roman" w:hAnsi="Times New Roman" w:cs="Times New Roman"/>
        </w:rPr>
        <w:t>Cijene stavaka (jedinične cijene)</w:t>
      </w:r>
      <w:r w:rsidR="00675C72" w:rsidRPr="00675C72">
        <w:rPr>
          <w:rFonts w:ascii="Times New Roman" w:hAnsi="Times New Roman" w:cs="Times New Roman"/>
        </w:rPr>
        <w:t xml:space="preserve"> </w:t>
      </w:r>
      <w:r w:rsidRPr="005062F2">
        <w:rPr>
          <w:rFonts w:ascii="Times New Roman" w:hAnsi="Times New Roman" w:cs="Times New Roman"/>
        </w:rPr>
        <w:t>treba sadržavati</w:t>
      </w:r>
      <w:r w:rsidR="00675C72" w:rsidRPr="00675C72">
        <w:rPr>
          <w:rFonts w:ascii="Times New Roman" w:hAnsi="Times New Roman" w:cs="Times New Roman"/>
        </w:rPr>
        <w:t xml:space="preserve"> eventualne potrebne elektroinstalaterske, vodoinstalaterske i ostale instalaterske radove na priključcima opreme.</w:t>
      </w:r>
    </w:p>
    <w:p w14:paraId="0579159C" w14:textId="3B4AB965" w:rsidR="00620F79" w:rsidRDefault="00620F79" w:rsidP="00675C72">
      <w:pPr>
        <w:autoSpaceDE w:val="0"/>
        <w:autoSpaceDN w:val="0"/>
        <w:adjustRightInd w:val="0"/>
        <w:spacing w:before="120" w:after="0" w:line="240" w:lineRule="auto"/>
        <w:jc w:val="both"/>
        <w:rPr>
          <w:rFonts w:ascii="Times New Roman" w:hAnsi="Times New Roman" w:cs="Times New Roman"/>
        </w:rPr>
      </w:pPr>
      <w:r>
        <w:rPr>
          <w:rFonts w:ascii="Times New Roman" w:hAnsi="Times New Roman" w:cs="Times New Roman"/>
        </w:rPr>
        <w:t>C</w:t>
      </w:r>
      <w:r w:rsidRPr="00675C72">
        <w:rPr>
          <w:rFonts w:ascii="Times New Roman" w:hAnsi="Times New Roman" w:cs="Times New Roman"/>
        </w:rPr>
        <w:t>ijene stavaka (jedinične cijene)</w:t>
      </w:r>
      <w:r w:rsidR="005062F2">
        <w:rPr>
          <w:rFonts w:ascii="Times New Roman" w:hAnsi="Times New Roman" w:cs="Times New Roman"/>
        </w:rPr>
        <w:t xml:space="preserve"> </w:t>
      </w:r>
      <w:r w:rsidR="005062F2" w:rsidRPr="005062F2">
        <w:rPr>
          <w:rFonts w:ascii="Times New Roman" w:hAnsi="Times New Roman" w:cs="Times New Roman"/>
        </w:rPr>
        <w:t>treba</w:t>
      </w:r>
      <w:r w:rsidR="005062F2">
        <w:rPr>
          <w:rFonts w:ascii="Times New Roman" w:hAnsi="Times New Roman" w:cs="Times New Roman"/>
        </w:rPr>
        <w:t>j</w:t>
      </w:r>
      <w:r w:rsidR="005062F2" w:rsidRPr="005062F2">
        <w:rPr>
          <w:rFonts w:ascii="Times New Roman" w:hAnsi="Times New Roman" w:cs="Times New Roman"/>
        </w:rPr>
        <w:t xml:space="preserve"> sadržavati </w:t>
      </w:r>
      <w:r w:rsidRPr="00620F79">
        <w:rPr>
          <w:rFonts w:ascii="Times New Roman" w:hAnsi="Times New Roman" w:cs="Times New Roman"/>
        </w:rPr>
        <w:t>i ispitivanje funkcionalnosti uređaj</w:t>
      </w:r>
      <w:r w:rsidR="005062F2">
        <w:rPr>
          <w:rFonts w:ascii="Times New Roman" w:hAnsi="Times New Roman" w:cs="Times New Roman"/>
        </w:rPr>
        <w:t>a</w:t>
      </w:r>
      <w:r w:rsidRPr="00620F79">
        <w:rPr>
          <w:rFonts w:ascii="Times New Roman" w:hAnsi="Times New Roman" w:cs="Times New Roman"/>
        </w:rPr>
        <w:t>.</w:t>
      </w:r>
    </w:p>
    <w:p w14:paraId="0BC60F94" w14:textId="70348179" w:rsidR="00675C72" w:rsidRDefault="002C13AA" w:rsidP="002C13AA">
      <w:pPr>
        <w:autoSpaceDE w:val="0"/>
        <w:autoSpaceDN w:val="0"/>
        <w:adjustRightInd w:val="0"/>
        <w:spacing w:before="120" w:after="0" w:line="240" w:lineRule="auto"/>
        <w:jc w:val="both"/>
        <w:rPr>
          <w:rFonts w:ascii="Times New Roman" w:hAnsi="Times New Roman" w:cs="Times New Roman"/>
          <w:color w:val="222A35"/>
          <w:sz w:val="24"/>
          <w:szCs w:val="24"/>
        </w:rPr>
      </w:pPr>
      <w:r w:rsidRPr="00D90442">
        <w:rPr>
          <w:rFonts w:ascii="Times New Roman" w:hAnsi="Times New Roman" w:cs="Times New Roman"/>
        </w:rPr>
        <w:lastRenderedPageBreak/>
        <w:t>Troškovnik nije potrebno potpisati ni ovjeravati pečatom</w:t>
      </w:r>
      <w:r w:rsidRPr="00D90442">
        <w:rPr>
          <w:rFonts w:ascii="Times New Roman" w:hAnsi="Times New Roman" w:cs="Times New Roman"/>
          <w:color w:val="222A35"/>
          <w:sz w:val="24"/>
          <w:szCs w:val="24"/>
        </w:rPr>
        <w:t>.</w:t>
      </w:r>
    </w:p>
    <w:p w14:paraId="7D0D6401" w14:textId="1DC0CA92" w:rsidR="00A22760" w:rsidRPr="00D90442" w:rsidRDefault="00B8725F" w:rsidP="00C66B9F">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31" w:name="_Toc39780384"/>
      <w:r w:rsidRPr="00D90442">
        <w:rPr>
          <w:rFonts w:ascii="Times New Roman" w:eastAsia="Arial" w:hAnsi="Times New Roman" w:cs="Times New Roman"/>
          <w:smallCaps w:val="0"/>
          <w:color w:val="222A35" w:themeColor="text2" w:themeShade="80"/>
          <w:sz w:val="22"/>
          <w:szCs w:val="22"/>
        </w:rPr>
        <w:t>Mjesto izvršenja ugovora</w:t>
      </w:r>
      <w:bookmarkEnd w:id="31"/>
    </w:p>
    <w:p w14:paraId="05C26FA1" w14:textId="329BAF1E" w:rsidR="00A86486" w:rsidRPr="00D90442" w:rsidRDefault="00A86486" w:rsidP="001D404E">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Mjesto izvršenja ugovora je</w:t>
      </w:r>
      <w:r w:rsidR="00A14D03" w:rsidRPr="00D90442">
        <w:rPr>
          <w:rFonts w:ascii="Times New Roman" w:eastAsia="Arial" w:hAnsi="Times New Roman" w:cs="Times New Roman"/>
          <w:bCs/>
          <w:color w:val="222A35" w:themeColor="text2" w:themeShade="80"/>
          <w:lang w:eastAsia="hr-HR"/>
        </w:rPr>
        <w:t xml:space="preserve"> </w:t>
      </w:r>
      <w:r w:rsidR="00D81217" w:rsidRPr="00D81217">
        <w:rPr>
          <w:rFonts w:ascii="Times New Roman" w:eastAsia="Arial" w:hAnsi="Times New Roman" w:cs="Times New Roman"/>
          <w:bCs/>
          <w:color w:val="222A35" w:themeColor="text2" w:themeShade="80"/>
          <w:lang w:eastAsia="hr-HR"/>
        </w:rPr>
        <w:t>Poslovno uslužn</w:t>
      </w:r>
      <w:r w:rsidR="00D81217">
        <w:rPr>
          <w:rFonts w:ascii="Times New Roman" w:eastAsia="Arial" w:hAnsi="Times New Roman" w:cs="Times New Roman"/>
          <w:bCs/>
          <w:color w:val="222A35" w:themeColor="text2" w:themeShade="80"/>
          <w:lang w:eastAsia="hr-HR"/>
        </w:rPr>
        <w:t>i</w:t>
      </w:r>
      <w:r w:rsidR="00D81217" w:rsidRPr="00D81217">
        <w:rPr>
          <w:rFonts w:ascii="Times New Roman" w:eastAsia="Arial" w:hAnsi="Times New Roman" w:cs="Times New Roman"/>
          <w:bCs/>
          <w:color w:val="222A35" w:themeColor="text2" w:themeShade="80"/>
          <w:lang w:eastAsia="hr-HR"/>
        </w:rPr>
        <w:t xml:space="preserve"> centar 3LJ, Čaporice, Trilj, na </w:t>
      </w:r>
      <w:proofErr w:type="spellStart"/>
      <w:r w:rsidR="00D81217" w:rsidRPr="00D81217">
        <w:rPr>
          <w:rFonts w:ascii="Times New Roman" w:eastAsia="Arial" w:hAnsi="Times New Roman" w:cs="Times New Roman"/>
          <w:bCs/>
          <w:color w:val="222A35" w:themeColor="text2" w:themeShade="80"/>
          <w:lang w:eastAsia="hr-HR"/>
        </w:rPr>
        <w:t>k.č.zem</w:t>
      </w:r>
      <w:proofErr w:type="spellEnd"/>
      <w:r w:rsidR="00D81217" w:rsidRPr="00D81217">
        <w:rPr>
          <w:rFonts w:ascii="Times New Roman" w:eastAsia="Arial" w:hAnsi="Times New Roman" w:cs="Times New Roman"/>
          <w:bCs/>
          <w:color w:val="222A35" w:themeColor="text2" w:themeShade="80"/>
          <w:lang w:eastAsia="hr-HR"/>
        </w:rPr>
        <w:t>. 3894/34 k.o. Ugljane</w:t>
      </w:r>
      <w:r w:rsidR="00493F4C" w:rsidRPr="00D90442">
        <w:rPr>
          <w:rFonts w:ascii="Times New Roman" w:eastAsia="Arial" w:hAnsi="Times New Roman" w:cs="Times New Roman"/>
          <w:bCs/>
          <w:color w:val="222A35" w:themeColor="text2" w:themeShade="80"/>
          <w:lang w:eastAsia="hr-HR"/>
        </w:rPr>
        <w:t>.</w:t>
      </w:r>
    </w:p>
    <w:p w14:paraId="0F41314F" w14:textId="77777777" w:rsidR="00A22760" w:rsidRPr="00D90442" w:rsidRDefault="00B8725F" w:rsidP="004703FC">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32" w:name="_Toc39780385"/>
      <w:r w:rsidRPr="00D90442">
        <w:rPr>
          <w:rFonts w:ascii="Times New Roman" w:eastAsia="Arial" w:hAnsi="Times New Roman" w:cs="Times New Roman"/>
          <w:smallCaps w:val="0"/>
          <w:color w:val="222A35" w:themeColor="text2" w:themeShade="80"/>
          <w:sz w:val="22"/>
          <w:szCs w:val="22"/>
        </w:rPr>
        <w:t>Rok početka i završetka izvršenja ugovora</w:t>
      </w:r>
      <w:bookmarkEnd w:id="32"/>
    </w:p>
    <w:p w14:paraId="5156E252" w14:textId="77777777" w:rsidR="00E60A97" w:rsidRPr="00E60A97" w:rsidRDefault="00E60A97" w:rsidP="00E60A97">
      <w:pPr>
        <w:spacing w:before="120" w:after="0" w:line="240" w:lineRule="auto"/>
        <w:jc w:val="both"/>
        <w:rPr>
          <w:rFonts w:ascii="Times New Roman" w:hAnsi="Times New Roman" w:cs="Times New Roman"/>
        </w:rPr>
      </w:pPr>
      <w:r w:rsidRPr="00E60A97">
        <w:rPr>
          <w:rFonts w:ascii="Times New Roman" w:hAnsi="Times New Roman" w:cs="Times New Roman"/>
        </w:rPr>
        <w:t xml:space="preserve">Ugovor u pisanom obliku Naručitelj će s odabranim ponuditeljem sklopiti  najkasnije u roku od 30 dana od dana izvršnosti odluke o odabiru. </w:t>
      </w:r>
    </w:p>
    <w:p w14:paraId="0EFBC17C" w14:textId="6D4DE9A6" w:rsidR="00951489" w:rsidRPr="009F4BA9" w:rsidRDefault="00951489" w:rsidP="00E60A97">
      <w:pPr>
        <w:spacing w:before="120" w:after="0" w:line="240" w:lineRule="auto"/>
        <w:jc w:val="both"/>
        <w:rPr>
          <w:rFonts w:ascii="Times New Roman" w:hAnsi="Times New Roman" w:cs="Times New Roman"/>
        </w:rPr>
      </w:pPr>
      <w:r w:rsidRPr="009F4BA9">
        <w:rPr>
          <w:rFonts w:ascii="Times New Roman" w:hAnsi="Times New Roman" w:cs="Times New Roman"/>
        </w:rPr>
        <w:t xml:space="preserve">Ponuditelj je dužan pristupiti izvršenju ugovora odmah po </w:t>
      </w:r>
      <w:bookmarkStart w:id="33" w:name="_Hlk38890719"/>
      <w:r w:rsidR="009F4BA9" w:rsidRPr="009F4BA9">
        <w:rPr>
          <w:rFonts w:ascii="Times New Roman" w:hAnsi="Times New Roman" w:cs="Times New Roman"/>
        </w:rPr>
        <w:t>stupanju ugovora na snagu</w:t>
      </w:r>
      <w:bookmarkEnd w:id="33"/>
      <w:r w:rsidRPr="009F4BA9">
        <w:rPr>
          <w:rFonts w:ascii="Times New Roman" w:hAnsi="Times New Roman" w:cs="Times New Roman"/>
        </w:rPr>
        <w:t>.</w:t>
      </w:r>
    </w:p>
    <w:p w14:paraId="1ED27023" w14:textId="77777777" w:rsidR="009F4BA9" w:rsidRPr="009F4BA9" w:rsidRDefault="009F4BA9" w:rsidP="009F4BA9">
      <w:pPr>
        <w:spacing w:before="120" w:after="0" w:line="240" w:lineRule="auto"/>
        <w:jc w:val="both"/>
        <w:rPr>
          <w:rFonts w:ascii="Times New Roman" w:hAnsi="Times New Roman" w:cs="Times New Roman"/>
        </w:rPr>
      </w:pPr>
      <w:r w:rsidRPr="009F4BA9">
        <w:rPr>
          <w:rFonts w:ascii="Times New Roman" w:hAnsi="Times New Roman" w:cs="Times New Roman"/>
        </w:rPr>
        <w:t>Ugovor stupa na snagu na datum potpisa istog od strane Ugovaratelja.</w:t>
      </w:r>
    </w:p>
    <w:p w14:paraId="1AA4266C" w14:textId="24BF0AD5" w:rsidR="009F4BA9" w:rsidRPr="009F4BA9" w:rsidRDefault="00E60A97" w:rsidP="00E60A97">
      <w:pPr>
        <w:spacing w:before="120" w:after="0" w:line="240" w:lineRule="auto"/>
        <w:jc w:val="both"/>
        <w:rPr>
          <w:rFonts w:ascii="Times New Roman" w:hAnsi="Times New Roman" w:cs="Times New Roman"/>
        </w:rPr>
      </w:pPr>
      <w:r w:rsidRPr="009F4BA9">
        <w:rPr>
          <w:rFonts w:ascii="Times New Roman" w:hAnsi="Times New Roman" w:cs="Times New Roman"/>
        </w:rPr>
        <w:t xml:space="preserve">Rok </w:t>
      </w:r>
      <w:r w:rsidR="00951489" w:rsidRPr="009F4BA9">
        <w:rPr>
          <w:rFonts w:ascii="Times New Roman" w:hAnsi="Times New Roman" w:cs="Times New Roman"/>
        </w:rPr>
        <w:t xml:space="preserve">završetka </w:t>
      </w:r>
      <w:r w:rsidR="00951489" w:rsidRPr="00FF75B9">
        <w:rPr>
          <w:rFonts w:ascii="Times New Roman" w:hAnsi="Times New Roman" w:cs="Times New Roman"/>
        </w:rPr>
        <w:t>ugovora</w:t>
      </w:r>
      <w:r w:rsidR="009F4BA9" w:rsidRPr="00FF75B9">
        <w:rPr>
          <w:rFonts w:ascii="Times New Roman" w:hAnsi="Times New Roman" w:cs="Times New Roman"/>
        </w:rPr>
        <w:t xml:space="preserve"> </w:t>
      </w:r>
      <w:r w:rsidRPr="00FF75B9">
        <w:rPr>
          <w:rFonts w:ascii="Times New Roman" w:hAnsi="Times New Roman" w:cs="Times New Roman"/>
        </w:rPr>
        <w:t xml:space="preserve">je </w:t>
      </w:r>
      <w:r w:rsidR="00FF75B9" w:rsidRPr="00FF75B9">
        <w:rPr>
          <w:rFonts w:ascii="Times New Roman" w:hAnsi="Times New Roman" w:cs="Times New Roman"/>
        </w:rPr>
        <w:t>9</w:t>
      </w:r>
      <w:r w:rsidRPr="00FF75B9">
        <w:rPr>
          <w:rFonts w:ascii="Times New Roman" w:hAnsi="Times New Roman" w:cs="Times New Roman"/>
        </w:rPr>
        <w:t>0 dana od</w:t>
      </w:r>
      <w:r w:rsidRPr="009F4BA9">
        <w:rPr>
          <w:rFonts w:ascii="Times New Roman" w:hAnsi="Times New Roman" w:cs="Times New Roman"/>
        </w:rPr>
        <w:t xml:space="preserve"> </w:t>
      </w:r>
      <w:r w:rsidR="009F4BA9" w:rsidRPr="009F4BA9">
        <w:rPr>
          <w:rFonts w:ascii="Times New Roman" w:hAnsi="Times New Roman" w:cs="Times New Roman"/>
        </w:rPr>
        <w:t>stupanja na snagu</w:t>
      </w:r>
      <w:r w:rsidRPr="009F4BA9">
        <w:rPr>
          <w:rFonts w:ascii="Times New Roman" w:hAnsi="Times New Roman" w:cs="Times New Roman"/>
        </w:rPr>
        <w:t>.</w:t>
      </w:r>
      <w:r w:rsidR="009F4BA9" w:rsidRPr="009F4BA9">
        <w:rPr>
          <w:rFonts w:ascii="Times New Roman" w:hAnsi="Times New Roman" w:cs="Times New Roman"/>
        </w:rPr>
        <w:t xml:space="preserve"> </w:t>
      </w:r>
    </w:p>
    <w:p w14:paraId="2785CAC9" w14:textId="3779C0CC" w:rsidR="00227656" w:rsidRDefault="009F4BA9" w:rsidP="00E60A97">
      <w:pPr>
        <w:spacing w:before="120" w:after="0" w:line="240" w:lineRule="auto"/>
        <w:jc w:val="both"/>
        <w:rPr>
          <w:rFonts w:ascii="Times New Roman" w:hAnsi="Times New Roman" w:cs="Times New Roman"/>
        </w:rPr>
      </w:pPr>
      <w:r w:rsidRPr="009F4BA9">
        <w:rPr>
          <w:rFonts w:ascii="Times New Roman" w:hAnsi="Times New Roman" w:cs="Times New Roman"/>
        </w:rPr>
        <w:t xml:space="preserve">Rokom završetka ugovora smatra se kada je roba </w:t>
      </w:r>
      <w:r w:rsidR="00227656" w:rsidRPr="00227656">
        <w:rPr>
          <w:rFonts w:ascii="Times New Roman" w:hAnsi="Times New Roman" w:cs="Times New Roman"/>
        </w:rPr>
        <w:t>dostav</w:t>
      </w:r>
      <w:r w:rsidR="00227656">
        <w:rPr>
          <w:rFonts w:ascii="Times New Roman" w:hAnsi="Times New Roman" w:cs="Times New Roman"/>
        </w:rPr>
        <w:t xml:space="preserve">ljena, </w:t>
      </w:r>
      <w:r w:rsidR="00227656" w:rsidRPr="00227656">
        <w:rPr>
          <w:rFonts w:ascii="Times New Roman" w:hAnsi="Times New Roman" w:cs="Times New Roman"/>
        </w:rPr>
        <w:t>instalira</w:t>
      </w:r>
      <w:r w:rsidR="00227656">
        <w:rPr>
          <w:rFonts w:ascii="Times New Roman" w:hAnsi="Times New Roman" w:cs="Times New Roman"/>
        </w:rPr>
        <w:t>na</w:t>
      </w:r>
      <w:r w:rsidR="00227656" w:rsidRPr="00227656">
        <w:rPr>
          <w:rFonts w:ascii="Times New Roman" w:hAnsi="Times New Roman" w:cs="Times New Roman"/>
        </w:rPr>
        <w:t xml:space="preserve"> uspješno testira</w:t>
      </w:r>
      <w:r w:rsidR="00227656">
        <w:rPr>
          <w:rFonts w:ascii="Times New Roman" w:hAnsi="Times New Roman" w:cs="Times New Roman"/>
        </w:rPr>
        <w:t>na</w:t>
      </w:r>
      <w:r w:rsidR="00227656" w:rsidRPr="00227656">
        <w:rPr>
          <w:rFonts w:ascii="Times New Roman" w:hAnsi="Times New Roman" w:cs="Times New Roman"/>
        </w:rPr>
        <w:t xml:space="preserve"> i</w:t>
      </w:r>
      <w:r w:rsidR="00227656">
        <w:rPr>
          <w:rFonts w:ascii="Times New Roman" w:hAnsi="Times New Roman" w:cs="Times New Roman"/>
        </w:rPr>
        <w:t xml:space="preserve"> </w:t>
      </w:r>
      <w:proofErr w:type="spellStart"/>
      <w:r w:rsidR="00227656">
        <w:rPr>
          <w:rFonts w:ascii="Times New Roman" w:hAnsi="Times New Roman" w:cs="Times New Roman"/>
        </w:rPr>
        <w:t>validirana</w:t>
      </w:r>
      <w:proofErr w:type="spellEnd"/>
      <w:r w:rsidR="00227656">
        <w:rPr>
          <w:rFonts w:ascii="Times New Roman" w:hAnsi="Times New Roman" w:cs="Times New Roman"/>
        </w:rPr>
        <w:t>.</w:t>
      </w:r>
    </w:p>
    <w:p w14:paraId="37F99C45" w14:textId="77777777" w:rsidR="00A22760" w:rsidRPr="00D90442" w:rsidRDefault="00B8725F" w:rsidP="004703FC">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34" w:name="_Toc39780386"/>
      <w:r w:rsidRPr="00D90442">
        <w:rPr>
          <w:rFonts w:ascii="Times New Roman" w:eastAsia="Arial" w:hAnsi="Times New Roman" w:cs="Times New Roman"/>
          <w:smallCaps w:val="0"/>
          <w:color w:val="222A35" w:themeColor="text2" w:themeShade="80"/>
          <w:sz w:val="22"/>
          <w:szCs w:val="22"/>
        </w:rPr>
        <w:t>Opcije i moguća obnavljanja ugovora</w:t>
      </w:r>
      <w:bookmarkEnd w:id="34"/>
    </w:p>
    <w:p w14:paraId="02062BEA" w14:textId="7903AB30" w:rsidR="00DA3DB7" w:rsidRPr="00D90442" w:rsidRDefault="00DA3DB7" w:rsidP="00DA3DB7">
      <w:pPr>
        <w:pStyle w:val="normalweb-000013"/>
        <w:spacing w:before="60" w:beforeAutospacing="0" w:after="0"/>
        <w:jc w:val="center"/>
        <w:rPr>
          <w:rFonts w:eastAsiaTheme="minorHAnsi"/>
          <w:color w:val="000000" w:themeColor="text1"/>
          <w:sz w:val="22"/>
          <w:szCs w:val="22"/>
          <w:lang w:eastAsia="en-US"/>
        </w:rPr>
        <w:sectPr w:rsidR="00DA3DB7" w:rsidRPr="00D90442" w:rsidSect="00B773EA">
          <w:pgSz w:w="11906" w:h="16838"/>
          <w:pgMar w:top="1417" w:right="1417" w:bottom="1417" w:left="1417" w:header="708" w:footer="708" w:gutter="0"/>
          <w:pgNumType w:start="1"/>
          <w:cols w:space="708"/>
          <w:docGrid w:linePitch="360"/>
        </w:sectPr>
      </w:pPr>
      <w:bookmarkStart w:id="35" w:name="_Toc329951481"/>
      <w:bookmarkStart w:id="36" w:name="_Toc330386309"/>
      <w:bookmarkStart w:id="37" w:name="_Toc337691905"/>
      <w:r w:rsidRPr="00D90442">
        <w:rPr>
          <w:rFonts w:eastAsiaTheme="minorHAnsi"/>
          <w:color w:val="000000" w:themeColor="text1"/>
          <w:sz w:val="22"/>
          <w:szCs w:val="22"/>
          <w:lang w:eastAsia="en-US"/>
        </w:rPr>
        <w:t>Nije primjenjivo</w:t>
      </w:r>
    </w:p>
    <w:p w14:paraId="41CF6D86" w14:textId="77777777" w:rsidR="006B76C9" w:rsidRPr="00D90442" w:rsidRDefault="006B76C9" w:rsidP="007E2943">
      <w:pPr>
        <w:pStyle w:val="Naslov1"/>
        <w:shd w:val="clear" w:color="auto" w:fill="A3DDBA"/>
        <w:spacing w:before="240" w:after="120" w:line="240" w:lineRule="auto"/>
        <w:ind w:left="431" w:hanging="431"/>
        <w:rPr>
          <w:rFonts w:ascii="Times New Roman" w:hAnsi="Times New Roman" w:cs="Times New Roman"/>
          <w:color w:val="222A35" w:themeColor="text2" w:themeShade="80"/>
          <w:sz w:val="24"/>
          <w:szCs w:val="24"/>
        </w:rPr>
      </w:pPr>
      <w:bookmarkStart w:id="38" w:name="_Toc39780387"/>
      <w:r w:rsidRPr="00D90442">
        <w:rPr>
          <w:rFonts w:ascii="Times New Roman" w:hAnsi="Times New Roman" w:cs="Times New Roman"/>
          <w:color w:val="222A35" w:themeColor="text2" w:themeShade="80"/>
          <w:sz w:val="24"/>
          <w:szCs w:val="24"/>
        </w:rPr>
        <w:lastRenderedPageBreak/>
        <w:t>Osnove za isključenje gospodarskog subjekta i dokumenti kojima</w:t>
      </w:r>
      <w:r w:rsidR="003856C2" w:rsidRPr="00D90442">
        <w:rPr>
          <w:rFonts w:ascii="Times New Roman" w:hAnsi="Times New Roman" w:cs="Times New Roman"/>
          <w:color w:val="222A35" w:themeColor="text2" w:themeShade="80"/>
          <w:sz w:val="24"/>
          <w:szCs w:val="24"/>
        </w:rPr>
        <w:t xml:space="preserve"> </w:t>
      </w:r>
      <w:r w:rsidRPr="00D90442">
        <w:rPr>
          <w:rFonts w:ascii="Times New Roman" w:hAnsi="Times New Roman" w:cs="Times New Roman"/>
          <w:color w:val="222A35" w:themeColor="text2" w:themeShade="80"/>
          <w:sz w:val="24"/>
          <w:szCs w:val="24"/>
        </w:rPr>
        <w:t>gospodarski subjekt dokazuje odsutnost osnova za isključenje</w:t>
      </w:r>
      <w:bookmarkEnd w:id="35"/>
      <w:bookmarkEnd w:id="36"/>
      <w:bookmarkEnd w:id="37"/>
      <w:bookmarkEnd w:id="38"/>
    </w:p>
    <w:p w14:paraId="4DA98C64" w14:textId="77777777" w:rsidR="00770AA4" w:rsidRPr="00D90442" w:rsidRDefault="00B15FAC" w:rsidP="007E2943">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39" w:name="_Toc39780388"/>
      <w:r w:rsidRPr="00D90442">
        <w:rPr>
          <w:rFonts w:ascii="Times New Roman" w:eastAsia="Arial" w:hAnsi="Times New Roman" w:cs="Times New Roman"/>
          <w:smallCaps w:val="0"/>
          <w:color w:val="222A35" w:themeColor="text2" w:themeShade="80"/>
          <w:sz w:val="22"/>
          <w:szCs w:val="22"/>
        </w:rPr>
        <w:t>Obvezne osnove za isključenje gospodarskih subjekata</w:t>
      </w:r>
      <w:bookmarkEnd w:id="39"/>
    </w:p>
    <w:p w14:paraId="7C7BB995" w14:textId="77777777" w:rsidR="00734E9F" w:rsidRPr="00D90442" w:rsidRDefault="00734E9F" w:rsidP="00D11261">
      <w:pPr>
        <w:spacing w:before="120" w:after="0" w:line="240" w:lineRule="auto"/>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Odredbe iz poglavlja 3. OSNOVE ZA ISKLJUČENJE GOSPODARSKOG SUBJEKTA, osim za gospodarskog subjekta koji samostalno dostavlja ponudu, utvrđuju se i:</w:t>
      </w:r>
    </w:p>
    <w:p w14:paraId="318B807E" w14:textId="77777777" w:rsidR="00734E9F" w:rsidRPr="00D90442" w:rsidRDefault="00734E9F" w:rsidP="00FE31F4">
      <w:pPr>
        <w:pStyle w:val="Odlomakpopisa"/>
        <w:numPr>
          <w:ilvl w:val="0"/>
          <w:numId w:val="26"/>
        </w:num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u slučaju zajednice gospodarskih subjekata, za </w:t>
      </w:r>
      <w:r w:rsidRPr="00D90442">
        <w:rPr>
          <w:rFonts w:ascii="Times New Roman" w:hAnsi="Times New Roman" w:cs="Times New Roman"/>
          <w:b/>
          <w:color w:val="222A35" w:themeColor="text2" w:themeShade="80"/>
        </w:rPr>
        <w:t>sve članove zajednice gospodarskih subjekata</w:t>
      </w:r>
      <w:r w:rsidRPr="00D90442">
        <w:rPr>
          <w:rFonts w:ascii="Times New Roman" w:hAnsi="Times New Roman" w:cs="Times New Roman"/>
          <w:color w:val="222A35" w:themeColor="text2" w:themeShade="80"/>
        </w:rPr>
        <w:t xml:space="preserve"> pojedinačno,</w:t>
      </w:r>
    </w:p>
    <w:p w14:paraId="4FCD22E3" w14:textId="77777777" w:rsidR="00734E9F" w:rsidRPr="00D90442" w:rsidRDefault="00734E9F" w:rsidP="00FE31F4">
      <w:pPr>
        <w:pStyle w:val="Odlomakpopisa"/>
        <w:numPr>
          <w:ilvl w:val="0"/>
          <w:numId w:val="26"/>
        </w:num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ukoliko gospodarski subjekt namjerava dati dio ugovora o javnoj nabavi u podugovor jednom ili više </w:t>
      </w:r>
      <w:r w:rsidRPr="00D90442">
        <w:rPr>
          <w:rFonts w:ascii="Times New Roman" w:hAnsi="Times New Roman" w:cs="Times New Roman"/>
          <w:b/>
          <w:color w:val="222A35" w:themeColor="text2" w:themeShade="80"/>
        </w:rPr>
        <w:t>podugovaratelja</w:t>
      </w:r>
      <w:r w:rsidRPr="00D90442">
        <w:rPr>
          <w:rFonts w:ascii="Times New Roman" w:hAnsi="Times New Roman" w:cs="Times New Roman"/>
          <w:color w:val="222A35" w:themeColor="text2" w:themeShade="80"/>
        </w:rPr>
        <w:t>, za svakog podugovaratelja pojedinačno,</w:t>
      </w:r>
    </w:p>
    <w:p w14:paraId="0BC03263" w14:textId="77777777" w:rsidR="00734E9F" w:rsidRPr="00D90442" w:rsidRDefault="00734E9F" w:rsidP="00FE31F4">
      <w:pPr>
        <w:pStyle w:val="Odlomakpopisa"/>
        <w:numPr>
          <w:ilvl w:val="0"/>
          <w:numId w:val="26"/>
        </w:num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ukoliko se gospodarski subjekt oslanja na sposobnost drugih subjekata, za svakog  </w:t>
      </w:r>
      <w:r w:rsidRPr="00D90442">
        <w:rPr>
          <w:rFonts w:ascii="Times New Roman" w:hAnsi="Times New Roman" w:cs="Times New Roman"/>
          <w:b/>
          <w:color w:val="222A35" w:themeColor="text2" w:themeShade="80"/>
        </w:rPr>
        <w:t>subjekta na čiju se sposobnost gospodarski subjekt oslanja</w:t>
      </w:r>
      <w:r w:rsidRPr="00D90442">
        <w:rPr>
          <w:rFonts w:ascii="Times New Roman" w:hAnsi="Times New Roman" w:cs="Times New Roman"/>
          <w:color w:val="222A35" w:themeColor="text2" w:themeShade="80"/>
        </w:rPr>
        <w:t xml:space="preserve"> pojedinačno.</w:t>
      </w:r>
    </w:p>
    <w:p w14:paraId="6759C439" w14:textId="77777777" w:rsidR="00403FC6" w:rsidRPr="00D90442" w:rsidRDefault="00403FC6" w:rsidP="007E2943">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Ako Naručitelj utvrdi da postoji osnova za isključenje podugovaratelja, zatražiti će od gospodarskog subjekta zamjenu tog podugovaratelja u primjernom roku od 5 (pet) dana, računajući od dana slanja zahtjeva Naručitelja kroz sustav EOJN RH.</w:t>
      </w:r>
    </w:p>
    <w:p w14:paraId="79C9AAC0" w14:textId="77777777" w:rsidR="00403FC6" w:rsidRPr="00D90442" w:rsidRDefault="00403FC6" w:rsidP="007E2943">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Ako Naručitelj utvrdi da postoji osnova za isključenje subjekta na čiju se sposobnost gospodarski subjekt oslonio radi dokazivanja kriterija za odabir gospodarskog subjekta, zatražiti će od gospodarskog subjekta zamjenu tog subjekta u primjernom roku od 5 (pet) dana, računajući od dana slanja zahtjeva Naručitelja kroz sustav EOJN RH.</w:t>
      </w:r>
    </w:p>
    <w:p w14:paraId="48A8851B" w14:textId="77777777" w:rsidR="006B76C9" w:rsidRPr="00D90442" w:rsidRDefault="006B76C9" w:rsidP="007E2943">
      <w:pPr>
        <w:pStyle w:val="Naslov3"/>
        <w:shd w:val="clear" w:color="auto" w:fill="FFF2CC" w:themeFill="accent4" w:themeFillTint="33"/>
        <w:rPr>
          <w:rFonts w:ascii="Times New Roman" w:eastAsia="Arial" w:hAnsi="Times New Roman" w:cs="Times New Roman"/>
          <w:sz w:val="20"/>
          <w:szCs w:val="20"/>
        </w:rPr>
      </w:pPr>
      <w:bookmarkStart w:id="40" w:name="_Toc337691907"/>
      <w:bookmarkStart w:id="41" w:name="_Toc39780389"/>
      <w:r w:rsidRPr="00D90442">
        <w:rPr>
          <w:rFonts w:ascii="Times New Roman" w:eastAsia="Arial" w:hAnsi="Times New Roman" w:cs="Times New Roman"/>
          <w:sz w:val="20"/>
          <w:szCs w:val="20"/>
        </w:rPr>
        <w:t>Nekažnjavanje</w:t>
      </w:r>
      <w:bookmarkEnd w:id="40"/>
      <w:bookmarkEnd w:id="41"/>
    </w:p>
    <w:p w14:paraId="0407324E" w14:textId="77777777" w:rsidR="006B76C9" w:rsidRPr="00D90442" w:rsidRDefault="006B76C9" w:rsidP="007E2943">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Javni naručitelj isključit će gospodarskog subjekta iz postupka javne nabave ako </w:t>
      </w:r>
      <w:r w:rsidR="005859B3" w:rsidRPr="00D90442">
        <w:rPr>
          <w:rFonts w:ascii="Times New Roman" w:hAnsi="Times New Roman" w:cs="Times New Roman"/>
          <w:color w:val="222A35" w:themeColor="text2" w:themeShade="80"/>
        </w:rPr>
        <w:t>utvrdi</w:t>
      </w:r>
      <w:r w:rsidRPr="00D90442">
        <w:rPr>
          <w:rFonts w:ascii="Times New Roman" w:hAnsi="Times New Roman" w:cs="Times New Roman"/>
          <w:color w:val="222A35" w:themeColor="text2" w:themeShade="80"/>
        </w:rPr>
        <w:t xml:space="preserve"> bilo kojem trenutku tijekom postupka javne nabave da:</w:t>
      </w:r>
    </w:p>
    <w:p w14:paraId="2321977B" w14:textId="77777777" w:rsidR="006B76C9" w:rsidRPr="00D90442" w:rsidRDefault="006B76C9" w:rsidP="007E2943">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b/>
          <w:color w:val="222A35" w:themeColor="text2" w:themeShade="80"/>
        </w:rPr>
        <w:t>I</w:t>
      </w:r>
      <w:r w:rsidRPr="00D90442">
        <w:rPr>
          <w:rFonts w:ascii="Times New Roman" w:hAnsi="Times New Roman" w:cs="Times New Roman"/>
          <w:color w:val="222A35" w:themeColor="text2" w:themeShade="80"/>
        </w:rPr>
        <w:t xml:space="preserve">. je </w:t>
      </w:r>
      <w:r w:rsidRPr="00D90442">
        <w:rPr>
          <w:rFonts w:ascii="Times New Roman" w:hAnsi="Times New Roman" w:cs="Times New Roman"/>
          <w:b/>
          <w:color w:val="222A35" w:themeColor="text2" w:themeShade="80"/>
        </w:rPr>
        <w:t xml:space="preserve">gospodarski subjekt koji </w:t>
      </w:r>
      <w:r w:rsidR="005859B3" w:rsidRPr="00D90442">
        <w:rPr>
          <w:rFonts w:ascii="Times New Roman" w:hAnsi="Times New Roman" w:cs="Times New Roman"/>
          <w:b/>
          <w:color w:val="222A35" w:themeColor="text2" w:themeShade="80"/>
        </w:rPr>
        <w:t>ima poslovni</w:t>
      </w:r>
      <w:r w:rsidRPr="00D90442">
        <w:rPr>
          <w:rFonts w:ascii="Times New Roman" w:hAnsi="Times New Roman" w:cs="Times New Roman"/>
          <w:b/>
          <w:color w:val="222A35" w:themeColor="text2" w:themeShade="80"/>
        </w:rPr>
        <w:t xml:space="preserve"> nastan u Republici Hrvatskoj</w:t>
      </w:r>
      <w:r w:rsidRPr="00D90442">
        <w:rPr>
          <w:rFonts w:ascii="Times New Roman" w:hAnsi="Times New Roman" w:cs="Times New Roman"/>
          <w:color w:val="222A35" w:themeColor="text2" w:themeShade="80"/>
        </w:rPr>
        <w:t xml:space="preserve"> ili osoba koja je član upravnog, upravljačkog ili nadzornog tijela ili ima ovlasti zastupanja, donošenja odluka ili nadzora toga gospodarskog subjekta i koja je državljanin Republike Hrvatske pravomoćnom presudom osuđena za:</w:t>
      </w:r>
    </w:p>
    <w:p w14:paraId="5ABD058D" w14:textId="77777777" w:rsidR="006B76C9" w:rsidRPr="00D90442" w:rsidRDefault="006B76C9" w:rsidP="007E2943">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a) sudjelovanje u zločinačkoj organizaciji, na temelju</w:t>
      </w:r>
    </w:p>
    <w:p w14:paraId="208AD116" w14:textId="77777777" w:rsidR="006B76C9" w:rsidRPr="00D90442" w:rsidRDefault="006B76C9" w:rsidP="00FE31F4">
      <w:pPr>
        <w:pStyle w:val="Odlomakpopisa"/>
        <w:numPr>
          <w:ilvl w:val="0"/>
          <w:numId w:val="27"/>
        </w:numPr>
        <w:spacing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članka 328. (zločinačko udruženje) i članka 329. (počinjenje kaznenog djela u sastavu zločinačkog udruženja) Kaznenog zakona</w:t>
      </w:r>
    </w:p>
    <w:p w14:paraId="0883EAD3" w14:textId="77777777" w:rsidR="006B76C9" w:rsidRPr="00D90442" w:rsidRDefault="006B76C9" w:rsidP="00FE31F4">
      <w:pPr>
        <w:pStyle w:val="Odlomakpopisa"/>
        <w:numPr>
          <w:ilvl w:val="0"/>
          <w:numId w:val="27"/>
        </w:numPr>
        <w:spacing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članka 333. (udruživanje za počinjenje kaznenih djela), iz Kaznenog zakona (»Narodne novine«, br. 110/97., 27/98., 50/00., 129/00., 51/01., 111/03., 190/03., 105/04., 84/05., 71/06., 110/07., 152/08., 57/11., 77/11. i 143/12.)</w:t>
      </w:r>
    </w:p>
    <w:p w14:paraId="47D44C1C" w14:textId="77777777" w:rsidR="006B76C9" w:rsidRPr="00D90442" w:rsidRDefault="006B76C9" w:rsidP="0058465B">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b) korupciju, na temelju</w:t>
      </w:r>
    </w:p>
    <w:p w14:paraId="3678B580" w14:textId="77777777" w:rsidR="006B76C9" w:rsidRPr="00D90442" w:rsidRDefault="006B76C9" w:rsidP="00FE31F4">
      <w:pPr>
        <w:pStyle w:val="Odlomakpopisa"/>
        <w:numPr>
          <w:ilvl w:val="0"/>
          <w:numId w:val="27"/>
        </w:numPr>
        <w:spacing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14:paraId="4FD7B57B" w14:textId="77777777" w:rsidR="006B76C9" w:rsidRPr="00D90442" w:rsidRDefault="006B76C9" w:rsidP="00FE31F4">
      <w:pPr>
        <w:pStyle w:val="Odlomakpopisa"/>
        <w:numPr>
          <w:ilvl w:val="0"/>
          <w:numId w:val="27"/>
        </w:numPr>
        <w:spacing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w:t>
      </w:r>
    </w:p>
    <w:p w14:paraId="215A228D" w14:textId="77777777" w:rsidR="006B76C9" w:rsidRPr="00D90442" w:rsidRDefault="006B76C9" w:rsidP="0058465B">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c) prijevaru, na temelju</w:t>
      </w:r>
    </w:p>
    <w:p w14:paraId="19EC4029" w14:textId="77777777" w:rsidR="006B76C9" w:rsidRPr="00D90442" w:rsidRDefault="006B76C9" w:rsidP="00FE31F4">
      <w:pPr>
        <w:pStyle w:val="Odlomakpopisa"/>
        <w:numPr>
          <w:ilvl w:val="0"/>
          <w:numId w:val="27"/>
        </w:numPr>
        <w:spacing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članka 236. (prijevara), članka 247. (prijevara u gospodarskom poslovanju), članka 256. (utaja poreza ili carine) i članka 258. (subvencijska prijevara) Kaznenog zakona</w:t>
      </w:r>
    </w:p>
    <w:p w14:paraId="17661C92" w14:textId="77777777" w:rsidR="006B76C9" w:rsidRPr="00D90442" w:rsidRDefault="006B76C9" w:rsidP="00FE31F4">
      <w:pPr>
        <w:pStyle w:val="Odlomakpopisa"/>
        <w:numPr>
          <w:ilvl w:val="0"/>
          <w:numId w:val="27"/>
        </w:numPr>
        <w:spacing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članka 224. (prijevara), članka 293. (prijevara u gospodarskom poslovanju) i članka 286. (utaja poreza i drugih davanja) iz Kaznenog zakona (»Narodne novine«, br. 110/97., 27/98., 50/00., </w:t>
      </w:r>
      <w:r w:rsidRPr="00D90442">
        <w:rPr>
          <w:rFonts w:ascii="Times New Roman" w:hAnsi="Times New Roman" w:cs="Times New Roman"/>
          <w:color w:val="222A35" w:themeColor="text2" w:themeShade="80"/>
        </w:rPr>
        <w:lastRenderedPageBreak/>
        <w:t>129/00., 51/01., 111/03., 190/03., 105/04., 84/05., 71/06., 110/07., 152/08., 57/11., 77/11. i 143/12.)</w:t>
      </w:r>
    </w:p>
    <w:p w14:paraId="4362BEF1" w14:textId="77777777" w:rsidR="006B76C9" w:rsidRPr="00D90442" w:rsidRDefault="006B76C9" w:rsidP="0058465B">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d) terorizam ili kaznena djela povezana s terorističkim aktivnostima, na temelju</w:t>
      </w:r>
    </w:p>
    <w:p w14:paraId="3E43FC57" w14:textId="77777777" w:rsidR="006B76C9" w:rsidRPr="00D90442" w:rsidRDefault="006B76C9" w:rsidP="00FE31F4">
      <w:pPr>
        <w:pStyle w:val="Odlomakpopisa"/>
        <w:numPr>
          <w:ilvl w:val="0"/>
          <w:numId w:val="27"/>
        </w:numPr>
        <w:spacing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članka 97. (terorizam), članka 99. (javno poticanje na terorizam), članka 100. (novačenje za terorizam), članka 101. (obuka za terorizam) i članka 102. (terorističko udruženje) Kaznenog zakona</w:t>
      </w:r>
    </w:p>
    <w:p w14:paraId="513478CF" w14:textId="77777777" w:rsidR="006B76C9" w:rsidRPr="00D90442" w:rsidRDefault="006B76C9" w:rsidP="00FE31F4">
      <w:pPr>
        <w:pStyle w:val="Odlomakpopisa"/>
        <w:numPr>
          <w:ilvl w:val="0"/>
          <w:numId w:val="27"/>
        </w:numPr>
        <w:spacing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članka 169. (terorizam), članka 169.a (javno poticanje na terorizam) i članka 169.b (novačenje i obuka za terorizam) iz Kaznenog zakona (»Narodne novine«, br. 110/97., 27/98., 50/00., 129/00., 51/01., 111/03., 190/03., 105/04., 84/05., 71/06., 110/07., 152/08., 57/11., 77/11. i 143/12.)</w:t>
      </w:r>
    </w:p>
    <w:p w14:paraId="650B89EB" w14:textId="77777777" w:rsidR="006B76C9" w:rsidRPr="00D90442" w:rsidRDefault="006B76C9" w:rsidP="0058465B">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e) pranje novca ili financiranje terorizma, na temelju</w:t>
      </w:r>
    </w:p>
    <w:p w14:paraId="06B6EBB8" w14:textId="77777777" w:rsidR="006B76C9" w:rsidRPr="00D90442" w:rsidRDefault="006B76C9" w:rsidP="00FE31F4">
      <w:pPr>
        <w:pStyle w:val="Odlomakpopisa"/>
        <w:numPr>
          <w:ilvl w:val="0"/>
          <w:numId w:val="27"/>
        </w:numPr>
        <w:spacing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članka 98. (financiranje terorizma) i članka 265. (pranje novca) Kaznenog zakona</w:t>
      </w:r>
    </w:p>
    <w:p w14:paraId="327DA22C" w14:textId="77777777" w:rsidR="006B76C9" w:rsidRPr="00D90442" w:rsidRDefault="006B76C9" w:rsidP="00FE31F4">
      <w:pPr>
        <w:pStyle w:val="Odlomakpopisa"/>
        <w:numPr>
          <w:ilvl w:val="0"/>
          <w:numId w:val="27"/>
        </w:numPr>
        <w:spacing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članka 279. (pranje novca) iz Kaznenog zakona (»Narodne novine«, br. 110/97., 27/98., 50/00., 129/00., 51/01., 111/03., 190/03., 105/04., 84/05., 71/06., 110/07., 152/08., 57/11., 77/11. i 143/12.)</w:t>
      </w:r>
    </w:p>
    <w:p w14:paraId="18C351E5" w14:textId="77777777" w:rsidR="006B76C9" w:rsidRPr="00D90442" w:rsidRDefault="006B76C9" w:rsidP="0058465B">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f) dječji rad ili druge oblike trgovanja ljudima, na temelju</w:t>
      </w:r>
    </w:p>
    <w:p w14:paraId="182984DA" w14:textId="77777777" w:rsidR="006B76C9" w:rsidRPr="00D90442" w:rsidRDefault="006B76C9" w:rsidP="00FE31F4">
      <w:pPr>
        <w:pStyle w:val="Odlomakpopisa"/>
        <w:numPr>
          <w:ilvl w:val="0"/>
          <w:numId w:val="27"/>
        </w:numPr>
        <w:spacing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članka 106. (trgovanje ljudima) Kaznenog zakona</w:t>
      </w:r>
    </w:p>
    <w:p w14:paraId="0BDA5DB0" w14:textId="77777777" w:rsidR="006B76C9" w:rsidRPr="00D90442" w:rsidRDefault="006B76C9" w:rsidP="00FE31F4">
      <w:pPr>
        <w:pStyle w:val="Odlomakpopisa"/>
        <w:numPr>
          <w:ilvl w:val="0"/>
          <w:numId w:val="27"/>
        </w:numPr>
        <w:spacing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članka 175. (trgovanje ljudima i ropstvo) iz Kaznenog zakona (»Narodne novine«, br. 110/97., 27/98., 50/00., 129/00., 51/01., 111/03., 190/03., 105/04., 84/05., 71/06., 110/07., 152/08., 57/11., 77/11. i 143/12.), ili</w:t>
      </w:r>
    </w:p>
    <w:p w14:paraId="5348EF25" w14:textId="77777777" w:rsidR="006B76C9" w:rsidRPr="00D90442" w:rsidRDefault="006B76C9" w:rsidP="007E2943">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b/>
          <w:color w:val="222A35" w:themeColor="text2" w:themeShade="80"/>
        </w:rPr>
        <w:t>II.</w:t>
      </w:r>
      <w:r w:rsidRPr="00D90442">
        <w:rPr>
          <w:rFonts w:ascii="Times New Roman" w:hAnsi="Times New Roman" w:cs="Times New Roman"/>
          <w:color w:val="222A35" w:themeColor="text2" w:themeShade="80"/>
        </w:rPr>
        <w:t xml:space="preserve"> je </w:t>
      </w:r>
      <w:r w:rsidRPr="00D90442">
        <w:rPr>
          <w:rFonts w:ascii="Times New Roman" w:hAnsi="Times New Roman" w:cs="Times New Roman"/>
          <w:b/>
          <w:color w:val="222A35" w:themeColor="text2" w:themeShade="80"/>
        </w:rPr>
        <w:t xml:space="preserve">gospodarski subjekt koji nema poslovni nastan u Republici Hrvatskoj </w:t>
      </w:r>
      <w:r w:rsidRPr="00D90442">
        <w:rPr>
          <w:rFonts w:ascii="Times New Roman" w:hAnsi="Times New Roman" w:cs="Times New Roman"/>
          <w:color w:val="222A35" w:themeColor="text2" w:themeShade="80"/>
        </w:rPr>
        <w:t>ili osoba koja je član upravnog, upravljačkog ili nadzornog tijela ili ima ovlasti zastupanja, donošenja odluka ili nadzora toga gospodarskog subjekta i koja nije državljanin Republike Hrvatske pravomoćnom presudom osuđena za kaznena djela iz točke I. podtočaka od a) do f) i za odgovarajuća kaznena djela koja, prema nacionalnim propisima države poslovnog nastana gospodarskog subjekta, odnosno države čiji je osoba državljanin, obuhvaćaju razloge za isključenje iz članka 57. stavka 1. točaka od (a) do (f) Direktive 2014/24/EU.</w:t>
      </w:r>
    </w:p>
    <w:p w14:paraId="300B3FD9" w14:textId="77777777" w:rsidR="006B76C9" w:rsidRPr="00D90442" w:rsidRDefault="006B76C9" w:rsidP="007E2943">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u w:val="single"/>
        </w:rPr>
        <w:t>Razdoblje isključenja</w:t>
      </w:r>
      <w:r w:rsidRPr="00D90442">
        <w:rPr>
          <w:rFonts w:ascii="Times New Roman" w:hAnsi="Times New Roman" w:cs="Times New Roman"/>
          <w:color w:val="222A35" w:themeColor="text2" w:themeShade="80"/>
        </w:rPr>
        <w:t xml:space="preserve"> gospodarskog subjekta kod kojeg su ostvarene osnove za isključenje iz točke 3.1.1. iz postupka javne nabave je </w:t>
      </w:r>
      <w:r w:rsidRPr="00D90442">
        <w:rPr>
          <w:rFonts w:ascii="Times New Roman" w:hAnsi="Times New Roman" w:cs="Times New Roman"/>
          <w:color w:val="222A35" w:themeColor="text2" w:themeShade="80"/>
          <w:u w:val="single"/>
        </w:rPr>
        <w:t>pet godina od dana pravomoćnosti presude</w:t>
      </w:r>
      <w:r w:rsidRPr="00D90442">
        <w:rPr>
          <w:rFonts w:ascii="Times New Roman" w:hAnsi="Times New Roman" w:cs="Times New Roman"/>
          <w:color w:val="222A35" w:themeColor="text2" w:themeShade="80"/>
        </w:rPr>
        <w:t>, osim ako pravomoćnom presudom nije određeno drukčije.</w:t>
      </w:r>
    </w:p>
    <w:tbl>
      <w:tblPr>
        <w:tblStyle w:val="Svijetlatablicareetke-isticanje11"/>
        <w:tblW w:w="0" w:type="auto"/>
        <w:shd w:val="clear" w:color="auto" w:fill="E2EFD9" w:themeFill="accent6" w:themeFillTint="33"/>
        <w:tblLook w:val="04A0" w:firstRow="1" w:lastRow="0" w:firstColumn="1" w:lastColumn="0" w:noHBand="0" w:noVBand="1"/>
      </w:tblPr>
      <w:tblGrid>
        <w:gridCol w:w="9062"/>
      </w:tblGrid>
      <w:tr w:rsidR="00403FC6" w:rsidRPr="00D90442" w14:paraId="3EB0AC5D" w14:textId="77777777" w:rsidTr="007E29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shd w:val="clear" w:color="auto" w:fill="E2EFD9" w:themeFill="accent6" w:themeFillTint="33"/>
          </w:tcPr>
          <w:p w14:paraId="3A9D46C4" w14:textId="77777777" w:rsidR="007D056C" w:rsidRPr="00D90442" w:rsidRDefault="00403FC6" w:rsidP="007E2943">
            <w:pPr>
              <w:spacing w:before="120"/>
              <w:jc w:val="both"/>
              <w:rPr>
                <w:rFonts w:ascii="Times New Roman" w:hAnsi="Times New Roman" w:cs="Times New Roman"/>
                <w:b w:val="0"/>
                <w:i/>
              </w:rPr>
            </w:pPr>
            <w:r w:rsidRPr="00D90442">
              <w:rPr>
                <w:rFonts w:ascii="Times New Roman" w:hAnsi="Times New Roman" w:cs="Times New Roman"/>
                <w:b w:val="0"/>
                <w:i/>
              </w:rPr>
              <w:t>Za potrebe utvrđivanja okolnosti iz točke 3.1.1., gospodarski subjekt u ponudi dostavlja</w:t>
            </w:r>
            <w:r w:rsidR="007D056C" w:rsidRPr="00D90442">
              <w:rPr>
                <w:rFonts w:ascii="Times New Roman" w:hAnsi="Times New Roman" w:cs="Times New Roman"/>
                <w:b w:val="0"/>
                <w:i/>
              </w:rPr>
              <w:t xml:space="preserve"> ispunjeni obrazac Europske jedinstvene dokumentacije o nabavi (dalje: ESPD), </w:t>
            </w:r>
            <w:r w:rsidR="00EA1A67" w:rsidRPr="00D90442">
              <w:rPr>
                <w:rFonts w:ascii="Times New Roman" w:hAnsi="Times New Roman" w:cs="Times New Roman"/>
                <w:b w:val="0"/>
                <w:i/>
              </w:rPr>
              <w:t>/</w:t>
            </w:r>
            <w:r w:rsidR="007D056C" w:rsidRPr="00D90442">
              <w:rPr>
                <w:rFonts w:ascii="Times New Roman" w:hAnsi="Times New Roman" w:cs="Times New Roman"/>
                <w:b w:val="0"/>
                <w:i/>
              </w:rPr>
              <w:t xml:space="preserve">Dio III. Osnove za </w:t>
            </w:r>
            <w:r w:rsidR="005859B3" w:rsidRPr="00D90442">
              <w:rPr>
                <w:rFonts w:ascii="Times New Roman" w:hAnsi="Times New Roman" w:cs="Times New Roman"/>
                <w:b w:val="0"/>
                <w:i/>
              </w:rPr>
              <w:t>isključenje,</w:t>
            </w:r>
            <w:r w:rsidR="005859B3" w:rsidRPr="00D90442">
              <w:rPr>
                <w:rFonts w:ascii="Times New Roman" w:eastAsiaTheme="minorHAnsi" w:hAnsi="Times New Roman" w:cs="Times New Roman"/>
                <w:b w:val="0"/>
                <w:bCs w:val="0"/>
                <w:i/>
                <w:color w:val="222A35" w:themeColor="text2" w:themeShade="80"/>
                <w:lang w:eastAsia="en-US"/>
              </w:rPr>
              <w:t xml:space="preserve"> Odjeljak</w:t>
            </w:r>
            <w:r w:rsidR="007D056C" w:rsidRPr="00D90442">
              <w:rPr>
                <w:rFonts w:ascii="Times New Roman" w:eastAsiaTheme="minorHAnsi" w:hAnsi="Times New Roman" w:cs="Times New Roman"/>
                <w:b w:val="0"/>
                <w:bCs w:val="0"/>
                <w:i/>
                <w:color w:val="222A35" w:themeColor="text2" w:themeShade="80"/>
                <w:lang w:eastAsia="en-US"/>
              </w:rPr>
              <w:t xml:space="preserve"> A: Osnove povezane</w:t>
            </w:r>
            <w:r w:rsidR="007D056C" w:rsidRPr="00D90442">
              <w:rPr>
                <w:rFonts w:ascii="Times New Roman" w:hAnsi="Times New Roman" w:cs="Times New Roman"/>
                <w:b w:val="0"/>
                <w:i/>
                <w:color w:val="222A35" w:themeColor="text2" w:themeShade="80"/>
              </w:rPr>
              <w:t xml:space="preserve"> s kaznenim presudama</w:t>
            </w:r>
            <w:r w:rsidR="00EA1A67" w:rsidRPr="00D90442">
              <w:rPr>
                <w:rFonts w:ascii="Times New Roman" w:hAnsi="Times New Roman" w:cs="Times New Roman"/>
                <w:b w:val="0"/>
                <w:i/>
                <w:color w:val="222A35" w:themeColor="text2" w:themeShade="80"/>
              </w:rPr>
              <w:t>/</w:t>
            </w:r>
            <w:r w:rsidR="007D056C" w:rsidRPr="00D90442">
              <w:rPr>
                <w:rFonts w:ascii="Times New Roman" w:hAnsi="Times New Roman" w:cs="Times New Roman"/>
                <w:b w:val="0"/>
                <w:i/>
                <w:color w:val="222A35" w:themeColor="text2" w:themeShade="80"/>
              </w:rPr>
              <w:t xml:space="preserve"> za sve gospodarske subjekte u ponudi.</w:t>
            </w:r>
          </w:p>
        </w:tc>
      </w:tr>
    </w:tbl>
    <w:p w14:paraId="1AD1397D" w14:textId="77777777" w:rsidR="006B76C9" w:rsidRPr="00D90442" w:rsidRDefault="006B76C9" w:rsidP="007E2943">
      <w:pPr>
        <w:pStyle w:val="Naslov3"/>
        <w:shd w:val="clear" w:color="auto" w:fill="FFF2CC" w:themeFill="accent4" w:themeFillTint="33"/>
        <w:rPr>
          <w:rFonts w:ascii="Times New Roman" w:eastAsia="Arial" w:hAnsi="Times New Roman" w:cs="Times New Roman"/>
          <w:sz w:val="20"/>
          <w:szCs w:val="20"/>
        </w:rPr>
      </w:pPr>
      <w:bookmarkStart w:id="42" w:name="_Toc337691908"/>
      <w:bookmarkStart w:id="43" w:name="_Toc39780390"/>
      <w:r w:rsidRPr="00D90442">
        <w:rPr>
          <w:rFonts w:ascii="Times New Roman" w:eastAsia="Arial" w:hAnsi="Times New Roman" w:cs="Times New Roman"/>
          <w:sz w:val="20"/>
          <w:szCs w:val="20"/>
        </w:rPr>
        <w:t>Plaćene dospjele porezne obveze i obveze za mirovinsko i zdravstveno osiguranje</w:t>
      </w:r>
      <w:bookmarkEnd w:id="42"/>
      <w:bookmarkEnd w:id="43"/>
    </w:p>
    <w:p w14:paraId="679731BF" w14:textId="77777777" w:rsidR="006B76C9" w:rsidRPr="00D90442" w:rsidRDefault="006B76C9" w:rsidP="0058465B">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Javni naručitelj isključit će gospodarskog subjekta iz postupka javne nabave ako utvrdi da gospodarski subjekt nije ispunio obveze plaćanja dospjelih poreznih obveza i obveza za mirovinsko i zdravstveno osiguranje:</w:t>
      </w:r>
    </w:p>
    <w:p w14:paraId="2E5C5536" w14:textId="77777777" w:rsidR="006B76C9" w:rsidRPr="00D90442" w:rsidRDefault="006B76C9" w:rsidP="00FE31F4">
      <w:pPr>
        <w:pStyle w:val="Odlomakpopisa"/>
        <w:numPr>
          <w:ilvl w:val="0"/>
          <w:numId w:val="3"/>
        </w:numPr>
        <w:spacing w:before="120" w:after="0" w:line="240" w:lineRule="auto"/>
        <w:contextualSpacing w:val="0"/>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u Republici Hrvatskoj, ako gospodarski subjekt ima poslovni nastan u Republici Hrvatskoj, ili</w:t>
      </w:r>
    </w:p>
    <w:p w14:paraId="273DD6E1" w14:textId="77777777" w:rsidR="006B76C9" w:rsidRPr="00D90442" w:rsidRDefault="006B76C9" w:rsidP="00FE31F4">
      <w:pPr>
        <w:pStyle w:val="Odlomakpopisa"/>
        <w:numPr>
          <w:ilvl w:val="0"/>
          <w:numId w:val="3"/>
        </w:numPr>
        <w:spacing w:after="0" w:line="240" w:lineRule="auto"/>
        <w:ind w:left="714" w:hanging="357"/>
        <w:contextualSpacing w:val="0"/>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u Republici Hrvatskoj ili u državi poslovnog nastana gospodarskog subjekta, ako gospodarski subjekt nema poslovni nastan u Republici Hrvatskoj.</w:t>
      </w:r>
    </w:p>
    <w:p w14:paraId="0A693C8D" w14:textId="77777777" w:rsidR="00B32AFE" w:rsidRPr="00D90442" w:rsidRDefault="006B76C9" w:rsidP="00B32AFE">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Javni naručitelj </w:t>
      </w:r>
      <w:r w:rsidRPr="00D90442">
        <w:rPr>
          <w:rFonts w:ascii="Times New Roman" w:hAnsi="Times New Roman" w:cs="Times New Roman"/>
          <w:color w:val="222A35" w:themeColor="text2" w:themeShade="80"/>
          <w:u w:val="single"/>
        </w:rPr>
        <w:t>neće isključiti</w:t>
      </w:r>
      <w:r w:rsidRPr="00D90442">
        <w:rPr>
          <w:rFonts w:ascii="Times New Roman" w:hAnsi="Times New Roman" w:cs="Times New Roman"/>
          <w:color w:val="222A35" w:themeColor="text2" w:themeShade="80"/>
        </w:rPr>
        <w:t xml:space="preserve"> gospodarskog subjekta iz postupka javne nabave ako mu sukladno posebnom propisu plaćanje obveza nije dopušteno ili mu je odobrena odgoda plaćanja.</w:t>
      </w:r>
    </w:p>
    <w:tbl>
      <w:tblPr>
        <w:tblStyle w:val="Svijetlatablicareetke-isticanje11"/>
        <w:tblW w:w="0" w:type="auto"/>
        <w:shd w:val="clear" w:color="auto" w:fill="E2EFD9" w:themeFill="accent6" w:themeFillTint="33"/>
        <w:tblLook w:val="04A0" w:firstRow="1" w:lastRow="0" w:firstColumn="1" w:lastColumn="0" w:noHBand="0" w:noVBand="1"/>
      </w:tblPr>
      <w:tblGrid>
        <w:gridCol w:w="9062"/>
      </w:tblGrid>
      <w:tr w:rsidR="007D056C" w:rsidRPr="00D90442" w14:paraId="11ABD5FE" w14:textId="77777777" w:rsidTr="007E29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shd w:val="clear" w:color="auto" w:fill="E2EFD9" w:themeFill="accent6" w:themeFillTint="33"/>
          </w:tcPr>
          <w:p w14:paraId="1BD33BDA" w14:textId="77777777" w:rsidR="007D056C" w:rsidRPr="00D90442" w:rsidRDefault="007D056C" w:rsidP="0058465B">
            <w:pPr>
              <w:spacing w:before="120"/>
              <w:jc w:val="both"/>
              <w:rPr>
                <w:rFonts w:ascii="Times New Roman" w:hAnsi="Times New Roman" w:cs="Times New Roman"/>
                <w:b w:val="0"/>
                <w:i/>
              </w:rPr>
            </w:pPr>
            <w:r w:rsidRPr="00D90442">
              <w:rPr>
                <w:rFonts w:ascii="Times New Roman" w:hAnsi="Times New Roman" w:cs="Times New Roman"/>
                <w:b w:val="0"/>
                <w:i/>
              </w:rPr>
              <w:t xml:space="preserve">Za potrebe utvrđivanja okolnosti iz točke 3.1.2., gospodarski subjekt u ponudi dostavlja ispunjeni ESPD obrazac, </w:t>
            </w:r>
            <w:r w:rsidR="00EA1A67" w:rsidRPr="00D90442">
              <w:rPr>
                <w:rFonts w:ascii="Times New Roman" w:hAnsi="Times New Roman" w:cs="Times New Roman"/>
                <w:b w:val="0"/>
                <w:i/>
              </w:rPr>
              <w:t>/</w:t>
            </w:r>
            <w:r w:rsidRPr="00D90442">
              <w:rPr>
                <w:rFonts w:ascii="Times New Roman" w:hAnsi="Times New Roman" w:cs="Times New Roman"/>
                <w:b w:val="0"/>
                <w:i/>
              </w:rPr>
              <w:t xml:space="preserve">Dio III. Osnove za </w:t>
            </w:r>
            <w:r w:rsidR="005859B3" w:rsidRPr="00D90442">
              <w:rPr>
                <w:rFonts w:ascii="Times New Roman" w:hAnsi="Times New Roman" w:cs="Times New Roman"/>
                <w:b w:val="0"/>
                <w:i/>
              </w:rPr>
              <w:t>isključenje,</w:t>
            </w:r>
            <w:r w:rsidR="005859B3" w:rsidRPr="00D90442">
              <w:rPr>
                <w:rFonts w:ascii="Times New Roman" w:eastAsiaTheme="minorHAnsi" w:hAnsi="Times New Roman" w:cs="Times New Roman"/>
                <w:b w:val="0"/>
                <w:bCs w:val="0"/>
                <w:i/>
                <w:color w:val="222A35" w:themeColor="text2" w:themeShade="80"/>
                <w:lang w:eastAsia="en-US"/>
              </w:rPr>
              <w:t xml:space="preserve"> Odjeljak</w:t>
            </w:r>
            <w:r w:rsidRPr="00D90442">
              <w:rPr>
                <w:rFonts w:ascii="Times New Roman" w:eastAsiaTheme="minorHAnsi" w:hAnsi="Times New Roman" w:cs="Times New Roman"/>
                <w:b w:val="0"/>
                <w:bCs w:val="0"/>
                <w:i/>
                <w:color w:val="222A35" w:themeColor="text2" w:themeShade="80"/>
                <w:lang w:eastAsia="en-US"/>
              </w:rPr>
              <w:t xml:space="preserve"> B: </w:t>
            </w:r>
            <w:r w:rsidRPr="00D90442">
              <w:rPr>
                <w:rFonts w:ascii="Times New Roman" w:hAnsi="Times New Roman" w:cs="Times New Roman"/>
                <w:b w:val="0"/>
                <w:i/>
              </w:rPr>
              <w:t>Osnove povezane s plaćanjem poreza i doprinosa za socijalno osiguranje</w:t>
            </w:r>
            <w:r w:rsidR="00EA1A67" w:rsidRPr="00D90442">
              <w:rPr>
                <w:rFonts w:ascii="Times New Roman" w:hAnsi="Times New Roman" w:cs="Times New Roman"/>
                <w:b w:val="0"/>
                <w:i/>
              </w:rPr>
              <w:t>/</w:t>
            </w:r>
            <w:r w:rsidRPr="00D90442">
              <w:rPr>
                <w:rFonts w:ascii="Times New Roman" w:hAnsi="Times New Roman" w:cs="Times New Roman"/>
                <w:b w:val="0"/>
                <w:i/>
              </w:rPr>
              <w:t xml:space="preserve"> za sve gospodarske subjekte u ponudi</w:t>
            </w:r>
            <w:r w:rsidRPr="00D90442">
              <w:rPr>
                <w:rFonts w:ascii="Times New Roman" w:hAnsi="Times New Roman" w:cs="Times New Roman"/>
                <w:b w:val="0"/>
                <w:i/>
                <w:color w:val="222A35" w:themeColor="text2" w:themeShade="80"/>
              </w:rPr>
              <w:t>.</w:t>
            </w:r>
          </w:p>
        </w:tc>
      </w:tr>
    </w:tbl>
    <w:p w14:paraId="3B752A54" w14:textId="77777777" w:rsidR="006B76C9" w:rsidRPr="00D90442" w:rsidRDefault="00B15FAC" w:rsidP="007E2943">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44" w:name="_Toc39780391"/>
      <w:r w:rsidRPr="00D90442">
        <w:rPr>
          <w:rFonts w:ascii="Times New Roman" w:eastAsia="Arial" w:hAnsi="Times New Roman" w:cs="Times New Roman"/>
          <w:smallCaps w:val="0"/>
          <w:color w:val="222A35" w:themeColor="text2" w:themeShade="80"/>
          <w:sz w:val="22"/>
          <w:szCs w:val="22"/>
        </w:rPr>
        <w:t>Dokumenti kojima se dokazuje da ne postoje osnove za isključenje</w:t>
      </w:r>
      <w:bookmarkEnd w:id="44"/>
    </w:p>
    <w:p w14:paraId="6680BE39" w14:textId="56948605" w:rsidR="000975C8" w:rsidRPr="000975C8" w:rsidRDefault="000975C8" w:rsidP="000975C8">
      <w:pPr>
        <w:spacing w:before="120" w:after="0" w:line="240" w:lineRule="auto"/>
        <w:jc w:val="both"/>
        <w:rPr>
          <w:rFonts w:ascii="Times New Roman" w:hAnsi="Times New Roman" w:cs="Times New Roman"/>
          <w:color w:val="222A35" w:themeColor="text2" w:themeShade="80"/>
        </w:rPr>
      </w:pPr>
      <w:r>
        <w:rPr>
          <w:rFonts w:ascii="Times New Roman" w:hAnsi="Times New Roman" w:cs="Times New Roman"/>
          <w:color w:val="222A35" w:themeColor="text2" w:themeShade="80"/>
        </w:rPr>
        <w:t>Sukladno članku 263.</w:t>
      </w:r>
      <w:r w:rsidR="00227656">
        <w:rPr>
          <w:rFonts w:ascii="Times New Roman" w:hAnsi="Times New Roman" w:cs="Times New Roman"/>
          <w:color w:val="222A35" w:themeColor="text2" w:themeShade="80"/>
        </w:rPr>
        <w:t xml:space="preserve"> </w:t>
      </w:r>
      <w:r w:rsidR="00227656">
        <w:t>ZJN 2016.</w:t>
      </w:r>
      <w:r>
        <w:rPr>
          <w:rFonts w:ascii="Times New Roman" w:hAnsi="Times New Roman" w:cs="Times New Roman"/>
          <w:color w:val="222A35" w:themeColor="text2" w:themeShade="80"/>
        </w:rPr>
        <w:t xml:space="preserve"> J</w:t>
      </w:r>
      <w:r w:rsidRPr="000975C8">
        <w:rPr>
          <w:rFonts w:ascii="Times New Roman" w:hAnsi="Times New Roman" w:cs="Times New Roman"/>
          <w:color w:val="222A35" w:themeColor="text2" w:themeShade="80"/>
        </w:rPr>
        <w:t>avni naručitelj je obvezan prije donošenja odluke u postupku javne nabave velike vrijednosti</w:t>
      </w:r>
      <w:r>
        <w:rPr>
          <w:rFonts w:ascii="Times New Roman" w:hAnsi="Times New Roman" w:cs="Times New Roman"/>
          <w:color w:val="222A35" w:themeColor="text2" w:themeShade="80"/>
        </w:rPr>
        <w:t xml:space="preserve"> </w:t>
      </w:r>
      <w:r w:rsidRPr="000975C8">
        <w:rPr>
          <w:rFonts w:ascii="Times New Roman" w:hAnsi="Times New Roman" w:cs="Times New Roman"/>
          <w:color w:val="222A35" w:themeColor="text2" w:themeShade="80"/>
        </w:rPr>
        <w:t>od ponuditelja koji je podnio ekonomski najpovoljniju ponudu zatražiti da u primjerenom roku, ne kraćem od pet dana, dostavi ažurirane popratne dokumente, osim ako već posjeduje te dokumente.</w:t>
      </w:r>
    </w:p>
    <w:p w14:paraId="73CE8313" w14:textId="31503E64" w:rsidR="00943520" w:rsidRPr="00D90442" w:rsidRDefault="00540A19" w:rsidP="000975C8">
      <w:pPr>
        <w:spacing w:before="120" w:after="12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lastRenderedPageBreak/>
        <w:t xml:space="preserve">Naručitelj će </w:t>
      </w:r>
      <w:r w:rsidR="000975C8">
        <w:rPr>
          <w:rFonts w:ascii="Times New Roman" w:hAnsi="Times New Roman" w:cs="Times New Roman"/>
          <w:color w:val="222A35" w:themeColor="text2" w:themeShade="80"/>
        </w:rPr>
        <w:t xml:space="preserve">kao dokaz da ne postoje razlozi isključenja kod gospodarskog subjekta </w:t>
      </w:r>
      <w:r w:rsidRPr="00D90442">
        <w:rPr>
          <w:rFonts w:ascii="Times New Roman" w:hAnsi="Times New Roman" w:cs="Times New Roman"/>
          <w:color w:val="222A35" w:themeColor="text2" w:themeShade="80"/>
        </w:rPr>
        <w:t>prihvatiti:</w:t>
      </w:r>
    </w:p>
    <w:tbl>
      <w:tblPr>
        <w:tblStyle w:val="Svijetlatablicareetke1-isticanje51"/>
        <w:tblW w:w="9067" w:type="dxa"/>
        <w:tblBorders>
          <w:top w:val="single" w:sz="4" w:space="0" w:color="C00000"/>
          <w:left w:val="single" w:sz="4" w:space="0" w:color="C00000"/>
          <w:bottom w:val="single" w:sz="4" w:space="0" w:color="C00000"/>
          <w:right w:val="single" w:sz="4" w:space="0" w:color="C00000"/>
          <w:insideH w:val="none" w:sz="0" w:space="0" w:color="auto"/>
          <w:insideV w:val="single" w:sz="4" w:space="0" w:color="C00000"/>
        </w:tblBorders>
        <w:tblLook w:val="04A0" w:firstRow="1" w:lastRow="0" w:firstColumn="1" w:lastColumn="0" w:noHBand="0" w:noVBand="1"/>
      </w:tblPr>
      <w:tblGrid>
        <w:gridCol w:w="1721"/>
        <w:gridCol w:w="7346"/>
      </w:tblGrid>
      <w:tr w:rsidR="003D5F66" w:rsidRPr="00D90442" w14:paraId="20A99F28" w14:textId="77777777" w:rsidTr="000D7BF2">
        <w:trPr>
          <w:cnfStyle w:val="100000000000" w:firstRow="1" w:lastRow="0" w:firstColumn="0" w:lastColumn="0" w:oddVBand="0" w:evenVBand="0" w:oddHBand="0" w:evenHBand="0" w:firstRowFirstColumn="0" w:firstRowLastColumn="0" w:lastRowFirstColumn="0" w:lastRowLastColumn="0"/>
          <w:trHeight w:val="695"/>
          <w:tblHeader/>
        </w:trPr>
        <w:tc>
          <w:tcPr>
            <w:cnfStyle w:val="001000000000" w:firstRow="0" w:lastRow="0" w:firstColumn="1" w:lastColumn="0" w:oddVBand="0" w:evenVBand="0" w:oddHBand="0" w:evenHBand="0" w:firstRowFirstColumn="0" w:firstRowLastColumn="0" w:lastRowFirstColumn="0" w:lastRowLastColumn="0"/>
            <w:tcW w:w="1721" w:type="dxa"/>
            <w:tcBorders>
              <w:bottom w:val="single" w:sz="2" w:space="0" w:color="C00000"/>
            </w:tcBorders>
            <w:vAlign w:val="center"/>
          </w:tcPr>
          <w:p w14:paraId="2927D7B9" w14:textId="77777777" w:rsidR="003D5F66" w:rsidRPr="00D90442" w:rsidRDefault="003D5F66" w:rsidP="000D7BF2">
            <w:pPr>
              <w:jc w:val="center"/>
              <w:rPr>
                <w:rFonts w:ascii="Times New Roman" w:hAnsi="Times New Roman" w:cs="Times New Roman"/>
                <w:b w:val="0"/>
                <w:bCs w:val="0"/>
                <w:color w:val="222A35" w:themeColor="text2" w:themeShade="80"/>
              </w:rPr>
            </w:pPr>
            <w:r w:rsidRPr="00D90442">
              <w:rPr>
                <w:rFonts w:ascii="Times New Roman" w:hAnsi="Times New Roman" w:cs="Times New Roman"/>
                <w:b w:val="0"/>
                <w:bCs w:val="0"/>
                <w:color w:val="222A35" w:themeColor="text2" w:themeShade="80"/>
              </w:rPr>
              <w:t>Točka u Dokumentaciji o nabavi</w:t>
            </w:r>
          </w:p>
        </w:tc>
        <w:tc>
          <w:tcPr>
            <w:tcW w:w="7346" w:type="dxa"/>
            <w:tcBorders>
              <w:bottom w:val="single" w:sz="2" w:space="0" w:color="C00000"/>
            </w:tcBorders>
            <w:vAlign w:val="center"/>
          </w:tcPr>
          <w:p w14:paraId="788BA799" w14:textId="77777777" w:rsidR="003D5F66" w:rsidRPr="00D90442" w:rsidRDefault="003D5F66" w:rsidP="000D7BF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222A35" w:themeColor="text2" w:themeShade="80"/>
              </w:rPr>
            </w:pPr>
            <w:r w:rsidRPr="00D90442">
              <w:rPr>
                <w:rFonts w:ascii="Times New Roman" w:hAnsi="Times New Roman" w:cs="Times New Roman"/>
                <w:b w:val="0"/>
                <w:bCs w:val="0"/>
                <w:color w:val="222A35" w:themeColor="text2" w:themeShade="80"/>
              </w:rPr>
              <w:t>Traženi dokaz</w:t>
            </w:r>
          </w:p>
        </w:tc>
      </w:tr>
      <w:tr w:rsidR="003D5F66" w:rsidRPr="00D90442" w14:paraId="39221066" w14:textId="77777777" w:rsidTr="000D7BF2">
        <w:trPr>
          <w:trHeight w:val="871"/>
        </w:trPr>
        <w:tc>
          <w:tcPr>
            <w:cnfStyle w:val="001000000000" w:firstRow="0" w:lastRow="0" w:firstColumn="1" w:lastColumn="0" w:oddVBand="0" w:evenVBand="0" w:oddHBand="0" w:evenHBand="0" w:firstRowFirstColumn="0" w:firstRowLastColumn="0" w:lastRowFirstColumn="0" w:lastRowLastColumn="0"/>
            <w:tcW w:w="9067" w:type="dxa"/>
            <w:gridSpan w:val="2"/>
            <w:tcBorders>
              <w:top w:val="single" w:sz="2" w:space="0" w:color="C00000"/>
              <w:left w:val="single" w:sz="2" w:space="0" w:color="C00000"/>
              <w:bottom w:val="single" w:sz="2" w:space="0" w:color="C00000"/>
              <w:right w:val="single" w:sz="2" w:space="0" w:color="C00000"/>
            </w:tcBorders>
            <w:shd w:val="clear" w:color="auto" w:fill="D5DCE4" w:themeFill="text2" w:themeFillTint="33"/>
            <w:vAlign w:val="center"/>
          </w:tcPr>
          <w:p w14:paraId="264B7DB3" w14:textId="77777777" w:rsidR="003D5F66" w:rsidRPr="00D90442" w:rsidRDefault="003D5F66" w:rsidP="000D7BF2">
            <w:pPr>
              <w:ind w:left="410"/>
              <w:contextualSpacing/>
              <w:jc w:val="center"/>
              <w:rPr>
                <w:rFonts w:ascii="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OSNOVE ZA ISKLJUČENJE</w:t>
            </w:r>
          </w:p>
        </w:tc>
      </w:tr>
      <w:tr w:rsidR="003D5F66" w:rsidRPr="00D90442" w14:paraId="289E4DCD" w14:textId="77777777" w:rsidTr="00227656">
        <w:trPr>
          <w:trHeight w:val="1528"/>
        </w:trPr>
        <w:tc>
          <w:tcPr>
            <w:cnfStyle w:val="001000000000" w:firstRow="0" w:lastRow="0" w:firstColumn="1" w:lastColumn="0" w:oddVBand="0" w:evenVBand="0" w:oddHBand="0" w:evenHBand="0" w:firstRowFirstColumn="0" w:firstRowLastColumn="0" w:lastRowFirstColumn="0" w:lastRowLastColumn="0"/>
            <w:tcW w:w="1721" w:type="dxa"/>
            <w:tcBorders>
              <w:top w:val="single" w:sz="2" w:space="0" w:color="C00000"/>
              <w:bottom w:val="single" w:sz="4" w:space="0" w:color="FF0000"/>
            </w:tcBorders>
            <w:vAlign w:val="center"/>
          </w:tcPr>
          <w:p w14:paraId="6ADBE0C2" w14:textId="77777777" w:rsidR="003D5F66" w:rsidRPr="00D90442" w:rsidRDefault="003D5F66" w:rsidP="000D7BF2">
            <w:pPr>
              <w:jc w:val="center"/>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Točka 3.1.1.</w:t>
            </w:r>
          </w:p>
          <w:p w14:paraId="104A6C2A" w14:textId="77777777" w:rsidR="003D5F66" w:rsidRPr="00D90442" w:rsidRDefault="003D5F66" w:rsidP="000D7BF2">
            <w:pPr>
              <w:jc w:val="center"/>
              <w:rPr>
                <w:rFonts w:ascii="Times New Roman" w:hAnsi="Times New Roman" w:cs="Times New Roman"/>
                <w:color w:val="222A35" w:themeColor="text2" w:themeShade="80"/>
              </w:rPr>
            </w:pPr>
          </w:p>
        </w:tc>
        <w:tc>
          <w:tcPr>
            <w:tcW w:w="7346" w:type="dxa"/>
            <w:tcBorders>
              <w:top w:val="single" w:sz="2" w:space="0" w:color="C00000"/>
              <w:bottom w:val="single" w:sz="4" w:space="0" w:color="FF0000"/>
            </w:tcBorders>
          </w:tcPr>
          <w:p w14:paraId="12243A23" w14:textId="77777777" w:rsidR="003D5F66" w:rsidRPr="00D90442" w:rsidRDefault="003D5F66" w:rsidP="00FE31F4">
            <w:pPr>
              <w:numPr>
                <w:ilvl w:val="0"/>
                <w:numId w:val="5"/>
              </w:numPr>
              <w:ind w:left="410" w:hanging="410"/>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izvadak iz kaznene evidencije ili drugog odgovarajućeg registra ili, ako to nije moguće, jednakovrijedni dokument nadležne sudske ili upravne vlasti u državi poslovnog nastana gospodarskog subjekta, odnosno državi čiji je osoba državljanin, kojim se dokazuje da ne postoje osnove za isključenje iz članka 251.st.1.ZJN 2016.;</w:t>
            </w:r>
          </w:p>
          <w:p w14:paraId="12D71102" w14:textId="77777777" w:rsidR="003D5F66" w:rsidRPr="00D90442" w:rsidRDefault="003D5F66" w:rsidP="000D7BF2">
            <w:pPr>
              <w:ind w:left="408"/>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22A35" w:themeColor="text2" w:themeShade="80"/>
              </w:rPr>
            </w:pPr>
          </w:p>
          <w:p w14:paraId="5FB4275B" w14:textId="1AE6421D" w:rsidR="003D5F66" w:rsidRPr="00D90442" w:rsidRDefault="003D5F66" w:rsidP="00FE31F4">
            <w:pPr>
              <w:numPr>
                <w:ilvl w:val="0"/>
                <w:numId w:val="5"/>
              </w:numPr>
              <w:ind w:left="410" w:hanging="410"/>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ako se u državi poslovnog nastana ponuditelja, odnosno državi čiji je osoba državljanin, ne izdaju gore navedeni dokumenti ili ako ne obuhvaćaju sve okolnosti iz članka 251. stavak 1. ZJN 2016, oni mogu biti zamijenjeni izjavom pod prisegom ili, ako izjava pod prisegom prema pravu dotične države ne postoji, izjavom davatelja s ovjerenim potpisom kod nadležne sudske ili upravne vlasti, javnog bilježnika, ili strukovnog ili trgovinskog tijela u državi poslovnog nastana ponuditelja, odnosno državi čiji je osoba državljanin.</w:t>
            </w:r>
          </w:p>
          <w:p w14:paraId="1D56BFA7" w14:textId="77777777" w:rsidR="003D5F66" w:rsidRPr="00D90442" w:rsidRDefault="003D5F66" w:rsidP="000D7BF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22A35" w:themeColor="text2" w:themeShade="80"/>
              </w:rPr>
            </w:pPr>
          </w:p>
          <w:p w14:paraId="24032B3B" w14:textId="4FCC5475" w:rsidR="003D5F66" w:rsidRPr="00D90442" w:rsidRDefault="003D5F66" w:rsidP="000D7BF2">
            <w:pPr>
              <w:ind w:left="34"/>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Sukladno članku 20. stavku 10. Pravilnika o dokumentaciji o nabavi te ponudi u postupcima javne nabave (‘’Narodne novine’’ br. 65/17.) izjavu iz članka 265. stavka 2. u vezi s člankom 251. stavkom 1. ZJN-a 2016 može dati osoba po zakonu ovlaštena za zastupanje gospodarskog subjekta za gospodarski subjekt i za sve osobe koje su članovi upravnog, upravljačkog ili nadzornog tijela ili imaju ovlasti zastupanja, donošenja odluka ili nadzora gospodarskog subjekta. U tom slučaju u Izjavi se za svaku osobu za koju se</w:t>
            </w:r>
            <w:r w:rsidR="00227656">
              <w:rPr>
                <w:rFonts w:ascii="Times New Roman" w:hAnsi="Times New Roman" w:cs="Times New Roman"/>
                <w:color w:val="222A35" w:themeColor="text2" w:themeShade="80"/>
              </w:rPr>
              <w:t xml:space="preserve"> daje</w:t>
            </w:r>
            <w:r w:rsidRPr="00D90442">
              <w:rPr>
                <w:rFonts w:ascii="Times New Roman" w:hAnsi="Times New Roman" w:cs="Times New Roman"/>
                <w:color w:val="222A35" w:themeColor="text2" w:themeShade="80"/>
              </w:rPr>
              <w:t xml:space="preserve"> izjava navodi: ime i prezime, funkcija, mjesto prebivališta i adresa stanovanja, broj identifikacijskog dokumenta i naziv tijela izdavatelja. </w:t>
            </w:r>
          </w:p>
        </w:tc>
      </w:tr>
      <w:tr w:rsidR="003D5F66" w:rsidRPr="00D90442" w14:paraId="6332F9FC" w14:textId="77777777" w:rsidTr="00227656">
        <w:trPr>
          <w:trHeight w:val="840"/>
        </w:trPr>
        <w:tc>
          <w:tcPr>
            <w:cnfStyle w:val="001000000000" w:firstRow="0" w:lastRow="0" w:firstColumn="1" w:lastColumn="0" w:oddVBand="0" w:evenVBand="0" w:oddHBand="0" w:evenHBand="0" w:firstRowFirstColumn="0" w:firstRowLastColumn="0" w:lastRowFirstColumn="0" w:lastRowLastColumn="0"/>
            <w:tcW w:w="1721" w:type="dxa"/>
            <w:tcBorders>
              <w:top w:val="single" w:sz="4" w:space="0" w:color="FF0000"/>
              <w:bottom w:val="single" w:sz="2" w:space="0" w:color="C00000"/>
            </w:tcBorders>
            <w:vAlign w:val="center"/>
          </w:tcPr>
          <w:p w14:paraId="5C1B835E" w14:textId="77777777" w:rsidR="003D5F66" w:rsidRPr="00D90442" w:rsidRDefault="003D5F66" w:rsidP="000D7BF2">
            <w:pPr>
              <w:jc w:val="center"/>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Točka 3.1.2.</w:t>
            </w:r>
          </w:p>
          <w:p w14:paraId="268B9B72" w14:textId="77777777" w:rsidR="003D5F66" w:rsidRPr="00D90442" w:rsidRDefault="003D5F66" w:rsidP="000D7BF2">
            <w:pPr>
              <w:jc w:val="center"/>
              <w:rPr>
                <w:rFonts w:ascii="Times New Roman" w:hAnsi="Times New Roman" w:cs="Times New Roman"/>
                <w:color w:val="222A35" w:themeColor="text2" w:themeShade="80"/>
              </w:rPr>
            </w:pPr>
          </w:p>
        </w:tc>
        <w:tc>
          <w:tcPr>
            <w:tcW w:w="7346" w:type="dxa"/>
            <w:tcBorders>
              <w:top w:val="single" w:sz="4" w:space="0" w:color="FF0000"/>
              <w:bottom w:val="single" w:sz="2" w:space="0" w:color="C00000"/>
            </w:tcBorders>
          </w:tcPr>
          <w:p w14:paraId="54D72646" w14:textId="77777777" w:rsidR="003D5F66" w:rsidRPr="00D90442" w:rsidRDefault="003D5F66" w:rsidP="00FE31F4">
            <w:pPr>
              <w:numPr>
                <w:ilvl w:val="0"/>
                <w:numId w:val="4"/>
              </w:numPr>
              <w:autoSpaceDE w:val="0"/>
              <w:autoSpaceDN w:val="0"/>
              <w:adjustRightInd w:val="0"/>
              <w:ind w:left="357" w:hanging="357"/>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potvrdu porezne uprave ili drugog nadležnog tijela u državi poslovnog nastana gospodarskog subjekta kojom se dokazuje da ne postoje navedene osnove za isključenje.</w:t>
            </w:r>
          </w:p>
          <w:p w14:paraId="5CE43EAB" w14:textId="77777777" w:rsidR="003D5F66" w:rsidRPr="00D90442" w:rsidRDefault="003D5F66" w:rsidP="000D7BF2">
            <w:pPr>
              <w:autoSpaceDE w:val="0"/>
              <w:autoSpaceDN w:val="0"/>
              <w:adjustRightInd w:val="0"/>
              <w:ind w:left="357"/>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22A35" w:themeColor="text2" w:themeShade="80"/>
              </w:rPr>
            </w:pPr>
          </w:p>
          <w:p w14:paraId="3B450DE6" w14:textId="77777777" w:rsidR="003D5F66" w:rsidRPr="00D90442" w:rsidRDefault="003D5F66" w:rsidP="00FE31F4">
            <w:pPr>
              <w:numPr>
                <w:ilvl w:val="0"/>
                <w:numId w:val="4"/>
              </w:numPr>
              <w:autoSpaceDE w:val="0"/>
              <w:autoSpaceDN w:val="0"/>
              <w:adjustRightInd w:val="0"/>
              <w:ind w:left="357" w:hanging="357"/>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ako se u državi poslovnog nastana gospodarskog subjekta odnosno državi čiji je osoba državljanin ne izdaju takvi dokumenti ili ako ne obuhvaćaju sve okolnosti obuhvaćene ovom točkom Dokumentacije o nabavi, oni mogu biti zamijenjeni izjavom pod prisegom ili, ako izjava pod prisegom prema pravu dotične države ne postoji, izjavom davatelja s ovjerenim potpisom kod nadležne sudske ili upravne vlasti, javnog bilježnika ili strukovnog ili trgovinskog tijela u državi poslovnog nastana gospodarskog subjekta, odnosno državi čiji je osoba državljanin.</w:t>
            </w:r>
          </w:p>
        </w:tc>
      </w:tr>
    </w:tbl>
    <w:p w14:paraId="5782D9B1" w14:textId="35666CD5" w:rsidR="00540A19" w:rsidRPr="00D90442" w:rsidRDefault="00540A19" w:rsidP="0058465B">
      <w:pPr>
        <w:spacing w:before="120" w:after="0" w:line="240" w:lineRule="auto"/>
        <w:jc w:val="both"/>
        <w:rPr>
          <w:rFonts w:ascii="Times New Roman" w:eastAsia="Times New Roman" w:hAnsi="Times New Roman" w:cs="Times New Roman"/>
          <w:b/>
          <w:color w:val="222A35" w:themeColor="text2" w:themeShade="80"/>
        </w:rPr>
      </w:pPr>
      <w:r w:rsidRPr="00D90442">
        <w:rPr>
          <w:rFonts w:ascii="Times New Roman" w:eastAsia="Times New Roman" w:hAnsi="Times New Roman" w:cs="Times New Roman"/>
          <w:b/>
          <w:color w:val="222A35" w:themeColor="text2" w:themeShade="80"/>
        </w:rPr>
        <w:t xml:space="preserve">Upućuju se gospodarski subjekti da se dokumenti navedeni u ovoj točki Dokumentacije o nabavi ne dostavljaju uz ponudu. Dovoljno je ispuniti ESPD obrazac i priložiti ga uz ponudu.  </w:t>
      </w:r>
    </w:p>
    <w:p w14:paraId="51E64A92" w14:textId="52F9D9EF" w:rsidR="0057488A" w:rsidRPr="00D90442" w:rsidRDefault="0057488A" w:rsidP="0058465B">
      <w:pPr>
        <w:spacing w:before="120" w:after="0" w:line="240" w:lineRule="auto"/>
        <w:jc w:val="both"/>
        <w:rPr>
          <w:rFonts w:ascii="Times New Roman" w:eastAsia="Times New Roman" w:hAnsi="Times New Roman" w:cs="Times New Roman"/>
          <w:b/>
          <w:color w:val="222A35" w:themeColor="text2" w:themeShade="80"/>
        </w:rPr>
      </w:pPr>
      <w:r w:rsidRPr="00D90442">
        <w:rPr>
          <w:rFonts w:ascii="Times New Roman" w:eastAsia="Times New Roman" w:hAnsi="Times New Roman" w:cs="Times New Roman"/>
          <w:b/>
          <w:color w:val="222A35" w:themeColor="text2" w:themeShade="80"/>
        </w:rPr>
        <w:t xml:space="preserve">Naručitelj će prije donošenja odluke od gospodarskog subjekta (ako ne može doći do podataka izravnim pristupom elektroničkim sredstvima komunikacije besplatnoj nacionalnoj bazi podataka na hrvatskom jeziku) koji je podnio ekonomski najpovoljniju ponudu zatražiti da u roku ne kraćem od  pet dana dostavi ažurirane popratne dokumente kojima dokazuje da ne postoje osnove za isključenje iz točke 3.1. ove Dokumentacije o nabavi. </w:t>
      </w:r>
    </w:p>
    <w:p w14:paraId="0AC792C4" w14:textId="77777777" w:rsidR="00E26F28" w:rsidRPr="00D90442" w:rsidRDefault="00E26F28" w:rsidP="0058465B">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Ažurirane popratne dokumente ponuditelj može dostaviti u neovjerenoj preslici posredstvom EOJN, elektroničkim sredstvima komunikacije ili na drugi dokazi način. Neovjerenom preslikom smatra se i </w:t>
      </w:r>
      <w:r w:rsidRPr="00D90442">
        <w:rPr>
          <w:rFonts w:ascii="Times New Roman" w:eastAsia="Times New Roman" w:hAnsi="Times New Roman" w:cs="Times New Roman"/>
          <w:color w:val="222A35" w:themeColor="text2" w:themeShade="80"/>
        </w:rPr>
        <w:lastRenderedPageBreak/>
        <w:t>neovjereni ispis elektroničke isprave. U svrhu dodatne provjere informacija naručitelj može zatražiti dostavu ili stavljanje na uvid izvornika ili ovjerenih preslika jednog ili više traženih dokumenata.</w:t>
      </w:r>
    </w:p>
    <w:p w14:paraId="255626DF" w14:textId="53771049" w:rsidR="00E26F28" w:rsidRPr="00D90442" w:rsidRDefault="00E26F28" w:rsidP="0058465B">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Sukladno članku 20. stavku 9. Pravilnika o dokumentaciji o nabavi te ponudama u </w:t>
      </w:r>
      <w:proofErr w:type="spellStart"/>
      <w:r w:rsidR="00227656" w:rsidRPr="00227656">
        <w:rPr>
          <w:rFonts w:ascii="Times New Roman" w:eastAsia="Times New Roman" w:hAnsi="Times New Roman" w:cs="Times New Roman"/>
          <w:color w:val="222A35" w:themeColor="text2" w:themeShade="80"/>
        </w:rPr>
        <w:t>u</w:t>
      </w:r>
      <w:proofErr w:type="spellEnd"/>
      <w:r w:rsidR="00227656" w:rsidRPr="00227656">
        <w:rPr>
          <w:rFonts w:ascii="Times New Roman" w:eastAsia="Times New Roman" w:hAnsi="Times New Roman" w:cs="Times New Roman"/>
          <w:color w:val="222A35" w:themeColor="text2" w:themeShade="80"/>
        </w:rPr>
        <w:t xml:space="preserve"> postupcima javne nabave </w:t>
      </w:r>
      <w:r w:rsidRPr="00D90442">
        <w:rPr>
          <w:rFonts w:ascii="Times New Roman" w:eastAsia="Times New Roman" w:hAnsi="Times New Roman" w:cs="Times New Roman"/>
          <w:color w:val="222A35" w:themeColor="text2" w:themeShade="80"/>
        </w:rPr>
        <w:t>(‘’Narodne novine’’ br. 65/17.) oborivo se smatra da su dokazi iz članka 265. stavka 1. ZJN 2016 ažurirani ako nisu stariji od dana u kojem istječe rok za dostavu ponuda ili zahtjeva za sudjelovanje.</w:t>
      </w:r>
    </w:p>
    <w:p w14:paraId="751DFF4B" w14:textId="05D9AD2E" w:rsidR="006B76C9" w:rsidRPr="00D90442" w:rsidRDefault="006B76C9" w:rsidP="0058465B">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Odbit će se ponuda ponuditelja koji je podnio ekonomski najpovoljniju ponudu ako ne dostavi ažur</w:t>
      </w:r>
      <w:r w:rsidR="000D1A8D" w:rsidRPr="00D90442">
        <w:rPr>
          <w:rFonts w:ascii="Times New Roman" w:eastAsia="Times New Roman" w:hAnsi="Times New Roman" w:cs="Times New Roman"/>
          <w:color w:val="222A35" w:themeColor="text2" w:themeShade="80"/>
        </w:rPr>
        <w:t xml:space="preserve">irane </w:t>
      </w:r>
      <w:r w:rsidRPr="00D90442">
        <w:rPr>
          <w:rFonts w:ascii="Times New Roman" w:eastAsia="Times New Roman" w:hAnsi="Times New Roman" w:cs="Times New Roman"/>
          <w:color w:val="222A35" w:themeColor="text2" w:themeShade="80"/>
        </w:rPr>
        <w:t xml:space="preserve">popratne dokumente u ostavljenom roku ili njima ne dokaže da ispunjava tražene uvjete. U tom slučaju će naručitelj  pozvati ponuditelja koji je podnio sljedeću </w:t>
      </w:r>
      <w:r w:rsidR="00BC1086" w:rsidRPr="00BC1086">
        <w:rPr>
          <w:rFonts w:ascii="Times New Roman" w:eastAsia="Times New Roman" w:hAnsi="Times New Roman" w:cs="Times New Roman"/>
          <w:color w:val="222A35" w:themeColor="text2" w:themeShade="80"/>
        </w:rPr>
        <w:t xml:space="preserve">ekonomski </w:t>
      </w:r>
      <w:r w:rsidRPr="00D90442">
        <w:rPr>
          <w:rFonts w:ascii="Times New Roman" w:eastAsia="Times New Roman" w:hAnsi="Times New Roman" w:cs="Times New Roman"/>
          <w:color w:val="222A35" w:themeColor="text2" w:themeShade="80"/>
        </w:rPr>
        <w:t xml:space="preserve">najpovoljniju ponudu </w:t>
      </w:r>
      <w:r w:rsidR="00227656" w:rsidRPr="00227656">
        <w:rPr>
          <w:rFonts w:ascii="Times New Roman" w:eastAsia="Times New Roman" w:hAnsi="Times New Roman" w:cs="Times New Roman"/>
          <w:color w:val="222A35" w:themeColor="text2" w:themeShade="80"/>
        </w:rPr>
        <w:t xml:space="preserve">da dostavi ažurirane popratne dokumente </w:t>
      </w:r>
      <w:r w:rsidRPr="00D90442">
        <w:rPr>
          <w:rFonts w:ascii="Times New Roman" w:eastAsia="Times New Roman" w:hAnsi="Times New Roman" w:cs="Times New Roman"/>
          <w:color w:val="222A35" w:themeColor="text2" w:themeShade="80"/>
        </w:rPr>
        <w:t>ili poništiti postupak javne nabave, ako postoje razlozi za poništenje.</w:t>
      </w:r>
    </w:p>
    <w:p w14:paraId="1AD7C8A0" w14:textId="77777777" w:rsidR="00540A19" w:rsidRPr="00D90442" w:rsidRDefault="00540A19" w:rsidP="0058465B">
      <w:pPr>
        <w:spacing w:before="120" w:after="0" w:line="240" w:lineRule="auto"/>
        <w:jc w:val="both"/>
        <w:rPr>
          <w:rFonts w:ascii="Times New Roman" w:eastAsia="Times New Roman" w:hAnsi="Times New Roman" w:cs="Times New Roman"/>
          <w:b/>
          <w:color w:val="222A35" w:themeColor="text2" w:themeShade="80"/>
        </w:rPr>
      </w:pPr>
      <w:r w:rsidRPr="00D90442">
        <w:rPr>
          <w:rFonts w:ascii="Times New Roman" w:eastAsia="Times New Roman" w:hAnsi="Times New Roman" w:cs="Times New Roman"/>
          <w:b/>
          <w:color w:val="222A35" w:themeColor="text2" w:themeShade="80"/>
        </w:rPr>
        <w:t>Mogućnost dokazivanja pouzdanosti – poduzete mjere  „samokorigiranja“</w:t>
      </w:r>
    </w:p>
    <w:p w14:paraId="633856A6" w14:textId="35F90B9A" w:rsidR="00540A19" w:rsidRPr="00D90442" w:rsidRDefault="00540A19" w:rsidP="0058465B">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Gospodarski subjekt kod kojeg su ostvarene osnove za isključenje iz točke 3.1.1. ove Dokumentacije o nabavi može Naručitelju dostaviti dokaze o mjerama koje je poduzeo kako bi dokazao svoju pouzdanost bez obzira na postojanje relevantne osnove za isključenje.</w:t>
      </w:r>
    </w:p>
    <w:p w14:paraId="036104D0" w14:textId="77777777" w:rsidR="00540A19" w:rsidRPr="00D90442" w:rsidRDefault="00540A19" w:rsidP="0058465B">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Poduzimanje  mjera gospodarski subjekt dokazuje:</w:t>
      </w:r>
    </w:p>
    <w:p w14:paraId="3C023F42" w14:textId="3F7D3259" w:rsidR="00540A19" w:rsidRPr="00D90442" w:rsidRDefault="00540A19" w:rsidP="0058465B">
      <w:pPr>
        <w:spacing w:before="120" w:after="0" w:line="240" w:lineRule="auto"/>
        <w:ind w:left="567"/>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1. plaćanjem naknade štete ili poduzimanjem drugih odgovarajućih mjera u cilju plaćanja naknade štete prouzročene</w:t>
      </w:r>
      <w:r w:rsidR="00227656">
        <w:rPr>
          <w:rFonts w:ascii="Times New Roman" w:eastAsia="Times New Roman" w:hAnsi="Times New Roman" w:cs="Times New Roman"/>
          <w:color w:val="222A35" w:themeColor="text2" w:themeShade="80"/>
        </w:rPr>
        <w:t xml:space="preserve"> </w:t>
      </w:r>
      <w:r w:rsidR="00227656" w:rsidRPr="00227656">
        <w:rPr>
          <w:rFonts w:ascii="Times New Roman" w:eastAsia="Times New Roman" w:hAnsi="Times New Roman" w:cs="Times New Roman"/>
          <w:color w:val="222A35" w:themeColor="text2" w:themeShade="80"/>
        </w:rPr>
        <w:t>kaznenim</w:t>
      </w:r>
      <w:r w:rsidRPr="00D90442">
        <w:rPr>
          <w:rFonts w:ascii="Times New Roman" w:eastAsia="Times New Roman" w:hAnsi="Times New Roman" w:cs="Times New Roman"/>
          <w:color w:val="222A35" w:themeColor="text2" w:themeShade="80"/>
        </w:rPr>
        <w:t xml:space="preserve"> djelom ili propustom</w:t>
      </w:r>
    </w:p>
    <w:p w14:paraId="3D419A72" w14:textId="6E153AC9" w:rsidR="00540A19" w:rsidRPr="00D90442" w:rsidRDefault="00540A19" w:rsidP="0058465B">
      <w:pPr>
        <w:spacing w:before="120" w:after="0" w:line="240" w:lineRule="auto"/>
        <w:ind w:left="567"/>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2. aktivnom suradnjom s nadležnim istražnim tijelima radi potpunog razjašnjenja činjenica i okolnosti u vezi s </w:t>
      </w:r>
      <w:r w:rsidR="00227656" w:rsidRPr="00227656">
        <w:rPr>
          <w:rFonts w:ascii="Times New Roman" w:eastAsia="Times New Roman" w:hAnsi="Times New Roman" w:cs="Times New Roman"/>
          <w:color w:val="222A35" w:themeColor="text2" w:themeShade="80"/>
        </w:rPr>
        <w:t>kaznenim</w:t>
      </w:r>
      <w:r w:rsidR="00227656">
        <w:rPr>
          <w:rFonts w:ascii="Times New Roman" w:eastAsia="Times New Roman" w:hAnsi="Times New Roman" w:cs="Times New Roman"/>
          <w:color w:val="222A35" w:themeColor="text2" w:themeShade="80"/>
        </w:rPr>
        <w:t xml:space="preserve"> </w:t>
      </w:r>
      <w:r w:rsidRPr="00D90442">
        <w:rPr>
          <w:rFonts w:ascii="Times New Roman" w:eastAsia="Times New Roman" w:hAnsi="Times New Roman" w:cs="Times New Roman"/>
          <w:color w:val="222A35" w:themeColor="text2" w:themeShade="80"/>
        </w:rPr>
        <w:t>djelom ili propustom</w:t>
      </w:r>
    </w:p>
    <w:p w14:paraId="18CEEE98" w14:textId="532AD15C" w:rsidR="00540A19" w:rsidRPr="00D90442" w:rsidRDefault="00540A19" w:rsidP="0058465B">
      <w:pPr>
        <w:spacing w:before="120" w:after="0" w:line="240" w:lineRule="auto"/>
        <w:ind w:left="567"/>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3. odgovarajućim tehničkim, organizacijskim i kadrovskim mjerama radi sprječavanja daljnjih </w:t>
      </w:r>
      <w:r w:rsidR="00227656" w:rsidRPr="00227656">
        <w:rPr>
          <w:rFonts w:ascii="Times New Roman" w:eastAsia="Times New Roman" w:hAnsi="Times New Roman" w:cs="Times New Roman"/>
          <w:color w:val="222A35" w:themeColor="text2" w:themeShade="80"/>
        </w:rPr>
        <w:t>kazneni</w:t>
      </w:r>
      <w:r w:rsidR="00227656">
        <w:rPr>
          <w:rFonts w:ascii="Times New Roman" w:eastAsia="Times New Roman" w:hAnsi="Times New Roman" w:cs="Times New Roman"/>
          <w:color w:val="222A35" w:themeColor="text2" w:themeShade="80"/>
        </w:rPr>
        <w:t xml:space="preserve">h </w:t>
      </w:r>
      <w:r w:rsidRPr="00D90442">
        <w:rPr>
          <w:rFonts w:ascii="Times New Roman" w:eastAsia="Times New Roman" w:hAnsi="Times New Roman" w:cs="Times New Roman"/>
          <w:color w:val="222A35" w:themeColor="text2" w:themeShade="80"/>
        </w:rPr>
        <w:t>djela ili propusta.</w:t>
      </w:r>
    </w:p>
    <w:p w14:paraId="55A3F544" w14:textId="77777777" w:rsidR="00540A19" w:rsidRPr="00D90442" w:rsidRDefault="00540A19" w:rsidP="0058465B">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Naručitelj neće isključiti gospodarskog subjekta iz postupka javne nabave ako je ocijenjeno da su poduzete mjere primjerene.</w:t>
      </w:r>
    </w:p>
    <w:p w14:paraId="0E050673" w14:textId="77777777" w:rsidR="00540A19" w:rsidRPr="00D90442" w:rsidRDefault="00540A19" w:rsidP="00951D83">
      <w:pPr>
        <w:spacing w:before="120" w:after="12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Gospodarski subjekt kojem je pravomoćnom presudom određena zabrana sudjelovanja u postupcima javne nabave ili postupcima davanja koncesija na određeno vrijeme nema pravo korištenja ove mogućnosti do isteka roka zabrane u državi u kojoj je presuda na snazi.</w:t>
      </w:r>
    </w:p>
    <w:p w14:paraId="71D52DF6" w14:textId="77777777" w:rsidR="00951D83" w:rsidRPr="00D90442" w:rsidRDefault="00951D83" w:rsidP="00951D83">
      <w:pPr>
        <w:pBdr>
          <w:top w:val="single" w:sz="4" w:space="1" w:color="auto"/>
          <w:left w:val="single" w:sz="4" w:space="4" w:color="auto"/>
          <w:bottom w:val="single" w:sz="4" w:space="1" w:color="auto"/>
          <w:right w:val="single" w:sz="4" w:space="4" w:color="auto"/>
        </w:pBdr>
        <w:shd w:val="clear" w:color="auto" w:fill="E2EFD9" w:themeFill="accent6" w:themeFillTint="33"/>
        <w:spacing w:after="0" w:line="240" w:lineRule="auto"/>
        <w:jc w:val="both"/>
        <w:rPr>
          <w:rFonts w:ascii="Times New Roman" w:eastAsiaTheme="minorEastAsia" w:hAnsi="Times New Roman" w:cs="Times New Roman"/>
          <w:bCs/>
          <w:i/>
          <w:lang w:eastAsia="hr-HR"/>
        </w:rPr>
      </w:pPr>
      <w:r w:rsidRPr="00D90442">
        <w:rPr>
          <w:rFonts w:ascii="Times New Roman" w:eastAsiaTheme="minorEastAsia" w:hAnsi="Times New Roman" w:cs="Times New Roman"/>
          <w:bCs/>
          <w:i/>
          <w:lang w:eastAsia="hr-HR"/>
        </w:rPr>
        <w:t>Za potrebe utvrđivanja gore navedenih okolnosti gospodarski subjekt u ponudi dostavlja:</w:t>
      </w:r>
    </w:p>
    <w:p w14:paraId="1A511B73" w14:textId="77777777" w:rsidR="00951D83" w:rsidRPr="00D90442" w:rsidRDefault="00951D83" w:rsidP="00951D83">
      <w:pPr>
        <w:pBdr>
          <w:top w:val="single" w:sz="4" w:space="1" w:color="auto"/>
          <w:left w:val="single" w:sz="4" w:space="4" w:color="auto"/>
          <w:bottom w:val="single" w:sz="4" w:space="1" w:color="auto"/>
          <w:right w:val="single" w:sz="4" w:space="4" w:color="auto"/>
        </w:pBdr>
        <w:shd w:val="clear" w:color="auto" w:fill="E2EFD9" w:themeFill="accent6" w:themeFillTint="33"/>
        <w:spacing w:after="0" w:line="240" w:lineRule="auto"/>
        <w:jc w:val="both"/>
        <w:rPr>
          <w:rFonts w:ascii="Times New Roman" w:eastAsiaTheme="minorEastAsia" w:hAnsi="Times New Roman" w:cs="Times New Roman"/>
          <w:bCs/>
          <w:i/>
          <w:lang w:eastAsia="hr-HR"/>
        </w:rPr>
      </w:pPr>
      <w:r w:rsidRPr="00D90442">
        <w:rPr>
          <w:rFonts w:ascii="Times New Roman" w:eastAsiaTheme="minorEastAsia" w:hAnsi="Times New Roman" w:cs="Times New Roman"/>
          <w:bCs/>
          <w:i/>
          <w:lang w:eastAsia="hr-HR"/>
        </w:rPr>
        <w:t>- ispunjeni ESPD obrazac (Dio III: Osnove za isključenje, Odjeljak A: Osnove povezane s kaznenim djelima - u dijelu koji se odnosi na „samokorigiranje“), ako je primjenjivo.</w:t>
      </w:r>
    </w:p>
    <w:p w14:paraId="3496BF9A" w14:textId="77777777" w:rsidR="005C0E4B" w:rsidRPr="00D90442" w:rsidRDefault="005C0E4B" w:rsidP="00153C1C">
      <w:pPr>
        <w:spacing w:after="0" w:line="240" w:lineRule="auto"/>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br w:type="page"/>
      </w:r>
    </w:p>
    <w:p w14:paraId="164152F6" w14:textId="77777777" w:rsidR="005C0E4B" w:rsidRPr="00D90442" w:rsidRDefault="005C0E4B" w:rsidP="0058465B">
      <w:pPr>
        <w:pStyle w:val="Naslov1"/>
        <w:shd w:val="clear" w:color="auto" w:fill="A3DDBA"/>
        <w:spacing w:before="240" w:after="120" w:line="240" w:lineRule="auto"/>
        <w:ind w:left="431" w:hanging="431"/>
        <w:rPr>
          <w:rFonts w:ascii="Times New Roman" w:hAnsi="Times New Roman" w:cs="Times New Roman"/>
          <w:color w:val="222A35" w:themeColor="text2" w:themeShade="80"/>
          <w:sz w:val="24"/>
          <w:szCs w:val="24"/>
        </w:rPr>
      </w:pPr>
      <w:bookmarkStart w:id="45" w:name="_Toc39780392"/>
      <w:r w:rsidRPr="00D90442">
        <w:rPr>
          <w:rFonts w:ascii="Times New Roman" w:hAnsi="Times New Roman" w:cs="Times New Roman"/>
          <w:color w:val="222A35" w:themeColor="text2" w:themeShade="80"/>
          <w:sz w:val="24"/>
          <w:szCs w:val="24"/>
        </w:rPr>
        <w:lastRenderedPageBreak/>
        <w:t>Kriterij za odabir gospodarskog subjekta – uvjeti sposobnosti</w:t>
      </w:r>
      <w:bookmarkEnd w:id="45"/>
    </w:p>
    <w:p w14:paraId="63185CF0" w14:textId="77777777" w:rsidR="00AF6215" w:rsidRPr="00D90442" w:rsidRDefault="00AF6215" w:rsidP="00153C1C">
      <w:pPr>
        <w:spacing w:after="0" w:line="240" w:lineRule="auto"/>
        <w:rPr>
          <w:rFonts w:ascii="Times New Roman" w:hAnsi="Times New Roman" w:cs="Times New Roman"/>
          <w:b/>
          <w:color w:val="222A35" w:themeColor="text2" w:themeShade="80"/>
        </w:rPr>
      </w:pPr>
      <w:r w:rsidRPr="00D90442">
        <w:rPr>
          <w:rFonts w:ascii="Times New Roman" w:hAnsi="Times New Roman" w:cs="Times New Roman"/>
          <w:b/>
          <w:color w:val="222A35" w:themeColor="text2" w:themeShade="80"/>
        </w:rPr>
        <w:t xml:space="preserve">Gospodarski subjekti dokazuju svoju: </w:t>
      </w:r>
    </w:p>
    <w:p w14:paraId="38B25E85" w14:textId="77777777" w:rsidR="00AF6215" w:rsidRPr="00D90442" w:rsidRDefault="00AF6215" w:rsidP="00FE31F4">
      <w:pPr>
        <w:pStyle w:val="Stil28"/>
        <w:numPr>
          <w:ilvl w:val="0"/>
          <w:numId w:val="6"/>
        </w:numPr>
        <w:spacing w:line="240" w:lineRule="auto"/>
        <w:rPr>
          <w:rFonts w:ascii="Times New Roman" w:eastAsiaTheme="minorHAnsi" w:hAnsi="Times New Roman" w:cs="Times New Roman"/>
          <w:b/>
          <w:color w:val="222A35" w:themeColor="text2" w:themeShade="80"/>
        </w:rPr>
      </w:pPr>
      <w:r w:rsidRPr="00D90442">
        <w:rPr>
          <w:rFonts w:ascii="Times New Roman" w:eastAsiaTheme="minorHAnsi" w:hAnsi="Times New Roman" w:cs="Times New Roman"/>
          <w:b/>
          <w:color w:val="222A35" w:themeColor="text2" w:themeShade="80"/>
        </w:rPr>
        <w:t xml:space="preserve">sposobnost za obavljanje profesionalne djelatnosti, </w:t>
      </w:r>
    </w:p>
    <w:p w14:paraId="2DE0ED68" w14:textId="77777777" w:rsidR="00AF6215" w:rsidRPr="00D90442" w:rsidRDefault="00AF6215" w:rsidP="00FE31F4">
      <w:pPr>
        <w:pStyle w:val="Stil28"/>
        <w:numPr>
          <w:ilvl w:val="0"/>
          <w:numId w:val="6"/>
        </w:numPr>
        <w:spacing w:line="240" w:lineRule="auto"/>
        <w:rPr>
          <w:rFonts w:ascii="Times New Roman" w:eastAsiaTheme="minorHAnsi" w:hAnsi="Times New Roman" w:cs="Times New Roman"/>
          <w:b/>
          <w:color w:val="222A35" w:themeColor="text2" w:themeShade="80"/>
        </w:rPr>
      </w:pPr>
      <w:r w:rsidRPr="00D90442">
        <w:rPr>
          <w:rFonts w:ascii="Times New Roman" w:eastAsiaTheme="minorHAnsi" w:hAnsi="Times New Roman" w:cs="Times New Roman"/>
          <w:b/>
          <w:color w:val="222A35" w:themeColor="text2" w:themeShade="80"/>
        </w:rPr>
        <w:t xml:space="preserve">ekonomsku i financijsku sposobnost te </w:t>
      </w:r>
    </w:p>
    <w:p w14:paraId="29008780" w14:textId="77777777" w:rsidR="00AF6215" w:rsidRPr="00D90442" w:rsidRDefault="00AF6215" w:rsidP="00FE31F4">
      <w:pPr>
        <w:pStyle w:val="Stil28"/>
        <w:numPr>
          <w:ilvl w:val="0"/>
          <w:numId w:val="6"/>
        </w:numPr>
        <w:spacing w:line="240" w:lineRule="auto"/>
        <w:rPr>
          <w:rFonts w:ascii="Times New Roman" w:eastAsiaTheme="minorHAnsi" w:hAnsi="Times New Roman" w:cs="Times New Roman"/>
          <w:b/>
          <w:color w:val="222A35" w:themeColor="text2" w:themeShade="80"/>
        </w:rPr>
      </w:pPr>
      <w:r w:rsidRPr="00D90442">
        <w:rPr>
          <w:rFonts w:ascii="Times New Roman" w:eastAsiaTheme="minorHAnsi" w:hAnsi="Times New Roman" w:cs="Times New Roman"/>
          <w:b/>
          <w:color w:val="222A35" w:themeColor="text2" w:themeShade="80"/>
        </w:rPr>
        <w:t>tehničku i stručnu sposobnost.</w:t>
      </w:r>
    </w:p>
    <w:p w14:paraId="145AEF60" w14:textId="77777777" w:rsidR="005C0E4B" w:rsidRPr="00D90442" w:rsidRDefault="00B8725F" w:rsidP="00D60662">
      <w:pPr>
        <w:pStyle w:val="Naslov2"/>
        <w:shd w:val="clear" w:color="auto" w:fill="D9E2F3" w:themeFill="accent5" w:themeFillTint="33"/>
        <w:spacing w:before="240" w:line="240" w:lineRule="auto"/>
        <w:ind w:left="0" w:firstLine="0"/>
        <w:rPr>
          <w:rFonts w:ascii="Times New Roman" w:eastAsia="Arial" w:hAnsi="Times New Roman" w:cs="Times New Roman"/>
          <w:smallCaps w:val="0"/>
          <w:color w:val="222A35" w:themeColor="text2" w:themeShade="80"/>
          <w:sz w:val="22"/>
          <w:szCs w:val="22"/>
        </w:rPr>
      </w:pPr>
      <w:bookmarkStart w:id="46" w:name="_Toc39780393"/>
      <w:r w:rsidRPr="00D90442">
        <w:rPr>
          <w:rFonts w:ascii="Times New Roman" w:eastAsia="Arial" w:hAnsi="Times New Roman" w:cs="Times New Roman"/>
          <w:smallCaps w:val="0"/>
          <w:color w:val="222A35" w:themeColor="text2" w:themeShade="80"/>
          <w:sz w:val="22"/>
          <w:szCs w:val="22"/>
        </w:rPr>
        <w:t>Uvjeti sposobnost za obavljanje profesionalne djelatnosti</w:t>
      </w:r>
      <w:bookmarkEnd w:id="46"/>
    </w:p>
    <w:p w14:paraId="7F9E005A" w14:textId="77777777" w:rsidR="0058465B" w:rsidRPr="00D90442" w:rsidRDefault="0058465B" w:rsidP="0058465B">
      <w:pPr>
        <w:spacing w:after="0" w:line="240" w:lineRule="auto"/>
        <w:rPr>
          <w:rFonts w:ascii="Times New Roman" w:hAnsi="Times New Roman" w:cs="Times New Roman"/>
          <w:color w:val="222A35" w:themeColor="text2" w:themeShade="80"/>
          <w:sz w:val="2"/>
          <w:szCs w:val="2"/>
        </w:rPr>
      </w:pPr>
    </w:p>
    <w:p w14:paraId="6B806BA9" w14:textId="783C80DC" w:rsidR="005C0E4B" w:rsidRPr="00D90442" w:rsidRDefault="00951489" w:rsidP="00951489">
      <w:pPr>
        <w:spacing w:before="120" w:after="120" w:line="240" w:lineRule="auto"/>
        <w:jc w:val="both"/>
        <w:rPr>
          <w:rFonts w:ascii="Times New Roman" w:hAnsi="Times New Roman" w:cs="Times New Roman"/>
          <w:color w:val="222A35" w:themeColor="text2" w:themeShade="80"/>
        </w:rPr>
      </w:pPr>
      <w:r w:rsidRPr="00951489">
        <w:rPr>
          <w:rFonts w:ascii="Times New Roman" w:hAnsi="Times New Roman" w:cs="Times New Roman"/>
          <w:color w:val="222A35" w:themeColor="text2" w:themeShade="80"/>
        </w:rPr>
        <w:t xml:space="preserve">Gospodarski subjekt koji samostalno dostavlja ponudu a u slučaju zajednice gospodarskih subjekata, svi članovi zajednice gospodarskih subjekata pojedinačno, te ukoliko gospodarski subjekt namjerava dati dio ugovora o javnoj nabavi u podugovor jednom ili više podugovaratelja, za svakog podugovaratelja pojedinačno </w:t>
      </w:r>
      <w:r w:rsidR="005C0E4B" w:rsidRPr="00D90442">
        <w:rPr>
          <w:rFonts w:ascii="Times New Roman" w:hAnsi="Times New Roman" w:cs="Times New Roman"/>
          <w:color w:val="222A35" w:themeColor="text2" w:themeShade="80"/>
        </w:rPr>
        <w:t>u ovom postupku javne nabave</w:t>
      </w:r>
      <w:r w:rsidR="00E333AF">
        <w:rPr>
          <w:rFonts w:ascii="Times New Roman" w:hAnsi="Times New Roman" w:cs="Times New Roman"/>
          <w:color w:val="222A35" w:themeColor="text2" w:themeShade="80"/>
        </w:rPr>
        <w:t>,</w:t>
      </w:r>
      <w:r w:rsidR="005C0E4B" w:rsidRPr="00D90442">
        <w:rPr>
          <w:rFonts w:ascii="Times New Roman" w:hAnsi="Times New Roman" w:cs="Times New Roman"/>
          <w:color w:val="222A35" w:themeColor="text2" w:themeShade="80"/>
        </w:rPr>
        <w:t xml:space="preserve"> mora dokazati svoj upis u sudski, obrtni, strukovni ili drugi odgovarajući registar u državi njegova poslovnog nastana</w:t>
      </w:r>
      <w:r w:rsidR="00451008" w:rsidRPr="00D90442">
        <w:rPr>
          <w:rFonts w:ascii="Times New Roman" w:hAnsi="Times New Roman" w:cs="Times New Roman"/>
          <w:color w:val="222A35" w:themeColor="text2" w:themeShade="80"/>
        </w:rPr>
        <w:t>.</w:t>
      </w:r>
    </w:p>
    <w:p w14:paraId="38AF330C" w14:textId="77777777" w:rsidR="0058465B" w:rsidRPr="00D90442" w:rsidRDefault="0058465B" w:rsidP="0058465B">
      <w:pPr>
        <w:spacing w:after="0" w:line="240" w:lineRule="auto"/>
        <w:rPr>
          <w:rFonts w:ascii="Times New Roman" w:hAnsi="Times New Roman" w:cs="Times New Roman"/>
          <w:sz w:val="2"/>
          <w:szCs w:val="2"/>
          <w:lang w:eastAsia="hr-HR"/>
        </w:rPr>
      </w:pPr>
    </w:p>
    <w:tbl>
      <w:tblPr>
        <w:tblStyle w:val="Svijetlatablicareetke-isticanje11"/>
        <w:tblW w:w="0" w:type="auto"/>
        <w:shd w:val="clear" w:color="auto" w:fill="E2EFD9" w:themeFill="accent6" w:themeFillTint="33"/>
        <w:tblLook w:val="04A0" w:firstRow="1" w:lastRow="0" w:firstColumn="1" w:lastColumn="0" w:noHBand="0" w:noVBand="1"/>
      </w:tblPr>
      <w:tblGrid>
        <w:gridCol w:w="9062"/>
      </w:tblGrid>
      <w:tr w:rsidR="00451008" w:rsidRPr="00D90442" w14:paraId="028E9739" w14:textId="77777777" w:rsidTr="005846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shd w:val="clear" w:color="auto" w:fill="E2EFD9" w:themeFill="accent6" w:themeFillTint="33"/>
          </w:tcPr>
          <w:p w14:paraId="3446288E" w14:textId="2A8DF1AF" w:rsidR="00451008" w:rsidRPr="00D90442" w:rsidRDefault="00451008" w:rsidP="0058465B">
            <w:pPr>
              <w:spacing w:before="120"/>
              <w:jc w:val="both"/>
              <w:rPr>
                <w:rFonts w:ascii="Times New Roman" w:hAnsi="Times New Roman" w:cs="Times New Roman"/>
                <w:b w:val="0"/>
                <w:color w:val="222A35" w:themeColor="text2" w:themeShade="80"/>
              </w:rPr>
            </w:pPr>
            <w:r w:rsidRPr="00D90442">
              <w:rPr>
                <w:rFonts w:ascii="Times New Roman" w:eastAsiaTheme="minorHAnsi" w:hAnsi="Times New Roman" w:cs="Times New Roman"/>
                <w:b w:val="0"/>
                <w:bCs w:val="0"/>
                <w:color w:val="222A35" w:themeColor="text2" w:themeShade="80"/>
                <w:lang w:eastAsia="en-US"/>
              </w:rPr>
              <w:t xml:space="preserve">Za potrebe utvrđivanja okolnosti iz točke 4.1. gospodarski subjekt dužan je ispuniti ESPD obrazac kao sastavni dio ponude, i to Dio IV. A: Sposobnost za obavljanje profesionalne djelatnosti, </w:t>
            </w:r>
            <w:r w:rsidR="000975C8" w:rsidRPr="000975C8">
              <w:rPr>
                <w:rFonts w:ascii="Times New Roman" w:eastAsiaTheme="minorHAnsi" w:hAnsi="Times New Roman" w:cs="Times New Roman"/>
                <w:b w:val="0"/>
                <w:bCs w:val="0"/>
                <w:color w:val="222A35" w:themeColor="text2" w:themeShade="80"/>
                <w:lang w:eastAsia="en-US"/>
              </w:rPr>
              <w:t>Upis u strukovni registar</w:t>
            </w:r>
            <w:r w:rsidR="000975C8">
              <w:rPr>
                <w:rFonts w:ascii="Times New Roman" w:eastAsiaTheme="minorHAnsi" w:hAnsi="Times New Roman" w:cs="Times New Roman"/>
                <w:b w:val="0"/>
                <w:bCs w:val="0"/>
                <w:color w:val="222A35" w:themeColor="text2" w:themeShade="80"/>
                <w:lang w:eastAsia="en-US"/>
              </w:rPr>
              <w:t xml:space="preserve"> ili </w:t>
            </w:r>
            <w:r w:rsidR="000975C8" w:rsidRPr="000975C8">
              <w:rPr>
                <w:rFonts w:ascii="Times New Roman" w:eastAsiaTheme="minorHAnsi" w:hAnsi="Times New Roman" w:cs="Times New Roman"/>
                <w:b w:val="0"/>
                <w:bCs w:val="0"/>
                <w:color w:val="222A35" w:themeColor="text2" w:themeShade="80"/>
                <w:lang w:eastAsia="en-US"/>
              </w:rPr>
              <w:t>Upis u obrtni registar</w:t>
            </w:r>
            <w:r w:rsidR="00BC1086">
              <w:rPr>
                <w:rFonts w:ascii="Times New Roman" w:eastAsiaTheme="minorHAnsi" w:hAnsi="Times New Roman" w:cs="Times New Roman"/>
                <w:b w:val="0"/>
                <w:bCs w:val="0"/>
                <w:color w:val="222A35" w:themeColor="text2" w:themeShade="80"/>
                <w:lang w:eastAsia="en-US"/>
              </w:rPr>
              <w:t>,</w:t>
            </w:r>
            <w:r w:rsidRPr="00D90442">
              <w:rPr>
                <w:rFonts w:ascii="Times New Roman" w:eastAsiaTheme="minorHAnsi" w:hAnsi="Times New Roman" w:cs="Times New Roman"/>
                <w:b w:val="0"/>
                <w:bCs w:val="0"/>
                <w:color w:val="222A35" w:themeColor="text2" w:themeShade="80"/>
                <w:lang w:eastAsia="en-US"/>
              </w:rPr>
              <w:t xml:space="preserve"> za sve gospodarske subjekte u ponudi.</w:t>
            </w:r>
          </w:p>
        </w:tc>
      </w:tr>
    </w:tbl>
    <w:p w14:paraId="334C0BB2" w14:textId="77777777" w:rsidR="005C0E4B" w:rsidRPr="00D90442" w:rsidRDefault="00B8725F" w:rsidP="0058465B">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47" w:name="_Toc39780394"/>
      <w:r w:rsidRPr="00D90442">
        <w:rPr>
          <w:rFonts w:ascii="Times New Roman" w:eastAsia="Arial" w:hAnsi="Times New Roman" w:cs="Times New Roman"/>
          <w:smallCaps w:val="0"/>
          <w:color w:val="222A35" w:themeColor="text2" w:themeShade="80"/>
          <w:sz w:val="22"/>
          <w:szCs w:val="22"/>
        </w:rPr>
        <w:t>Uvjeti ekonomske i financijske sposobnosti</w:t>
      </w:r>
      <w:bookmarkEnd w:id="47"/>
    </w:p>
    <w:p w14:paraId="07698908" w14:textId="77777777" w:rsidR="00EA6D0C" w:rsidRPr="00D90442" w:rsidRDefault="00EA6D0C" w:rsidP="00EA6D0C">
      <w:pPr>
        <w:pStyle w:val="Naslov3"/>
        <w:shd w:val="clear" w:color="auto" w:fill="FFF2CC" w:themeFill="accent4" w:themeFillTint="33"/>
        <w:rPr>
          <w:rFonts w:ascii="Times New Roman" w:eastAsia="Arial" w:hAnsi="Times New Roman" w:cs="Times New Roman"/>
          <w:color w:val="222A35" w:themeColor="text2" w:themeShade="80"/>
          <w:sz w:val="20"/>
          <w:szCs w:val="20"/>
        </w:rPr>
      </w:pPr>
      <w:bookmarkStart w:id="48" w:name="_Toc39780395"/>
      <w:r w:rsidRPr="00D90442">
        <w:rPr>
          <w:rFonts w:ascii="Times New Roman" w:eastAsia="Arial" w:hAnsi="Times New Roman" w:cs="Times New Roman"/>
          <w:color w:val="222A35" w:themeColor="text2" w:themeShade="80"/>
          <w:sz w:val="20"/>
          <w:szCs w:val="20"/>
        </w:rPr>
        <w:t>Minimalni godišnji promet u posljednje tri dostupne financijske godine</w:t>
      </w:r>
      <w:bookmarkEnd w:id="48"/>
    </w:p>
    <w:p w14:paraId="76BAA875" w14:textId="342F13D1" w:rsidR="002A3846" w:rsidRPr="00D90442" w:rsidRDefault="005C0E4B" w:rsidP="0058465B">
      <w:pPr>
        <w:spacing w:before="120" w:after="12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Gospodarski subjekt mora dokazati da je njegov </w:t>
      </w:r>
      <w:r w:rsidR="00324399" w:rsidRPr="00D90442">
        <w:rPr>
          <w:rFonts w:ascii="Times New Roman" w:hAnsi="Times New Roman" w:cs="Times New Roman"/>
          <w:color w:val="222A35" w:themeColor="text2" w:themeShade="80"/>
        </w:rPr>
        <w:t xml:space="preserve">ukupni </w:t>
      </w:r>
      <w:r w:rsidRPr="00D90442">
        <w:rPr>
          <w:rFonts w:ascii="Times New Roman" w:hAnsi="Times New Roman" w:cs="Times New Roman"/>
          <w:color w:val="222A35" w:themeColor="text2" w:themeShade="80"/>
        </w:rPr>
        <w:t>godišnji promet u posljednje tri dostupne financijske godine</w:t>
      </w:r>
      <w:r w:rsidR="000975C8">
        <w:rPr>
          <w:rFonts w:ascii="Times New Roman" w:hAnsi="Times New Roman" w:cs="Times New Roman"/>
          <w:color w:val="222A35" w:themeColor="text2" w:themeShade="80"/>
        </w:rPr>
        <w:t xml:space="preserve">, </w:t>
      </w:r>
      <w:r w:rsidR="000975C8" w:rsidRPr="000975C8">
        <w:rPr>
          <w:rFonts w:ascii="Times New Roman" w:hAnsi="Times New Roman" w:cs="Times New Roman"/>
          <w:color w:val="222A35" w:themeColor="text2" w:themeShade="80"/>
        </w:rPr>
        <w:t>ovisno o datumu osnivanja ili početka obavljanja djelatnosti gospodarskog subjekta, ako je informacija o tim prometima dostupna</w:t>
      </w:r>
      <w:r w:rsidR="000975C8">
        <w:rPr>
          <w:rFonts w:ascii="Times New Roman" w:hAnsi="Times New Roman" w:cs="Times New Roman"/>
          <w:color w:val="222A35" w:themeColor="text2" w:themeShade="80"/>
        </w:rPr>
        <w:t>,</w:t>
      </w:r>
      <w:r w:rsidR="000D1A8D" w:rsidRPr="00D90442">
        <w:rPr>
          <w:rFonts w:ascii="Times New Roman" w:hAnsi="Times New Roman" w:cs="Times New Roman"/>
          <w:color w:val="222A35" w:themeColor="text2" w:themeShade="80"/>
        </w:rPr>
        <w:t xml:space="preserve"> </w:t>
      </w:r>
      <w:r w:rsidR="00324399" w:rsidRPr="00D90442">
        <w:rPr>
          <w:rFonts w:ascii="Times New Roman" w:hAnsi="Times New Roman" w:cs="Times New Roman"/>
          <w:color w:val="222A35" w:themeColor="text2" w:themeShade="80"/>
        </w:rPr>
        <w:t xml:space="preserve">(kumulativno) </w:t>
      </w:r>
      <w:r w:rsidR="000D1A8D" w:rsidRPr="00D90442">
        <w:rPr>
          <w:rFonts w:ascii="Times New Roman" w:hAnsi="Times New Roman" w:cs="Times New Roman"/>
          <w:color w:val="222A35" w:themeColor="text2" w:themeShade="80"/>
        </w:rPr>
        <w:t>minimalno</w:t>
      </w:r>
      <w:r w:rsidR="007C5865" w:rsidRPr="00D90442">
        <w:rPr>
          <w:rFonts w:ascii="Times New Roman" w:hAnsi="Times New Roman" w:cs="Times New Roman"/>
          <w:color w:val="222A35" w:themeColor="text2" w:themeShade="80"/>
        </w:rPr>
        <w:t xml:space="preserve"> </w:t>
      </w:r>
      <w:r w:rsidR="00D73731" w:rsidRPr="00D90442">
        <w:rPr>
          <w:rFonts w:ascii="Times New Roman" w:hAnsi="Times New Roman" w:cs="Times New Roman"/>
          <w:b/>
          <w:color w:val="222A35" w:themeColor="text2" w:themeShade="80"/>
        </w:rPr>
        <w:t xml:space="preserve">dvostruke vrijednosti </w:t>
      </w:r>
      <w:r w:rsidRPr="00D90442">
        <w:rPr>
          <w:rFonts w:ascii="Times New Roman" w:hAnsi="Times New Roman" w:cs="Times New Roman"/>
          <w:b/>
          <w:color w:val="222A35" w:themeColor="text2" w:themeShade="80"/>
        </w:rPr>
        <w:t>procijenjenoj vrijednosti</w:t>
      </w:r>
      <w:r w:rsidRPr="00D90442">
        <w:rPr>
          <w:rFonts w:ascii="Times New Roman" w:hAnsi="Times New Roman" w:cs="Times New Roman"/>
          <w:color w:val="222A35" w:themeColor="text2" w:themeShade="80"/>
        </w:rPr>
        <w:t xml:space="preserve"> predmet</w:t>
      </w:r>
      <w:r w:rsidR="00EA6D0C" w:rsidRPr="00D90442">
        <w:rPr>
          <w:rFonts w:ascii="Times New Roman" w:hAnsi="Times New Roman" w:cs="Times New Roman"/>
          <w:color w:val="222A35" w:themeColor="text2" w:themeShade="80"/>
        </w:rPr>
        <w:t>a nabave.</w:t>
      </w:r>
    </w:p>
    <w:tbl>
      <w:tblPr>
        <w:tblStyle w:val="Svijetlatablicareetke-isticanje11"/>
        <w:tblW w:w="0" w:type="auto"/>
        <w:shd w:val="clear" w:color="auto" w:fill="E2EFD9" w:themeFill="accent6" w:themeFillTint="33"/>
        <w:tblLook w:val="04A0" w:firstRow="1" w:lastRow="0" w:firstColumn="1" w:lastColumn="0" w:noHBand="0" w:noVBand="1"/>
      </w:tblPr>
      <w:tblGrid>
        <w:gridCol w:w="9062"/>
      </w:tblGrid>
      <w:tr w:rsidR="00EA6D0C" w:rsidRPr="00D90442" w14:paraId="5A505528" w14:textId="77777777" w:rsidTr="00B35A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shd w:val="clear" w:color="auto" w:fill="E2EFD9" w:themeFill="accent6" w:themeFillTint="33"/>
          </w:tcPr>
          <w:p w14:paraId="71DD8550" w14:textId="77777777" w:rsidR="00EA6D0C" w:rsidRPr="00D90442" w:rsidRDefault="00EA6D0C" w:rsidP="00B35A9B">
            <w:pPr>
              <w:rPr>
                <w:rFonts w:ascii="Times New Roman" w:hAnsi="Times New Roman" w:cs="Times New Roman"/>
                <w:b w:val="0"/>
                <w:color w:val="222A35" w:themeColor="text2" w:themeShade="80"/>
              </w:rPr>
            </w:pPr>
            <w:r w:rsidRPr="00D90442">
              <w:rPr>
                <w:rFonts w:ascii="Times New Roman" w:eastAsia="Times New Roman" w:hAnsi="Times New Roman" w:cs="Times New Roman"/>
                <w:b w:val="0"/>
                <w:color w:val="222A35" w:themeColor="text2" w:themeShade="80"/>
              </w:rPr>
              <w:t>Za potrebe utvrđivanja okolnosti iz točke 4.2. 1. gospodarski subjekt u ponudi dostavlja za sebe i gospodarski/e subjekt/e na čiju se sposobnost oslanja (ako je primjenjivo) ispunjeni ESPD obraza (Dio IV. Kriteriji za odabir gospodarskog subjekta, Odjeljak B: Ekonomska i financijska sposobnost: točka 1a) i točku 3) ukoliko je primjenjivo.</w:t>
            </w:r>
          </w:p>
        </w:tc>
      </w:tr>
    </w:tbl>
    <w:p w14:paraId="74C73CB7" w14:textId="77777777" w:rsidR="005C0E4B" w:rsidRPr="00D90442" w:rsidRDefault="00B8725F" w:rsidP="0058465B">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49" w:name="_Toc39780396"/>
      <w:r w:rsidRPr="00D90442">
        <w:rPr>
          <w:rFonts w:ascii="Times New Roman" w:eastAsia="Arial" w:hAnsi="Times New Roman" w:cs="Times New Roman"/>
          <w:smallCaps w:val="0"/>
          <w:color w:val="222A35" w:themeColor="text2" w:themeShade="80"/>
          <w:sz w:val="22"/>
          <w:szCs w:val="22"/>
        </w:rPr>
        <w:t>Uvjeti tehničke i stručne sposobnosti</w:t>
      </w:r>
      <w:bookmarkEnd w:id="49"/>
    </w:p>
    <w:p w14:paraId="1A713E01" w14:textId="77777777" w:rsidR="0058465B" w:rsidRPr="00D90442" w:rsidRDefault="0058465B" w:rsidP="0058465B">
      <w:pPr>
        <w:spacing w:after="0" w:line="240" w:lineRule="auto"/>
        <w:jc w:val="both"/>
        <w:outlineLvl w:val="3"/>
        <w:rPr>
          <w:rFonts w:ascii="Times New Roman" w:hAnsi="Times New Roman" w:cs="Times New Roman"/>
          <w:color w:val="222A35" w:themeColor="text2" w:themeShade="80"/>
          <w:sz w:val="2"/>
          <w:szCs w:val="2"/>
        </w:rPr>
      </w:pPr>
    </w:p>
    <w:p w14:paraId="05647A38" w14:textId="77777777" w:rsidR="00451008" w:rsidRPr="00D90442" w:rsidRDefault="003B617B" w:rsidP="0058465B">
      <w:pPr>
        <w:pStyle w:val="Naslov3"/>
        <w:shd w:val="clear" w:color="auto" w:fill="FFF2CC" w:themeFill="accent4" w:themeFillTint="33"/>
        <w:rPr>
          <w:rFonts w:ascii="Times New Roman" w:eastAsia="Arial" w:hAnsi="Times New Roman" w:cs="Times New Roman"/>
          <w:sz w:val="20"/>
          <w:szCs w:val="20"/>
        </w:rPr>
      </w:pPr>
      <w:bookmarkStart w:id="50" w:name="_Toc39780397"/>
      <w:r w:rsidRPr="00D90442">
        <w:rPr>
          <w:rFonts w:ascii="Times New Roman" w:eastAsia="Arial" w:hAnsi="Times New Roman" w:cs="Times New Roman"/>
          <w:sz w:val="20"/>
          <w:szCs w:val="20"/>
        </w:rPr>
        <w:t>Iskustvo potrebno za izvršenje ugovora</w:t>
      </w:r>
      <w:bookmarkEnd w:id="50"/>
    </w:p>
    <w:p w14:paraId="43A8A8C8" w14:textId="77777777" w:rsidR="00572FC6" w:rsidRPr="00572FC6" w:rsidRDefault="00572FC6" w:rsidP="00572FC6">
      <w:pPr>
        <w:spacing w:before="120" w:after="120" w:line="240" w:lineRule="auto"/>
        <w:jc w:val="both"/>
        <w:rPr>
          <w:rFonts w:ascii="Times New Roman" w:hAnsi="Times New Roman" w:cs="Times New Roman"/>
          <w:bCs/>
        </w:rPr>
      </w:pPr>
      <w:r w:rsidRPr="00572FC6">
        <w:rPr>
          <w:rFonts w:ascii="Times New Roman" w:hAnsi="Times New Roman" w:cs="Times New Roman"/>
          <w:bCs/>
        </w:rPr>
        <w:t>Gospodarski subjekt u ovom postupku javne nabave mora dokazati da je u svojstvu izvršitelja isporučio robe iste ili slične predmetu nabave u visini procijenjene vrijednosti nabave, a čime gospodarski subjekt dokazuje da ima potrebno iskustvo, znanje i sposobnost potrebno za isporuku predmeta nabave.</w:t>
      </w:r>
    </w:p>
    <w:p w14:paraId="4A54138C" w14:textId="6BFB01BB" w:rsidR="008E050E" w:rsidRPr="00572FC6" w:rsidRDefault="00572FC6" w:rsidP="00572FC6">
      <w:pPr>
        <w:spacing w:before="120" w:after="120" w:line="240" w:lineRule="auto"/>
        <w:jc w:val="both"/>
        <w:rPr>
          <w:rFonts w:ascii="Times New Roman" w:hAnsi="Times New Roman" w:cs="Times New Roman"/>
          <w:bCs/>
        </w:rPr>
      </w:pPr>
      <w:r w:rsidRPr="00572FC6">
        <w:rPr>
          <w:rFonts w:ascii="Times New Roman" w:hAnsi="Times New Roman" w:cs="Times New Roman"/>
          <w:bCs/>
        </w:rPr>
        <w:t>Ovaj uvjet ponuditelju, dokazuje s najviše 3 (tri) isporuke robe vrijednosti, bez PDV-a najmanje u visini procijenjene vrijednosti ove nabave Isporuke kojim se dokazuje ovaj uvjet moraju biti izvršene u godini u kojoj je započeo postupak javne nabave (20</w:t>
      </w:r>
      <w:r>
        <w:rPr>
          <w:rFonts w:ascii="Times New Roman" w:hAnsi="Times New Roman" w:cs="Times New Roman"/>
          <w:bCs/>
        </w:rPr>
        <w:t>20</w:t>
      </w:r>
      <w:r w:rsidRPr="00572FC6">
        <w:rPr>
          <w:rFonts w:ascii="Times New Roman" w:hAnsi="Times New Roman" w:cs="Times New Roman"/>
          <w:bCs/>
        </w:rPr>
        <w:t>.) ili tijekom 3 (tri) godine koje prethode toj godini (201</w:t>
      </w:r>
      <w:r>
        <w:rPr>
          <w:rFonts w:ascii="Times New Roman" w:hAnsi="Times New Roman" w:cs="Times New Roman"/>
          <w:bCs/>
        </w:rPr>
        <w:t>7</w:t>
      </w:r>
      <w:r w:rsidRPr="00572FC6">
        <w:rPr>
          <w:rFonts w:ascii="Times New Roman" w:hAnsi="Times New Roman" w:cs="Times New Roman"/>
          <w:bCs/>
        </w:rPr>
        <w:t>.- 201</w:t>
      </w:r>
      <w:r>
        <w:rPr>
          <w:rFonts w:ascii="Times New Roman" w:hAnsi="Times New Roman" w:cs="Times New Roman"/>
          <w:bCs/>
        </w:rPr>
        <w:t>9</w:t>
      </w:r>
      <w:r w:rsidRPr="00572FC6">
        <w:rPr>
          <w:rFonts w:ascii="Times New Roman" w:hAnsi="Times New Roman" w:cs="Times New Roman"/>
          <w:bCs/>
        </w:rPr>
        <w:t>.)</w:t>
      </w:r>
      <w:r w:rsidR="00451008" w:rsidRPr="00572FC6">
        <w:rPr>
          <w:rFonts w:ascii="Times New Roman" w:hAnsi="Times New Roman" w:cs="Times New Roman"/>
          <w:bCs/>
        </w:rPr>
        <w:t>.</w:t>
      </w:r>
      <w:r w:rsidR="003111AF" w:rsidRPr="00572FC6">
        <w:rPr>
          <w:rFonts w:ascii="Times New Roman" w:hAnsi="Times New Roman" w:cs="Times New Roman"/>
          <w:bCs/>
        </w:rPr>
        <w:t xml:space="preserve"> </w:t>
      </w:r>
    </w:p>
    <w:tbl>
      <w:tblPr>
        <w:tblStyle w:val="Svijetlatablicareetke-isticanje11"/>
        <w:tblW w:w="0" w:type="auto"/>
        <w:shd w:val="clear" w:color="auto" w:fill="E2EFD9" w:themeFill="accent6" w:themeFillTint="33"/>
        <w:tblLook w:val="04A0" w:firstRow="1" w:lastRow="0" w:firstColumn="1" w:lastColumn="0" w:noHBand="0" w:noVBand="1"/>
      </w:tblPr>
      <w:tblGrid>
        <w:gridCol w:w="9062"/>
      </w:tblGrid>
      <w:tr w:rsidR="00451008" w:rsidRPr="00D90442" w14:paraId="15610FFD" w14:textId="77777777" w:rsidTr="005846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shd w:val="clear" w:color="auto" w:fill="E2EFD9" w:themeFill="accent6" w:themeFillTint="33"/>
          </w:tcPr>
          <w:p w14:paraId="77265A3F" w14:textId="0BB5ACAC" w:rsidR="00451008" w:rsidRPr="00D90442" w:rsidRDefault="00451008" w:rsidP="00903DD6">
            <w:pPr>
              <w:spacing w:before="120"/>
              <w:rPr>
                <w:rFonts w:ascii="Times New Roman" w:hAnsi="Times New Roman" w:cs="Times New Roman"/>
                <w:color w:val="222A35" w:themeColor="text2" w:themeShade="80"/>
              </w:rPr>
            </w:pPr>
            <w:r w:rsidRPr="00D90442">
              <w:rPr>
                <w:rFonts w:ascii="Times New Roman" w:eastAsiaTheme="minorHAnsi" w:hAnsi="Times New Roman" w:cs="Times New Roman"/>
                <w:b w:val="0"/>
                <w:bCs w:val="0"/>
                <w:color w:val="222A35" w:themeColor="text2" w:themeShade="80"/>
                <w:lang w:eastAsia="en-US"/>
              </w:rPr>
              <w:t xml:space="preserve">Za potrebe utvrđivanja okolnosti iz točke 4.3.1., gospodarski subjekt </w:t>
            </w:r>
            <w:r w:rsidR="003B617B" w:rsidRPr="00D90442">
              <w:rPr>
                <w:rFonts w:ascii="Times New Roman" w:eastAsiaTheme="minorHAnsi" w:hAnsi="Times New Roman" w:cs="Times New Roman"/>
                <w:b w:val="0"/>
                <w:bCs w:val="0"/>
                <w:color w:val="222A35" w:themeColor="text2" w:themeShade="80"/>
                <w:lang w:eastAsia="en-US"/>
              </w:rPr>
              <w:t>u ponudi dostavlja za sebe i/ili za gospodarski/e subjekt/e na čiju se sposobnost oslanja ( ako je primjenjivo) ispunjeni ESPD obrazac (Dio IV. Kriteriji za odabir gospodarskog subjekta, Odjeljak C: Tehnička i stručna sposobnost: točka 1</w:t>
            </w:r>
            <w:r w:rsidR="00F51AB9">
              <w:rPr>
                <w:rFonts w:ascii="Times New Roman" w:eastAsiaTheme="minorHAnsi" w:hAnsi="Times New Roman" w:cs="Times New Roman"/>
                <w:b w:val="0"/>
                <w:bCs w:val="0"/>
                <w:color w:val="222A35" w:themeColor="text2" w:themeShade="80"/>
                <w:lang w:eastAsia="en-US"/>
              </w:rPr>
              <w:t>b</w:t>
            </w:r>
            <w:r w:rsidR="003B617B" w:rsidRPr="00D90442">
              <w:rPr>
                <w:rFonts w:ascii="Times New Roman" w:eastAsiaTheme="minorHAnsi" w:hAnsi="Times New Roman" w:cs="Times New Roman"/>
                <w:b w:val="0"/>
                <w:bCs w:val="0"/>
                <w:color w:val="222A35" w:themeColor="text2" w:themeShade="80"/>
                <w:lang w:eastAsia="en-US"/>
              </w:rPr>
              <w:t>)</w:t>
            </w:r>
            <w:r w:rsidR="00F51AB9">
              <w:t xml:space="preserve"> </w:t>
            </w:r>
            <w:r w:rsidR="00F51AB9" w:rsidRPr="00F51AB9">
              <w:rPr>
                <w:rFonts w:ascii="Times New Roman" w:eastAsiaTheme="minorHAnsi" w:hAnsi="Times New Roman" w:cs="Times New Roman"/>
                <w:b w:val="0"/>
                <w:bCs w:val="0"/>
                <w:color w:val="222A35" w:themeColor="text2" w:themeShade="80"/>
                <w:lang w:eastAsia="en-US"/>
              </w:rPr>
              <w:t>i točka 10), ako je primjenjivo</w:t>
            </w:r>
            <w:r w:rsidR="00F51AB9" w:rsidRPr="00F51AB9">
              <w:rPr>
                <w:rStyle w:val="Referencakomentara"/>
                <w:rFonts w:ascii="Times New Roman" w:eastAsiaTheme="minorHAnsi" w:hAnsi="Times New Roman" w:cs="Times New Roman"/>
                <w:b w:val="0"/>
                <w:bCs w:val="0"/>
                <w:color w:val="222A35" w:themeColor="text2" w:themeShade="80"/>
                <w:sz w:val="22"/>
                <w:szCs w:val="22"/>
                <w:lang w:eastAsia="en-US"/>
              </w:rPr>
              <w:t xml:space="preserve"> </w:t>
            </w:r>
          </w:p>
        </w:tc>
      </w:tr>
    </w:tbl>
    <w:p w14:paraId="4B7C19C3" w14:textId="77777777" w:rsidR="00AD3004" w:rsidRPr="00143C98" w:rsidRDefault="00AD3004" w:rsidP="00AD3004">
      <w:pPr>
        <w:pStyle w:val="Naslov3"/>
        <w:shd w:val="clear" w:color="auto" w:fill="FFF2CC" w:themeFill="accent4" w:themeFillTint="33"/>
        <w:rPr>
          <w:rFonts w:ascii="Times New Roman" w:eastAsia="Arial" w:hAnsi="Times New Roman" w:cs="Times New Roman"/>
          <w:sz w:val="20"/>
          <w:szCs w:val="20"/>
        </w:rPr>
      </w:pPr>
      <w:bookmarkStart w:id="51" w:name="_Toc16579145"/>
      <w:bookmarkStart w:id="52" w:name="_Toc39780398"/>
      <w:r w:rsidRPr="00B342DC">
        <w:rPr>
          <w:rFonts w:ascii="Times New Roman" w:eastAsia="Arial" w:hAnsi="Times New Roman" w:cs="Times New Roman"/>
          <w:sz w:val="20"/>
          <w:szCs w:val="20"/>
        </w:rPr>
        <w:t>TEHNIČKE SPECIFIKACIJE – prospekt, fotografije, katalozi i sl.</w:t>
      </w:r>
      <w:bookmarkEnd w:id="51"/>
      <w:bookmarkEnd w:id="52"/>
    </w:p>
    <w:p w14:paraId="7D7505D0" w14:textId="4623BE97" w:rsidR="00D53201" w:rsidRPr="0030171D" w:rsidRDefault="00D53201" w:rsidP="00D53201">
      <w:pPr>
        <w:spacing w:before="120" w:after="120" w:line="240" w:lineRule="auto"/>
        <w:jc w:val="both"/>
        <w:rPr>
          <w:rFonts w:ascii="Times New Roman" w:hAnsi="Times New Roman" w:cs="Times New Roman"/>
        </w:rPr>
      </w:pPr>
      <w:r w:rsidRPr="0030171D">
        <w:rPr>
          <w:rFonts w:ascii="Times New Roman" w:hAnsi="Times New Roman" w:cs="Times New Roman"/>
        </w:rPr>
        <w:t>Naručitelj će prije donošenja odluke o odabiru od ponuditelja koji je podni</w:t>
      </w:r>
      <w:r w:rsidR="00010F32">
        <w:rPr>
          <w:rFonts w:ascii="Times New Roman" w:hAnsi="Times New Roman" w:cs="Times New Roman"/>
        </w:rPr>
        <w:t>o</w:t>
      </w:r>
      <w:r w:rsidRPr="0030171D">
        <w:rPr>
          <w:rFonts w:ascii="Times New Roman" w:hAnsi="Times New Roman" w:cs="Times New Roman"/>
        </w:rPr>
        <w:t xml:space="preserve"> ekonomski najpovoljniju ponudu zatražiti da u primjerenom roku, ne kraćem od 5 (pet) dana dostavi popratne dokumente kojima dokazuje tehničku i stručnu sposobnost, i to </w:t>
      </w:r>
      <w:r w:rsidR="006C154C" w:rsidRPr="006C154C">
        <w:rPr>
          <w:rFonts w:ascii="Times New Roman" w:hAnsi="Times New Roman" w:cs="Times New Roman"/>
        </w:rPr>
        <w:t>prospekt, katalog</w:t>
      </w:r>
      <w:r w:rsidR="006C154C">
        <w:rPr>
          <w:rFonts w:ascii="Times New Roman" w:hAnsi="Times New Roman" w:cs="Times New Roman"/>
        </w:rPr>
        <w:t xml:space="preserve">, </w:t>
      </w:r>
      <w:r w:rsidR="006C154C" w:rsidRPr="006C154C">
        <w:rPr>
          <w:rFonts w:ascii="Times New Roman" w:hAnsi="Times New Roman" w:cs="Times New Roman"/>
        </w:rPr>
        <w:t>tehničk</w:t>
      </w:r>
      <w:r w:rsidR="006C154C">
        <w:rPr>
          <w:rFonts w:ascii="Times New Roman" w:hAnsi="Times New Roman" w:cs="Times New Roman"/>
        </w:rPr>
        <w:t>i</w:t>
      </w:r>
      <w:r w:rsidR="006C154C" w:rsidRPr="006C154C">
        <w:rPr>
          <w:rFonts w:ascii="Times New Roman" w:hAnsi="Times New Roman" w:cs="Times New Roman"/>
        </w:rPr>
        <w:t xml:space="preserve"> list</w:t>
      </w:r>
      <w:r w:rsidR="006C154C">
        <w:rPr>
          <w:rFonts w:ascii="Times New Roman" w:hAnsi="Times New Roman" w:cs="Times New Roman"/>
        </w:rPr>
        <w:t xml:space="preserve">, </w:t>
      </w:r>
      <w:r w:rsidR="006C154C" w:rsidRPr="006C154C">
        <w:rPr>
          <w:rFonts w:ascii="Times New Roman" w:hAnsi="Times New Roman" w:cs="Times New Roman"/>
        </w:rPr>
        <w:t>radioničk</w:t>
      </w:r>
      <w:r w:rsidR="006C154C">
        <w:rPr>
          <w:rFonts w:ascii="Times New Roman" w:hAnsi="Times New Roman" w:cs="Times New Roman"/>
        </w:rPr>
        <w:t>i</w:t>
      </w:r>
      <w:r w:rsidR="006C154C" w:rsidRPr="006C154C">
        <w:rPr>
          <w:rFonts w:ascii="Times New Roman" w:hAnsi="Times New Roman" w:cs="Times New Roman"/>
        </w:rPr>
        <w:t xml:space="preserve"> nacrt, </w:t>
      </w:r>
      <w:r w:rsidR="006C154C">
        <w:rPr>
          <w:rFonts w:ascii="Times New Roman" w:hAnsi="Times New Roman" w:cs="Times New Roman"/>
        </w:rPr>
        <w:t xml:space="preserve">ili </w:t>
      </w:r>
      <w:r w:rsidR="006C154C" w:rsidRPr="006C154C">
        <w:rPr>
          <w:rFonts w:ascii="Times New Roman" w:hAnsi="Times New Roman" w:cs="Times New Roman"/>
        </w:rPr>
        <w:t>izjav</w:t>
      </w:r>
      <w:r w:rsidR="006C154C">
        <w:rPr>
          <w:rFonts w:ascii="Times New Roman" w:hAnsi="Times New Roman" w:cs="Times New Roman"/>
        </w:rPr>
        <w:t>u</w:t>
      </w:r>
      <w:r w:rsidR="006C154C" w:rsidRPr="006C154C">
        <w:rPr>
          <w:rFonts w:ascii="Times New Roman" w:hAnsi="Times New Roman" w:cs="Times New Roman"/>
        </w:rPr>
        <w:t xml:space="preserve"> proizvođača/zastupnika </w:t>
      </w:r>
      <w:r w:rsidRPr="0030171D">
        <w:rPr>
          <w:rFonts w:ascii="Times New Roman" w:hAnsi="Times New Roman" w:cs="Times New Roman"/>
        </w:rPr>
        <w:t>kojim</w:t>
      </w:r>
      <w:r w:rsidR="006C154C">
        <w:rPr>
          <w:rFonts w:ascii="Times New Roman" w:hAnsi="Times New Roman" w:cs="Times New Roman"/>
        </w:rPr>
        <w:t>a</w:t>
      </w:r>
      <w:r w:rsidRPr="0030171D">
        <w:rPr>
          <w:rFonts w:ascii="Times New Roman" w:hAnsi="Times New Roman" w:cs="Times New Roman"/>
        </w:rPr>
        <w:t xml:space="preserve"> dokazuje da je ponuđena roba sukladna zahtjevu Naručitelja.</w:t>
      </w:r>
    </w:p>
    <w:p w14:paraId="0D6CF5CD" w14:textId="753EBB42" w:rsidR="00D53201" w:rsidRDefault="00D53201" w:rsidP="00D53201">
      <w:pPr>
        <w:spacing w:before="120" w:after="120" w:line="240" w:lineRule="auto"/>
        <w:jc w:val="both"/>
        <w:rPr>
          <w:rFonts w:ascii="Times New Roman" w:hAnsi="Times New Roman" w:cs="Times New Roman"/>
        </w:rPr>
      </w:pPr>
      <w:r w:rsidRPr="0030171D">
        <w:rPr>
          <w:rFonts w:ascii="Times New Roman" w:hAnsi="Times New Roman" w:cs="Times New Roman"/>
        </w:rPr>
        <w:lastRenderedPageBreak/>
        <w:t xml:space="preserve">Uvjet je postavljen s ciljem utvrđivanja zadovoljava li ponuđeni proizvod zahtjeve Naručitelja u dijelu tehničkih specifikacija navedenih u </w:t>
      </w:r>
      <w:r w:rsidR="002C3642">
        <w:rPr>
          <w:rFonts w:ascii="Times New Roman" w:hAnsi="Times New Roman" w:cs="Times New Roman"/>
        </w:rPr>
        <w:t>Prilogu 2. Tehničke specifikacije</w:t>
      </w:r>
      <w:r w:rsidRPr="0030171D">
        <w:rPr>
          <w:rFonts w:ascii="Times New Roman" w:hAnsi="Times New Roman" w:cs="Times New Roman"/>
        </w:rPr>
        <w:t>..</w:t>
      </w:r>
    </w:p>
    <w:tbl>
      <w:tblPr>
        <w:tblStyle w:val="Svijetlatablicareetke-isticanje11"/>
        <w:tblW w:w="0" w:type="auto"/>
        <w:shd w:val="clear" w:color="auto" w:fill="E2EFD9" w:themeFill="accent6" w:themeFillTint="33"/>
        <w:tblLook w:val="04A0" w:firstRow="1" w:lastRow="0" w:firstColumn="1" w:lastColumn="0" w:noHBand="0" w:noVBand="1"/>
      </w:tblPr>
      <w:tblGrid>
        <w:gridCol w:w="9062"/>
      </w:tblGrid>
      <w:tr w:rsidR="00D53201" w:rsidRPr="00143C98" w14:paraId="3E518EE5" w14:textId="77777777" w:rsidTr="000D7B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shd w:val="clear" w:color="auto" w:fill="E2EFD9" w:themeFill="accent6" w:themeFillTint="33"/>
          </w:tcPr>
          <w:p w14:paraId="3520971A" w14:textId="77777777" w:rsidR="00D53201" w:rsidRPr="00143C98" w:rsidRDefault="00D53201" w:rsidP="000D7BF2">
            <w:pPr>
              <w:jc w:val="both"/>
              <w:rPr>
                <w:rFonts w:ascii="Times New Roman" w:eastAsia="Times New Roman" w:hAnsi="Times New Roman" w:cs="Times New Roman"/>
                <w:b w:val="0"/>
                <w:color w:val="222A35" w:themeColor="text2" w:themeShade="80"/>
              </w:rPr>
            </w:pPr>
            <w:r w:rsidRPr="00143C98">
              <w:rPr>
                <w:rFonts w:ascii="Times New Roman" w:eastAsiaTheme="minorHAnsi" w:hAnsi="Times New Roman" w:cs="Times New Roman"/>
                <w:b w:val="0"/>
                <w:bCs w:val="0"/>
                <w:color w:val="222A35" w:themeColor="text2" w:themeShade="80"/>
                <w:lang w:eastAsia="en-US"/>
              </w:rPr>
              <w:t xml:space="preserve">Za potrebe utvrđivanja okolnosti iz točke 4.3.2., gospodarski subjekt u ponudi dostavlja ispunjeni ESPD obrazac (Dio IV. Kriteriji za odabir gospodarskog subjekta, Odjeljak C: Tehnička i stručna sposobnost: točka </w:t>
            </w:r>
            <w:r>
              <w:rPr>
                <w:rFonts w:ascii="Times New Roman" w:eastAsiaTheme="minorHAnsi" w:hAnsi="Times New Roman" w:cs="Times New Roman"/>
                <w:b w:val="0"/>
                <w:bCs w:val="0"/>
                <w:color w:val="222A35" w:themeColor="text2" w:themeShade="80"/>
                <w:lang w:eastAsia="en-US"/>
              </w:rPr>
              <w:t>11</w:t>
            </w:r>
            <w:r w:rsidRPr="00143C98">
              <w:rPr>
                <w:rFonts w:ascii="Times New Roman" w:eastAsiaTheme="minorHAnsi" w:hAnsi="Times New Roman" w:cs="Times New Roman"/>
                <w:b w:val="0"/>
                <w:bCs w:val="0"/>
                <w:color w:val="222A35" w:themeColor="text2" w:themeShade="80"/>
                <w:lang w:eastAsia="en-US"/>
              </w:rPr>
              <w:t>).</w:t>
            </w:r>
          </w:p>
        </w:tc>
      </w:tr>
    </w:tbl>
    <w:p w14:paraId="7C3E0973" w14:textId="271475C5" w:rsidR="005C0E4B" w:rsidRPr="00D90442" w:rsidRDefault="00753376" w:rsidP="0033311B">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53" w:name="_Toc39780399"/>
      <w:r w:rsidRPr="00D90442">
        <w:rPr>
          <w:rFonts w:ascii="Times New Roman" w:eastAsia="Arial" w:hAnsi="Times New Roman" w:cs="Times New Roman"/>
          <w:smallCaps w:val="0"/>
          <w:color w:val="222A35" w:themeColor="text2" w:themeShade="80"/>
          <w:sz w:val="22"/>
          <w:szCs w:val="22"/>
        </w:rPr>
        <w:t>O</w:t>
      </w:r>
      <w:r w:rsidR="00B8725F" w:rsidRPr="00D90442">
        <w:rPr>
          <w:rFonts w:ascii="Times New Roman" w:eastAsia="Arial" w:hAnsi="Times New Roman" w:cs="Times New Roman"/>
          <w:smallCaps w:val="0"/>
          <w:color w:val="222A35" w:themeColor="text2" w:themeShade="80"/>
          <w:sz w:val="22"/>
          <w:szCs w:val="22"/>
        </w:rPr>
        <w:t>slanjanje na sposobnost drugih gospodarskih subjekata</w:t>
      </w:r>
      <w:bookmarkEnd w:id="53"/>
    </w:p>
    <w:p w14:paraId="72FD80C1" w14:textId="77777777" w:rsidR="00753376" w:rsidRPr="00D90442" w:rsidRDefault="00753376" w:rsidP="00312530">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Gospodarski subjekt može se u postupku javne nabave radi dokazivanja ispunjavanja kriterija za odabir gospodarskog subjekta, koji se odnosi na ekonomsku i financijsku i tehničku i stručnu sposobnost, osloniti na sposobnost drugih subjekata, bez obzira na pravnu prirodu njihova međusobnog odnosa.</w:t>
      </w:r>
    </w:p>
    <w:p w14:paraId="02414F3F" w14:textId="77777777" w:rsidR="00753376" w:rsidRPr="00D90442" w:rsidRDefault="00753376" w:rsidP="00312530">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Gospodarski subjekt može se u postupku javne nabave osloniti na sposobnost drugih subjekata radi dokazivanja ispunjavanja kriterija koji su vezani uz obrazovne i stručne kvalifikacije ili uz relevantno stručno iskustvo, samo ako će ti subjekti izvoditi radove  ili pružati usluge za koje se ta sposobnost traži.</w:t>
      </w:r>
    </w:p>
    <w:p w14:paraId="1E89E35A" w14:textId="77777777" w:rsidR="00753376" w:rsidRPr="00D90442" w:rsidRDefault="00753376" w:rsidP="00312530">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Ako se gospodarski subjekt oslanja na sposobnost drugih subjekata mora dokazati Naručitelju da će imati na raspolaganju potrebne resurse za izvršenje ugovora, primjerice prihvaćanjem obveze drugih subjekata da će te resurse staviti na raspolaganje gospodarskom subjektu.</w:t>
      </w:r>
    </w:p>
    <w:p w14:paraId="2AE3C7C5" w14:textId="77777777" w:rsidR="00753376" w:rsidRPr="00D90442" w:rsidRDefault="00753376" w:rsidP="00312530">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Ako se gospodarski subjekt oslanja na sposobnost drugih subjekata radi dokazivanja ispunjavanja kriterija ekonomske i financijske sposobnosti, njihova odgovornost za izvršenje ugovora je solidarna.</w:t>
      </w:r>
    </w:p>
    <w:p w14:paraId="7F739366" w14:textId="343B85D6" w:rsidR="00BF039E" w:rsidRPr="00D90442" w:rsidRDefault="00BF039E" w:rsidP="00312530">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U slučaju oslanjanja na sposobnost drugih subjekata gospodarski subjekt koji je dostavio ekonomski najpovoljniju ponudu dostavlja </w:t>
      </w:r>
      <w:r w:rsidR="00737720">
        <w:rPr>
          <w:rFonts w:ascii="Times New Roman" w:eastAsia="Times New Roman" w:hAnsi="Times New Roman" w:cs="Times New Roman"/>
          <w:color w:val="222A35" w:themeColor="text2" w:themeShade="80"/>
        </w:rPr>
        <w:t>dokaz</w:t>
      </w:r>
      <w:r w:rsidRPr="00D90442">
        <w:rPr>
          <w:rFonts w:ascii="Times New Roman" w:eastAsia="Times New Roman" w:hAnsi="Times New Roman" w:cs="Times New Roman"/>
          <w:color w:val="222A35" w:themeColor="text2" w:themeShade="80"/>
        </w:rPr>
        <w:t xml:space="preserve"> o </w:t>
      </w:r>
      <w:r w:rsidR="00FD62A0" w:rsidRPr="00D90442">
        <w:rPr>
          <w:rFonts w:ascii="Times New Roman" w:eastAsia="Times New Roman" w:hAnsi="Times New Roman" w:cs="Times New Roman"/>
          <w:color w:val="222A35" w:themeColor="text2" w:themeShade="80"/>
        </w:rPr>
        <w:t xml:space="preserve">raspolaganje </w:t>
      </w:r>
      <w:r w:rsidRPr="00D90442">
        <w:rPr>
          <w:rFonts w:ascii="Times New Roman" w:eastAsia="Times New Roman" w:hAnsi="Times New Roman" w:cs="Times New Roman"/>
          <w:color w:val="222A35" w:themeColor="text2" w:themeShade="80"/>
        </w:rPr>
        <w:t>resursa kao dio ažuriranih popratnih dokumenata.</w:t>
      </w:r>
    </w:p>
    <w:p w14:paraId="0FEAB129" w14:textId="3CF0BF64" w:rsidR="00753376" w:rsidRPr="00D90442" w:rsidRDefault="00FD62A0" w:rsidP="00312530">
      <w:pPr>
        <w:spacing w:before="120" w:after="0" w:line="240" w:lineRule="auto"/>
        <w:jc w:val="both"/>
        <w:rPr>
          <w:rFonts w:ascii="Times New Roman" w:eastAsia="Times New Roman" w:hAnsi="Times New Roman" w:cs="Times New Roman"/>
          <w:color w:val="222A35" w:themeColor="text2" w:themeShade="80"/>
        </w:rPr>
      </w:pPr>
      <w:r>
        <w:rPr>
          <w:rFonts w:ascii="Times New Roman" w:eastAsia="Times New Roman" w:hAnsi="Times New Roman" w:cs="Times New Roman"/>
          <w:color w:val="222A35" w:themeColor="text2" w:themeShade="80"/>
        </w:rPr>
        <w:t>Dokaz</w:t>
      </w:r>
      <w:r w:rsidR="00753376" w:rsidRPr="00D90442">
        <w:rPr>
          <w:rFonts w:ascii="Times New Roman" w:eastAsia="Times New Roman" w:hAnsi="Times New Roman" w:cs="Times New Roman"/>
          <w:color w:val="222A35" w:themeColor="text2" w:themeShade="80"/>
        </w:rPr>
        <w:t xml:space="preserve"> o stavljanju resursa na raspolaganje mora minimalno sadržavati: </w:t>
      </w:r>
    </w:p>
    <w:p w14:paraId="399B242C" w14:textId="77777777" w:rsidR="00753376" w:rsidRPr="00D90442" w:rsidRDefault="00753376" w:rsidP="00FE31F4">
      <w:pPr>
        <w:pStyle w:val="Odlomakpopisa"/>
        <w:numPr>
          <w:ilvl w:val="0"/>
          <w:numId w:val="22"/>
        </w:numPr>
        <w:spacing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naziv i sjedište gospodarskog subjekta koji ustupa resurse te naziv i sjedište ponuditelja kojem ustupa resurse, </w:t>
      </w:r>
    </w:p>
    <w:p w14:paraId="0FC78142" w14:textId="77777777" w:rsidR="00753376" w:rsidRPr="00D90442" w:rsidRDefault="00753376" w:rsidP="00312530">
      <w:pPr>
        <w:pStyle w:val="Odlomakpopisa"/>
        <w:numPr>
          <w:ilvl w:val="0"/>
          <w:numId w:val="22"/>
        </w:numPr>
        <w:spacing w:after="0" w:line="240" w:lineRule="auto"/>
        <w:ind w:left="777" w:hanging="357"/>
        <w:contextualSpacing w:val="0"/>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jasno i točno navedene resurse koje stavlja na raspolaganje te način na koji se stavljaju na raspolaganje u svrhu izvršenja ugovora, </w:t>
      </w:r>
    </w:p>
    <w:p w14:paraId="73B66936" w14:textId="77777777" w:rsidR="00753376" w:rsidRPr="00D90442" w:rsidRDefault="00753376" w:rsidP="00312530">
      <w:pPr>
        <w:pStyle w:val="Odlomakpopisa"/>
        <w:numPr>
          <w:ilvl w:val="0"/>
          <w:numId w:val="22"/>
        </w:numPr>
        <w:spacing w:after="0" w:line="240" w:lineRule="auto"/>
        <w:ind w:left="777" w:hanging="357"/>
        <w:contextualSpacing w:val="0"/>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potpis ovlaštene osobe gospodarskog subjekta koji stavlja resurse na raspolaganje.</w:t>
      </w:r>
    </w:p>
    <w:p w14:paraId="37EF2B36" w14:textId="09B14C80" w:rsidR="00753376" w:rsidRPr="00D90442" w:rsidRDefault="00753376" w:rsidP="0033311B">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Naručitelj je obvezan, sukladno pododjeljcima 1. – 3. Odjeljka C poglavlja 4. GLAVE III dijela drugog ZJN 2016 provjeriti ispunjavaju li drugi subjekti na čiju se sposobnost gospodarski subjekt oslanja relevantne kriterije za odabir gospodarskog subjekta te postoje li osnove za njihovo isključenje (obvezne osnove za isključenje iz točke 3.1.1. i  3.1.2.</w:t>
      </w:r>
      <w:r w:rsidR="00010F32">
        <w:rPr>
          <w:rFonts w:ascii="Times New Roman" w:eastAsia="Times New Roman" w:hAnsi="Times New Roman" w:cs="Times New Roman"/>
          <w:color w:val="222A35" w:themeColor="text2" w:themeShade="80"/>
        </w:rPr>
        <w:t>.</w:t>
      </w:r>
    </w:p>
    <w:p w14:paraId="6D59945A" w14:textId="77777777" w:rsidR="00753376" w:rsidRPr="00D90442" w:rsidRDefault="00753376" w:rsidP="0033311B">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Naručitelj će od gospodarskog subjekta zahtijevati da, u roku od 5 (dana) od dana postavljanja zahtjeva Naručitelja putem EOJN RH, zamijeni subjekt na čiju se sposobnost oslonio radi dokazivanja kriterija za odabir ako utvrdi da kod tog subjekta postoje osnove za isključenje ili da ne udovoljava relevantnim kriterijima za odabir gospodarskog subjekta. </w:t>
      </w:r>
    </w:p>
    <w:p w14:paraId="4765DC34" w14:textId="77777777" w:rsidR="005C0E4B" w:rsidRPr="00D90442" w:rsidRDefault="00B8725F" w:rsidP="0033311B">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54" w:name="_Toc39780400"/>
      <w:r w:rsidRPr="00D90442">
        <w:rPr>
          <w:rFonts w:ascii="Times New Roman" w:eastAsia="Arial" w:hAnsi="Times New Roman" w:cs="Times New Roman"/>
          <w:smallCaps w:val="0"/>
          <w:color w:val="222A35" w:themeColor="text2" w:themeShade="80"/>
          <w:sz w:val="22"/>
          <w:szCs w:val="22"/>
        </w:rPr>
        <w:t>Uvjeti sposobnosti u slučaju zajednice gospodarskih subjekata</w:t>
      </w:r>
      <w:bookmarkEnd w:id="54"/>
    </w:p>
    <w:p w14:paraId="29BD802C" w14:textId="77777777" w:rsidR="00753376" w:rsidRPr="00D90442" w:rsidRDefault="00753376" w:rsidP="0033311B">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Pod istim uvjetima iz točke 4.4. ove Dokumentacije o nabavi, zajednica gospodarskih subjekata može se osloniti na sposobnost članova zajednice ili drugih subjekata.</w:t>
      </w:r>
    </w:p>
    <w:p w14:paraId="65EAE42F" w14:textId="77777777" w:rsidR="005C0E4B" w:rsidRPr="00D90442" w:rsidRDefault="00B8725F" w:rsidP="0033311B">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55" w:name="_Toc39780401"/>
      <w:r w:rsidRPr="00D90442">
        <w:rPr>
          <w:rFonts w:ascii="Times New Roman" w:eastAsia="Arial" w:hAnsi="Times New Roman" w:cs="Times New Roman"/>
          <w:smallCaps w:val="0"/>
          <w:color w:val="222A35" w:themeColor="text2" w:themeShade="80"/>
          <w:sz w:val="22"/>
          <w:szCs w:val="22"/>
        </w:rPr>
        <w:t>Dokumenti kojima se dokazuje ispunjavanje kriterija za odabir gospodarskog subjekta</w:t>
      </w:r>
      <w:bookmarkEnd w:id="55"/>
    </w:p>
    <w:p w14:paraId="7F40D4DC" w14:textId="786A3268" w:rsidR="00206759" w:rsidRPr="00D90442" w:rsidRDefault="00206759" w:rsidP="0033311B">
      <w:pPr>
        <w:spacing w:before="120" w:after="12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Kao dokaze kojim se dokazuje ispunjavanje kriterija za odabir gospodarskog subjekta iz točke 4.</w:t>
      </w:r>
      <w:r w:rsidR="00653A34" w:rsidRPr="00D90442">
        <w:rPr>
          <w:rFonts w:ascii="Times New Roman" w:eastAsia="Times New Roman" w:hAnsi="Times New Roman" w:cs="Times New Roman"/>
          <w:color w:val="222A35" w:themeColor="text2" w:themeShade="80"/>
        </w:rPr>
        <w:t>1</w:t>
      </w:r>
      <w:r w:rsidRPr="00D90442">
        <w:rPr>
          <w:rFonts w:ascii="Times New Roman" w:eastAsia="Times New Roman" w:hAnsi="Times New Roman" w:cs="Times New Roman"/>
          <w:color w:val="222A35" w:themeColor="text2" w:themeShade="80"/>
        </w:rPr>
        <w:t>., 4.2., 4.3.1.i 4.3.2. Naručitelj će prihvatiti sljedeće dokumente:</w:t>
      </w:r>
    </w:p>
    <w:tbl>
      <w:tblPr>
        <w:tblStyle w:val="Svijetlatablicareetke1-isticanje51"/>
        <w:tblW w:w="9067" w:type="dxa"/>
        <w:tblBorders>
          <w:top w:val="single" w:sz="2" w:space="0" w:color="C00000"/>
          <w:left w:val="single" w:sz="2" w:space="0" w:color="C00000"/>
          <w:bottom w:val="single" w:sz="2" w:space="0" w:color="C00000"/>
          <w:right w:val="single" w:sz="2" w:space="0" w:color="C00000"/>
          <w:insideH w:val="single" w:sz="2" w:space="0" w:color="C00000"/>
          <w:insideV w:val="single" w:sz="2" w:space="0" w:color="C00000"/>
        </w:tblBorders>
        <w:tblLook w:val="04A0" w:firstRow="1" w:lastRow="0" w:firstColumn="1" w:lastColumn="0" w:noHBand="0" w:noVBand="1"/>
      </w:tblPr>
      <w:tblGrid>
        <w:gridCol w:w="1720"/>
        <w:gridCol w:w="7347"/>
      </w:tblGrid>
      <w:tr w:rsidR="00994AB0" w:rsidRPr="00D90442" w14:paraId="33829A99" w14:textId="77777777" w:rsidTr="000B7A1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720" w:type="dxa"/>
            <w:tcBorders>
              <w:bottom w:val="none" w:sz="0" w:space="0" w:color="auto"/>
            </w:tcBorders>
            <w:vAlign w:val="center"/>
          </w:tcPr>
          <w:p w14:paraId="33A679A2" w14:textId="77777777" w:rsidR="00994AB0" w:rsidRPr="00D90442" w:rsidRDefault="00994AB0" w:rsidP="000D7BF2">
            <w:pPr>
              <w:jc w:val="center"/>
              <w:rPr>
                <w:rFonts w:ascii="Times New Roman" w:hAnsi="Times New Roman" w:cs="Times New Roman"/>
              </w:rPr>
            </w:pPr>
            <w:r w:rsidRPr="00D90442">
              <w:rPr>
                <w:rFonts w:ascii="Times New Roman" w:hAnsi="Times New Roman" w:cs="Times New Roman"/>
              </w:rPr>
              <w:t>Točka u Dokumentaciji o nabavi</w:t>
            </w:r>
          </w:p>
        </w:tc>
        <w:tc>
          <w:tcPr>
            <w:tcW w:w="7347" w:type="dxa"/>
            <w:tcBorders>
              <w:bottom w:val="none" w:sz="0" w:space="0" w:color="auto"/>
            </w:tcBorders>
          </w:tcPr>
          <w:p w14:paraId="14950236" w14:textId="77777777" w:rsidR="00994AB0" w:rsidRPr="00D90442" w:rsidRDefault="00994AB0" w:rsidP="000D7BF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D90442">
              <w:rPr>
                <w:rFonts w:ascii="Times New Roman" w:hAnsi="Times New Roman" w:cs="Times New Roman"/>
              </w:rPr>
              <w:t>Traženi dokaz</w:t>
            </w:r>
          </w:p>
        </w:tc>
      </w:tr>
      <w:tr w:rsidR="00994AB0" w:rsidRPr="00D90442" w14:paraId="096A7B57" w14:textId="77777777" w:rsidTr="00B2298F">
        <w:trPr>
          <w:trHeight w:val="401"/>
        </w:trPr>
        <w:tc>
          <w:tcPr>
            <w:cnfStyle w:val="001000000000" w:firstRow="0" w:lastRow="0" w:firstColumn="1" w:lastColumn="0" w:oddVBand="0" w:evenVBand="0" w:oddHBand="0" w:evenHBand="0" w:firstRowFirstColumn="0" w:firstRowLastColumn="0" w:lastRowFirstColumn="0" w:lastRowLastColumn="0"/>
            <w:tcW w:w="9067" w:type="dxa"/>
            <w:gridSpan w:val="2"/>
            <w:shd w:val="clear" w:color="auto" w:fill="D5DCE4" w:themeFill="text2" w:themeFillTint="33"/>
            <w:vAlign w:val="center"/>
          </w:tcPr>
          <w:p w14:paraId="3471B646" w14:textId="77777777" w:rsidR="00994AB0" w:rsidRPr="00D90442" w:rsidRDefault="00994AB0" w:rsidP="000D7BF2">
            <w:pPr>
              <w:jc w:val="center"/>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SPOSOBNOST ZA OBAVLJANJE PROFESIONALNE DJELATNOSTI</w:t>
            </w:r>
          </w:p>
        </w:tc>
      </w:tr>
      <w:tr w:rsidR="00994AB0" w:rsidRPr="00D90442" w14:paraId="654A5D4E" w14:textId="77777777" w:rsidTr="00B2298F">
        <w:trPr>
          <w:trHeight w:val="991"/>
        </w:trPr>
        <w:tc>
          <w:tcPr>
            <w:cnfStyle w:val="001000000000" w:firstRow="0" w:lastRow="0" w:firstColumn="1" w:lastColumn="0" w:oddVBand="0" w:evenVBand="0" w:oddHBand="0" w:evenHBand="0" w:firstRowFirstColumn="0" w:firstRowLastColumn="0" w:lastRowFirstColumn="0" w:lastRowLastColumn="0"/>
            <w:tcW w:w="1720" w:type="dxa"/>
            <w:vAlign w:val="center"/>
          </w:tcPr>
          <w:p w14:paraId="550A7F43" w14:textId="77777777" w:rsidR="00994AB0" w:rsidRPr="00D90442" w:rsidRDefault="00994AB0" w:rsidP="000D7BF2">
            <w:pPr>
              <w:jc w:val="center"/>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lastRenderedPageBreak/>
              <w:t xml:space="preserve">Točka 4.1. </w:t>
            </w:r>
          </w:p>
        </w:tc>
        <w:tc>
          <w:tcPr>
            <w:tcW w:w="7347" w:type="dxa"/>
          </w:tcPr>
          <w:p w14:paraId="0EC11232" w14:textId="77777777" w:rsidR="00994AB0" w:rsidRPr="00D90442" w:rsidRDefault="00994AB0" w:rsidP="000D7BF2">
            <w:pPr>
              <w:tabs>
                <w:tab w:val="left" w:pos="426"/>
              </w:tabs>
              <w:ind w:left="360"/>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A35" w:themeColor="text2" w:themeShade="80"/>
              </w:rPr>
            </w:pPr>
          </w:p>
          <w:p w14:paraId="1FE3CE60" w14:textId="77777777" w:rsidR="00994AB0" w:rsidRPr="00D90442" w:rsidRDefault="00994AB0" w:rsidP="00FE31F4">
            <w:pPr>
              <w:pStyle w:val="Odlomakpopisa"/>
              <w:numPr>
                <w:ilvl w:val="0"/>
                <w:numId w:val="7"/>
              </w:numPr>
              <w:tabs>
                <w:tab w:val="left" w:pos="426"/>
              </w:tabs>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izvadak iz sudskog, obrtnog, strukovnog ili drugog odgovarajućeg registra u državi članici njegovog poslovnog nastana. </w:t>
            </w:r>
          </w:p>
          <w:p w14:paraId="0170F3EC" w14:textId="77777777" w:rsidR="00994AB0" w:rsidRPr="00D90442" w:rsidRDefault="00994AB0" w:rsidP="000D7BF2">
            <w:pPr>
              <w:pStyle w:val="Odlomakpopisa"/>
              <w:ind w:left="36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A35" w:themeColor="text2" w:themeShade="80"/>
              </w:rPr>
            </w:pPr>
          </w:p>
        </w:tc>
      </w:tr>
      <w:tr w:rsidR="00994AB0" w:rsidRPr="00D90442" w14:paraId="6951D94D" w14:textId="77777777" w:rsidTr="00B2298F">
        <w:trPr>
          <w:trHeight w:val="392"/>
        </w:trPr>
        <w:tc>
          <w:tcPr>
            <w:cnfStyle w:val="001000000000" w:firstRow="0" w:lastRow="0" w:firstColumn="1" w:lastColumn="0" w:oddVBand="0" w:evenVBand="0" w:oddHBand="0" w:evenHBand="0" w:firstRowFirstColumn="0" w:firstRowLastColumn="0" w:lastRowFirstColumn="0" w:lastRowLastColumn="0"/>
            <w:tcW w:w="9067" w:type="dxa"/>
            <w:gridSpan w:val="2"/>
            <w:shd w:val="clear" w:color="auto" w:fill="D5DCE4" w:themeFill="text2" w:themeFillTint="33"/>
            <w:vAlign w:val="center"/>
          </w:tcPr>
          <w:p w14:paraId="70EA587E" w14:textId="77777777" w:rsidR="00994AB0" w:rsidRPr="00D90442" w:rsidRDefault="00994AB0" w:rsidP="000D7BF2">
            <w:pPr>
              <w:tabs>
                <w:tab w:val="left" w:pos="426"/>
              </w:tabs>
              <w:contextualSpacing/>
              <w:jc w:val="center"/>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EKONOMSKA I FINANCIJSKA SPOSOBNOST</w:t>
            </w:r>
          </w:p>
        </w:tc>
      </w:tr>
      <w:tr w:rsidR="00994AB0" w:rsidRPr="00D90442" w14:paraId="29E03616" w14:textId="77777777" w:rsidTr="00945ED0">
        <w:trPr>
          <w:trHeight w:val="2663"/>
        </w:trPr>
        <w:tc>
          <w:tcPr>
            <w:cnfStyle w:val="001000000000" w:firstRow="0" w:lastRow="0" w:firstColumn="1" w:lastColumn="0" w:oddVBand="0" w:evenVBand="0" w:oddHBand="0" w:evenHBand="0" w:firstRowFirstColumn="0" w:firstRowLastColumn="0" w:lastRowFirstColumn="0" w:lastRowLastColumn="0"/>
            <w:tcW w:w="1720" w:type="dxa"/>
            <w:vAlign w:val="center"/>
          </w:tcPr>
          <w:p w14:paraId="040A3ECF" w14:textId="77777777" w:rsidR="00994AB0" w:rsidRPr="00D90442" w:rsidRDefault="00994AB0" w:rsidP="000D7BF2">
            <w:pPr>
              <w:jc w:val="center"/>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Točka 4.2.</w:t>
            </w:r>
          </w:p>
          <w:p w14:paraId="18184AE4" w14:textId="77777777" w:rsidR="00994AB0" w:rsidRPr="00D90442" w:rsidRDefault="00994AB0" w:rsidP="000D7BF2">
            <w:pPr>
              <w:jc w:val="center"/>
              <w:rPr>
                <w:rFonts w:ascii="Times New Roman" w:eastAsia="Times New Roman" w:hAnsi="Times New Roman" w:cs="Times New Roman"/>
                <w:color w:val="222A35" w:themeColor="text2" w:themeShade="80"/>
              </w:rPr>
            </w:pPr>
          </w:p>
        </w:tc>
        <w:tc>
          <w:tcPr>
            <w:tcW w:w="7347" w:type="dxa"/>
            <w:shd w:val="clear" w:color="auto" w:fill="auto"/>
          </w:tcPr>
          <w:p w14:paraId="76FDCF70" w14:textId="77777777" w:rsidR="00994AB0" w:rsidRPr="00D90442" w:rsidRDefault="00994AB0" w:rsidP="00FE31F4">
            <w:pPr>
              <w:numPr>
                <w:ilvl w:val="0"/>
                <w:numId w:val="7"/>
              </w:numPr>
              <w:tabs>
                <w:tab w:val="left" w:pos="426"/>
              </w:tabs>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Izjava o godišnjem prometu gospodarskog subjekta u posljednje tri dostupne financijske godine (ovisno o datumu osnivanja ili početka obavljanja djelatnosti gospodarskog subjekta, ako je informacija o tim prometima dostupna). Izjava se daje na obrascu koji sastavlja sam gospodarski subjekt na temelju financijskih izvješća i knjigovodstvenih evidencija gospodarskog subjekta. </w:t>
            </w:r>
          </w:p>
          <w:p w14:paraId="1DCBAE08" w14:textId="77777777" w:rsidR="00994AB0" w:rsidRPr="00D90442" w:rsidRDefault="00994AB0" w:rsidP="00FE31F4">
            <w:pPr>
              <w:numPr>
                <w:ilvl w:val="0"/>
                <w:numId w:val="7"/>
              </w:numPr>
              <w:tabs>
                <w:tab w:val="left" w:pos="426"/>
              </w:tabs>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U Izjavi, vrijednosti mogu biti izražene i u valuti različitoj od valute HRK. Naručitelj će u tom slučaju, prilikom računanja protuvrijednosti, za valutu koja je predmet konverzije u HRK koristiti srednji tečaj Hrvatske narodne banke koji je u primjeni na dan slanja na objavu ove Dokumentacije o nabavi.</w:t>
            </w:r>
          </w:p>
        </w:tc>
      </w:tr>
      <w:tr w:rsidR="00994AB0" w:rsidRPr="00D90442" w14:paraId="06A7889E" w14:textId="77777777" w:rsidTr="00B2298F">
        <w:trPr>
          <w:trHeight w:val="557"/>
        </w:trPr>
        <w:tc>
          <w:tcPr>
            <w:cnfStyle w:val="001000000000" w:firstRow="0" w:lastRow="0" w:firstColumn="1" w:lastColumn="0" w:oddVBand="0" w:evenVBand="0" w:oddHBand="0" w:evenHBand="0" w:firstRowFirstColumn="0" w:firstRowLastColumn="0" w:lastRowFirstColumn="0" w:lastRowLastColumn="0"/>
            <w:tcW w:w="9067" w:type="dxa"/>
            <w:gridSpan w:val="2"/>
            <w:shd w:val="clear" w:color="auto" w:fill="D5DCE4" w:themeFill="text2" w:themeFillTint="33"/>
            <w:vAlign w:val="center"/>
          </w:tcPr>
          <w:p w14:paraId="1987B7EC" w14:textId="77777777" w:rsidR="00994AB0" w:rsidRPr="00D90442" w:rsidRDefault="00994AB0" w:rsidP="000D7BF2">
            <w:pPr>
              <w:spacing w:beforeLines="30" w:before="72" w:afterLines="30" w:after="72"/>
              <w:ind w:right="1"/>
              <w:contextualSpacing/>
              <w:jc w:val="center"/>
              <w:textAlignment w:val="baseline"/>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TEHNIČKA I STRUČNA SPOSOBNOST</w:t>
            </w:r>
          </w:p>
        </w:tc>
      </w:tr>
      <w:tr w:rsidR="00945ED0" w:rsidRPr="00D90442" w14:paraId="32E48C7B" w14:textId="77777777" w:rsidTr="00B2298F">
        <w:trPr>
          <w:trHeight w:val="557"/>
        </w:trPr>
        <w:tc>
          <w:tcPr>
            <w:cnfStyle w:val="001000000000" w:firstRow="0" w:lastRow="0" w:firstColumn="1" w:lastColumn="0" w:oddVBand="0" w:evenVBand="0" w:oddHBand="0" w:evenHBand="0" w:firstRowFirstColumn="0" w:firstRowLastColumn="0" w:lastRowFirstColumn="0" w:lastRowLastColumn="0"/>
            <w:tcW w:w="1720" w:type="dxa"/>
            <w:vAlign w:val="center"/>
          </w:tcPr>
          <w:p w14:paraId="6430CB7F" w14:textId="77777777" w:rsidR="00945ED0" w:rsidRPr="00D90442" w:rsidRDefault="00945ED0" w:rsidP="00945ED0">
            <w:pPr>
              <w:jc w:val="center"/>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Točka 4.3.1.</w:t>
            </w:r>
          </w:p>
          <w:p w14:paraId="3EFBA685" w14:textId="77777777" w:rsidR="00945ED0" w:rsidRPr="00D90442" w:rsidRDefault="00945ED0" w:rsidP="00945ED0">
            <w:pPr>
              <w:jc w:val="center"/>
              <w:rPr>
                <w:rFonts w:ascii="Times New Roman" w:eastAsia="Times New Roman" w:hAnsi="Times New Roman" w:cs="Times New Roman"/>
                <w:color w:val="222A35" w:themeColor="text2" w:themeShade="80"/>
              </w:rPr>
            </w:pPr>
          </w:p>
        </w:tc>
        <w:tc>
          <w:tcPr>
            <w:tcW w:w="7347" w:type="dxa"/>
          </w:tcPr>
          <w:p w14:paraId="5630F645" w14:textId="77777777" w:rsidR="00945ED0" w:rsidRDefault="00945ED0" w:rsidP="00FE31F4">
            <w:pPr>
              <w:numPr>
                <w:ilvl w:val="0"/>
                <w:numId w:val="23"/>
              </w:numPr>
              <w:spacing w:beforeLines="30" w:before="72" w:afterLines="30" w:after="72"/>
              <w:ind w:right="1"/>
              <w:contextualSpacing/>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A35" w:themeColor="text2" w:themeShade="80"/>
              </w:rPr>
            </w:pPr>
            <w:r w:rsidRPr="00493B9B">
              <w:rPr>
                <w:rFonts w:ascii="Times New Roman" w:eastAsia="Times New Roman" w:hAnsi="Times New Roman" w:cs="Times New Roman"/>
                <w:color w:val="222A35" w:themeColor="text2" w:themeShade="80"/>
              </w:rPr>
              <w:t xml:space="preserve">Popis uredno izvršenih isporuka robe (istih ili sličnih predmetu nabave) izvršenih u godini u kojoj je započeo postupak javne nabave i tijekom tri godine koje prethode toj godini. </w:t>
            </w:r>
          </w:p>
          <w:p w14:paraId="2F649893" w14:textId="77777777" w:rsidR="00945ED0" w:rsidRDefault="00945ED0" w:rsidP="00FE31F4">
            <w:pPr>
              <w:numPr>
                <w:ilvl w:val="0"/>
                <w:numId w:val="23"/>
              </w:numPr>
              <w:spacing w:beforeLines="30" w:before="72" w:afterLines="30" w:after="72"/>
              <w:ind w:right="1"/>
              <w:contextualSpacing/>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A35" w:themeColor="text2" w:themeShade="80"/>
              </w:rPr>
            </w:pPr>
            <w:r w:rsidRPr="00493B9B">
              <w:rPr>
                <w:rFonts w:ascii="Times New Roman" w:eastAsia="Times New Roman" w:hAnsi="Times New Roman" w:cs="Times New Roman"/>
                <w:color w:val="222A35" w:themeColor="text2" w:themeShade="80"/>
              </w:rPr>
              <w:t>Popis sadrži minimalno opis, vrijednost roba bez PDV-a, datum završetka isporuke robe, naziv druge ugovorne strane</w:t>
            </w:r>
            <w:r w:rsidRPr="00143C98">
              <w:rPr>
                <w:rFonts w:ascii="Times New Roman" w:eastAsia="Times New Roman" w:hAnsi="Times New Roman" w:cs="Times New Roman"/>
                <w:color w:val="222A35" w:themeColor="text2" w:themeShade="80"/>
              </w:rPr>
              <w:t xml:space="preserve">.  </w:t>
            </w:r>
          </w:p>
          <w:p w14:paraId="49D95D7E" w14:textId="10CE7E9E" w:rsidR="00945ED0" w:rsidRPr="00D90442" w:rsidRDefault="00945ED0" w:rsidP="00945ED0">
            <w:pPr>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A35" w:themeColor="text2" w:themeShade="80"/>
              </w:rPr>
            </w:pPr>
            <w:r w:rsidRPr="00AB38BD">
              <w:rPr>
                <w:rFonts w:ascii="Times New Roman" w:eastAsia="Times New Roman" w:hAnsi="Times New Roman" w:cs="Times New Roman"/>
                <w:color w:val="222A35" w:themeColor="text2" w:themeShade="80"/>
              </w:rPr>
              <w:t>Vrijednost izv</w:t>
            </w:r>
            <w:r w:rsidR="00A7484C">
              <w:rPr>
                <w:rFonts w:ascii="Times New Roman" w:eastAsia="Times New Roman" w:hAnsi="Times New Roman" w:cs="Times New Roman"/>
                <w:color w:val="222A35" w:themeColor="text2" w:themeShade="80"/>
              </w:rPr>
              <w:t>ršenih</w:t>
            </w:r>
            <w:r w:rsidRPr="00AB38BD">
              <w:rPr>
                <w:rFonts w:ascii="Times New Roman" w:eastAsia="Times New Roman" w:hAnsi="Times New Roman" w:cs="Times New Roman"/>
                <w:color w:val="222A35" w:themeColor="text2" w:themeShade="80"/>
              </w:rPr>
              <w:t xml:space="preserve"> isporuka mogu biti izražene i u valuti različitoj od valute HRK. Naručitelj će u tom slučaju, prilikom računanja protuvrijednosti, za valutu koja je predmet konverzije u HRK koristiti srednji tečaj Hrvatske narodne banke koji je u primjeni na dan slanja na objavu ove Dokumentacije o nabavi. </w:t>
            </w:r>
          </w:p>
        </w:tc>
      </w:tr>
      <w:tr w:rsidR="002F6076" w:rsidRPr="00D90442" w14:paraId="7E9D9176" w14:textId="77777777" w:rsidTr="00B2298F">
        <w:trPr>
          <w:trHeight w:val="557"/>
        </w:trPr>
        <w:tc>
          <w:tcPr>
            <w:cnfStyle w:val="001000000000" w:firstRow="0" w:lastRow="0" w:firstColumn="1" w:lastColumn="0" w:oddVBand="0" w:evenVBand="0" w:oddHBand="0" w:evenHBand="0" w:firstRowFirstColumn="0" w:firstRowLastColumn="0" w:lastRowFirstColumn="0" w:lastRowLastColumn="0"/>
            <w:tcW w:w="1720" w:type="dxa"/>
            <w:vAlign w:val="center"/>
          </w:tcPr>
          <w:p w14:paraId="7DDBF427" w14:textId="119930D5" w:rsidR="002F6076" w:rsidRPr="00D90442" w:rsidRDefault="00F160C8" w:rsidP="000D7BF2">
            <w:pPr>
              <w:jc w:val="center"/>
              <w:rPr>
                <w:rFonts w:ascii="Times New Roman" w:eastAsia="Times New Roman" w:hAnsi="Times New Roman" w:cs="Times New Roman"/>
                <w:color w:val="222A35" w:themeColor="text2" w:themeShade="80"/>
              </w:rPr>
            </w:pPr>
            <w:r w:rsidRPr="00F160C8">
              <w:rPr>
                <w:rFonts w:ascii="Times New Roman" w:eastAsia="Times New Roman" w:hAnsi="Times New Roman" w:cs="Times New Roman"/>
                <w:color w:val="222A35" w:themeColor="text2" w:themeShade="80"/>
              </w:rPr>
              <w:t>Točka 4.3.2.</w:t>
            </w:r>
          </w:p>
        </w:tc>
        <w:tc>
          <w:tcPr>
            <w:tcW w:w="7347" w:type="dxa"/>
          </w:tcPr>
          <w:p w14:paraId="7A328176" w14:textId="704462D5" w:rsidR="002F6076" w:rsidRPr="00D90442" w:rsidRDefault="005E6AFB" w:rsidP="00FE31F4">
            <w:pPr>
              <w:numPr>
                <w:ilvl w:val="0"/>
                <w:numId w:val="7"/>
              </w:numPr>
              <w:tabs>
                <w:tab w:val="left" w:pos="426"/>
              </w:tabs>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A35" w:themeColor="text2" w:themeShade="80"/>
              </w:rPr>
            </w:pPr>
            <w:bookmarkStart w:id="56" w:name="_Hlk32791181"/>
            <w:r w:rsidRPr="00AB38BD">
              <w:rPr>
                <w:rFonts w:ascii="Times New Roman" w:eastAsia="Arial" w:hAnsi="Times New Roman" w:cs="Times New Roman"/>
                <w:color w:val="222A35" w:themeColor="text2" w:themeShade="80"/>
              </w:rPr>
              <w:t xml:space="preserve">popratne dokumente kojima dokazuje tehničku i stručnu sposobnost, i to </w:t>
            </w:r>
            <w:r w:rsidR="006C154C" w:rsidRPr="006C154C">
              <w:rPr>
                <w:rFonts w:ascii="Times New Roman" w:eastAsia="Arial" w:hAnsi="Times New Roman" w:cs="Times New Roman"/>
                <w:color w:val="222A35" w:themeColor="text2" w:themeShade="80"/>
              </w:rPr>
              <w:t xml:space="preserve">prospekt, katalog, tehnički list, radionički nacrt, ili izjavu proizvođača/zastupnika </w:t>
            </w:r>
            <w:r w:rsidRPr="00AB38BD">
              <w:rPr>
                <w:rFonts w:ascii="Times New Roman" w:eastAsia="Arial" w:hAnsi="Times New Roman" w:cs="Times New Roman"/>
                <w:color w:val="222A35" w:themeColor="text2" w:themeShade="80"/>
              </w:rPr>
              <w:t xml:space="preserve">kojim </w:t>
            </w:r>
            <w:r w:rsidR="001D5FB6">
              <w:rPr>
                <w:rFonts w:ascii="Times New Roman" w:eastAsia="Arial" w:hAnsi="Times New Roman" w:cs="Times New Roman"/>
                <w:color w:val="222A35" w:themeColor="text2" w:themeShade="80"/>
              </w:rPr>
              <w:t xml:space="preserve">se </w:t>
            </w:r>
            <w:r w:rsidRPr="00AB38BD">
              <w:rPr>
                <w:rFonts w:ascii="Times New Roman" w:eastAsia="Arial" w:hAnsi="Times New Roman" w:cs="Times New Roman"/>
                <w:color w:val="222A35" w:themeColor="text2" w:themeShade="80"/>
              </w:rPr>
              <w:t>dokazuje da je ponuđena roba sukladna zahtjevu Naručitelja.</w:t>
            </w:r>
            <w:bookmarkEnd w:id="56"/>
          </w:p>
        </w:tc>
      </w:tr>
      <w:tr w:rsidR="00994AB0" w:rsidRPr="00D90442" w14:paraId="29ABFE36" w14:textId="77777777" w:rsidTr="00B2298F">
        <w:trPr>
          <w:trHeight w:val="557"/>
        </w:trPr>
        <w:tc>
          <w:tcPr>
            <w:cnfStyle w:val="001000000000" w:firstRow="0" w:lastRow="0" w:firstColumn="1" w:lastColumn="0" w:oddVBand="0" w:evenVBand="0" w:oddHBand="0" w:evenHBand="0" w:firstRowFirstColumn="0" w:firstRowLastColumn="0" w:lastRowFirstColumn="0" w:lastRowLastColumn="0"/>
            <w:tcW w:w="9067" w:type="dxa"/>
            <w:gridSpan w:val="2"/>
            <w:vAlign w:val="center"/>
          </w:tcPr>
          <w:p w14:paraId="03C14CCD" w14:textId="77777777" w:rsidR="00994AB0" w:rsidRPr="00D90442" w:rsidRDefault="00994AB0" w:rsidP="000D7BF2">
            <w:pPr>
              <w:spacing w:beforeLines="30" w:before="72" w:afterLines="30" w:after="72"/>
              <w:ind w:right="1"/>
              <w:jc w:val="both"/>
              <w:textAlignment w:val="baseline"/>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Svi dokazi i dokumenti traženi u poglavlju 4. ove Dokumentacije o nabavi mogu se dostaviti u neovjerenoj preslici.</w:t>
            </w:r>
          </w:p>
        </w:tc>
      </w:tr>
    </w:tbl>
    <w:p w14:paraId="6C5E9034" w14:textId="77777777" w:rsidR="00206759" w:rsidRPr="00D90442" w:rsidRDefault="00206759" w:rsidP="0033311B">
      <w:pPr>
        <w:spacing w:before="120" w:after="0" w:line="240" w:lineRule="auto"/>
        <w:jc w:val="both"/>
        <w:rPr>
          <w:rFonts w:ascii="Times New Roman" w:eastAsia="Arial" w:hAnsi="Times New Roman" w:cs="Times New Roman"/>
          <w:b/>
          <w:color w:val="222A35" w:themeColor="text2" w:themeShade="80"/>
        </w:rPr>
      </w:pPr>
      <w:r w:rsidRPr="00D90442">
        <w:rPr>
          <w:rFonts w:ascii="Times New Roman" w:eastAsia="Arial" w:hAnsi="Times New Roman" w:cs="Times New Roman"/>
          <w:b/>
          <w:color w:val="222A35" w:themeColor="text2" w:themeShade="80"/>
        </w:rPr>
        <w:t xml:space="preserve">Upućuju se gospodarski subjekti da se dokumenti navedeni u ovoj točki Dokumentacije o nabavi NE DOSTAVLJAJU uz ponudu. Dovoljno je ispuniti ESPD obrazac sukladno uputama iz ove Dokumentacije o nabavi i priložiti ga uz ponudu.  </w:t>
      </w:r>
    </w:p>
    <w:p w14:paraId="02CF1421" w14:textId="2511AFB1" w:rsidR="00206759" w:rsidRPr="00D90442" w:rsidRDefault="007C5865" w:rsidP="007C5865">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Naručitelj će prije donošenja odluke od gospodarskog subjekta (ako ne može doći do podataka izravnim pristupom elektroničkim sredstvima komunikacije besplatnoj nacionalnoj bazi podataka na hrvatskom jeziku) </w:t>
      </w:r>
      <w:r w:rsidR="00206759" w:rsidRPr="00D90442">
        <w:rPr>
          <w:rFonts w:ascii="Times New Roman" w:eastAsia="Arial" w:hAnsi="Times New Roman" w:cs="Times New Roman"/>
          <w:color w:val="222A35" w:themeColor="text2" w:themeShade="80"/>
        </w:rPr>
        <w:t xml:space="preserve"> koji je podnio ekonomski najpovoljniju ponudu putem EOJN RH zatražiti da u roku </w:t>
      </w:r>
      <w:r w:rsidR="00807055" w:rsidRPr="00D90442">
        <w:rPr>
          <w:rFonts w:ascii="Times New Roman" w:eastAsia="Arial" w:hAnsi="Times New Roman" w:cs="Times New Roman"/>
          <w:color w:val="222A35" w:themeColor="text2" w:themeShade="80"/>
        </w:rPr>
        <w:t>ne kraćem od 5 dana</w:t>
      </w:r>
      <w:r w:rsidR="00206759" w:rsidRPr="00D90442">
        <w:rPr>
          <w:rFonts w:ascii="Times New Roman" w:eastAsia="Arial" w:hAnsi="Times New Roman" w:cs="Times New Roman"/>
          <w:color w:val="222A35" w:themeColor="text2" w:themeShade="80"/>
        </w:rPr>
        <w:t xml:space="preserve">, računajući od dana slanja zahtjeva Naručitelja </w:t>
      </w:r>
      <w:r w:rsidR="006C154C" w:rsidRPr="006C154C">
        <w:rPr>
          <w:rFonts w:ascii="Times New Roman" w:eastAsia="Arial" w:hAnsi="Times New Roman" w:cs="Times New Roman"/>
          <w:color w:val="222A35" w:themeColor="text2" w:themeShade="80"/>
        </w:rPr>
        <w:t xml:space="preserve">putem </w:t>
      </w:r>
      <w:r w:rsidR="006C154C">
        <w:rPr>
          <w:rFonts w:ascii="Times New Roman" w:eastAsia="Arial" w:hAnsi="Times New Roman" w:cs="Times New Roman"/>
          <w:color w:val="222A35" w:themeColor="text2" w:themeShade="80"/>
        </w:rPr>
        <w:t xml:space="preserve"> </w:t>
      </w:r>
      <w:r w:rsidR="00206759" w:rsidRPr="00D90442">
        <w:rPr>
          <w:rFonts w:ascii="Times New Roman" w:eastAsia="Arial" w:hAnsi="Times New Roman" w:cs="Times New Roman"/>
          <w:color w:val="222A35" w:themeColor="text2" w:themeShade="80"/>
        </w:rPr>
        <w:t>EOJN RH, dostavi ažurirane popratne dokumente kojima dokazuje da ispunjava kriterije za odabir gospodarskog subjekta.</w:t>
      </w:r>
    </w:p>
    <w:p w14:paraId="5D43E591" w14:textId="77777777" w:rsidR="00206759" w:rsidRPr="00D90442" w:rsidRDefault="00206759" w:rsidP="0033311B">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Ažurirane popratne dokumente ponuditelj može dostaviti u neovjerenoj preslici putem EOJN RH. Neovjerenom preslikom smatra se i neovjereni ispis elektroničke isprave. </w:t>
      </w:r>
    </w:p>
    <w:p w14:paraId="10CAD2A2" w14:textId="6251166A" w:rsidR="00206759" w:rsidRPr="00D90442" w:rsidRDefault="00206759" w:rsidP="0033311B">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Odbit će se ponuda ponuditelja koji je podnio ekonomski najpovoljniju ponudu ako ne dostavi ažurirane popratne dokumente u ostavljenom roku ili njima ne dokaže da ispunjava tražene uvjete. U tom slučaju će naručitelj  pozvati ponuditelja koji je podnio sljedeću </w:t>
      </w:r>
      <w:r w:rsidR="00BC1086" w:rsidRPr="00BC1086">
        <w:rPr>
          <w:rFonts w:ascii="Times New Roman" w:eastAsia="Arial" w:hAnsi="Times New Roman" w:cs="Times New Roman"/>
          <w:color w:val="222A35" w:themeColor="text2" w:themeShade="80"/>
        </w:rPr>
        <w:t xml:space="preserve">ekonomski </w:t>
      </w:r>
      <w:r w:rsidRPr="00D90442">
        <w:rPr>
          <w:rFonts w:ascii="Times New Roman" w:eastAsia="Arial" w:hAnsi="Times New Roman" w:cs="Times New Roman"/>
          <w:color w:val="222A35" w:themeColor="text2" w:themeShade="80"/>
        </w:rPr>
        <w:t xml:space="preserve">najpovoljniju ponudu </w:t>
      </w:r>
      <w:r w:rsidR="006C154C" w:rsidRPr="006C154C">
        <w:rPr>
          <w:rFonts w:ascii="Times New Roman" w:eastAsia="Arial" w:hAnsi="Times New Roman" w:cs="Times New Roman"/>
          <w:color w:val="222A35" w:themeColor="text2" w:themeShade="80"/>
        </w:rPr>
        <w:t xml:space="preserve">da dostavi ažurirane popratne dokumente </w:t>
      </w:r>
      <w:r w:rsidRPr="00D90442">
        <w:rPr>
          <w:rFonts w:ascii="Times New Roman" w:eastAsia="Arial" w:hAnsi="Times New Roman" w:cs="Times New Roman"/>
          <w:color w:val="222A35" w:themeColor="text2" w:themeShade="80"/>
        </w:rPr>
        <w:t>ili poništiti postupak javne nabave, ako postoje razlozi za poništenje.</w:t>
      </w:r>
    </w:p>
    <w:p w14:paraId="4FFF4AFF" w14:textId="77777777" w:rsidR="00206759" w:rsidRPr="00D90442" w:rsidRDefault="00206759" w:rsidP="0033311B">
      <w:pPr>
        <w:spacing w:before="120" w:after="0" w:line="240" w:lineRule="auto"/>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br w:type="page"/>
      </w:r>
    </w:p>
    <w:p w14:paraId="0FECF0AE" w14:textId="77777777" w:rsidR="000375F4" w:rsidRPr="00D90442" w:rsidRDefault="000375F4" w:rsidP="00B8725F">
      <w:pPr>
        <w:pStyle w:val="Naslov1"/>
        <w:shd w:val="clear" w:color="auto" w:fill="A3DDBA"/>
        <w:spacing w:before="240" w:after="120" w:line="240" w:lineRule="auto"/>
        <w:ind w:left="431" w:hanging="431"/>
        <w:rPr>
          <w:rFonts w:ascii="Times New Roman" w:hAnsi="Times New Roman" w:cs="Times New Roman"/>
          <w:color w:val="222A35" w:themeColor="text2" w:themeShade="80"/>
          <w:sz w:val="24"/>
          <w:szCs w:val="24"/>
        </w:rPr>
      </w:pPr>
      <w:bookmarkStart w:id="57" w:name="_Toc39780402"/>
      <w:r w:rsidRPr="00D90442">
        <w:rPr>
          <w:rFonts w:ascii="Times New Roman" w:hAnsi="Times New Roman" w:cs="Times New Roman"/>
          <w:color w:val="222A35" w:themeColor="text2" w:themeShade="80"/>
          <w:sz w:val="24"/>
          <w:szCs w:val="24"/>
        </w:rPr>
        <w:lastRenderedPageBreak/>
        <w:t>Europska jedinstvena dokumentacija o nabavi</w:t>
      </w:r>
      <w:bookmarkEnd w:id="57"/>
    </w:p>
    <w:p w14:paraId="0FDA0719" w14:textId="77777777" w:rsidR="00AF09BE" w:rsidRPr="00D90442" w:rsidRDefault="00B8725F" w:rsidP="00B8725F">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58" w:name="_Toc39780403"/>
      <w:r w:rsidRPr="00D90442">
        <w:rPr>
          <w:rFonts w:ascii="Times New Roman" w:eastAsia="Arial" w:hAnsi="Times New Roman" w:cs="Times New Roman"/>
          <w:smallCaps w:val="0"/>
          <w:color w:val="222A35" w:themeColor="text2" w:themeShade="80"/>
          <w:sz w:val="22"/>
          <w:szCs w:val="22"/>
        </w:rPr>
        <w:t xml:space="preserve">Navod da  subjekt u ponudi obvezan dostaviti </w:t>
      </w:r>
      <w:r w:rsidR="005574B1" w:rsidRPr="00D90442">
        <w:rPr>
          <w:rFonts w:ascii="Times New Roman" w:eastAsia="Arial" w:hAnsi="Times New Roman" w:cs="Times New Roman"/>
          <w:smallCaps w:val="0"/>
          <w:color w:val="222A35" w:themeColor="text2" w:themeShade="80"/>
          <w:sz w:val="22"/>
          <w:szCs w:val="22"/>
        </w:rPr>
        <w:t>ESPD</w:t>
      </w:r>
      <w:bookmarkEnd w:id="58"/>
    </w:p>
    <w:p w14:paraId="3A4F134A" w14:textId="77777777" w:rsidR="00AF09BE" w:rsidRPr="00D90442" w:rsidRDefault="00AF09BE" w:rsidP="0033311B">
      <w:pPr>
        <w:autoSpaceDE w:val="0"/>
        <w:autoSpaceDN w:val="0"/>
        <w:adjustRightInd w:val="0"/>
        <w:spacing w:before="120" w:after="0" w:line="240" w:lineRule="auto"/>
        <w:ind w:right="141"/>
        <w:jc w:val="both"/>
        <w:rPr>
          <w:rFonts w:ascii="Times New Roman"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Umjesto potvrda koje izdaju tijela javne vlasti ili treće osobe, gospodarski subjekt dostavlja </w:t>
      </w:r>
      <w:r w:rsidR="005574B1" w:rsidRPr="00D90442">
        <w:rPr>
          <w:rFonts w:ascii="Times New Roman" w:eastAsia="Arial" w:hAnsi="Times New Roman" w:cs="Times New Roman"/>
          <w:color w:val="222A35" w:themeColor="text2" w:themeShade="80"/>
        </w:rPr>
        <w:t>ESPD</w:t>
      </w:r>
      <w:r w:rsidRPr="00D90442">
        <w:rPr>
          <w:rFonts w:ascii="Times New Roman" w:eastAsia="Arial" w:hAnsi="Times New Roman" w:cs="Times New Roman"/>
          <w:color w:val="222A35" w:themeColor="text2" w:themeShade="80"/>
        </w:rPr>
        <w:t xml:space="preserve">. </w:t>
      </w:r>
      <w:r w:rsidR="005574B1" w:rsidRPr="00D90442">
        <w:rPr>
          <w:rFonts w:ascii="Times New Roman" w:eastAsia="Arial" w:hAnsi="Times New Roman" w:cs="Times New Roman"/>
          <w:color w:val="222A35" w:themeColor="text2" w:themeShade="80"/>
        </w:rPr>
        <w:t>ESPD</w:t>
      </w:r>
      <w:r w:rsidRPr="00D90442">
        <w:rPr>
          <w:rFonts w:ascii="Times New Roman" w:eastAsia="Arial" w:hAnsi="Times New Roman" w:cs="Times New Roman"/>
          <w:color w:val="222A35" w:themeColor="text2" w:themeShade="80"/>
        </w:rPr>
        <w:t xml:space="preserve"> je ažurirana</w:t>
      </w:r>
      <w:r w:rsidRPr="00D90442">
        <w:rPr>
          <w:rFonts w:ascii="Times New Roman" w:hAnsi="Times New Roman" w:cs="Times New Roman"/>
          <w:color w:val="222A35" w:themeColor="text2" w:themeShade="80"/>
        </w:rPr>
        <w:t xml:space="preserve"> formalna izjava gospodarskog subjekta, koja služi kao preliminarni dokaz umjesto potvrda koje izdaju tijela javne vlasti ili treće strane, a kojima se potvrđuje da taj gospodarski subjekt:</w:t>
      </w:r>
    </w:p>
    <w:p w14:paraId="06A3C31F" w14:textId="77777777" w:rsidR="00AF09BE" w:rsidRPr="00D90442" w:rsidRDefault="00AF09BE" w:rsidP="00FE31F4">
      <w:pPr>
        <w:pStyle w:val="Odlomakpopisa"/>
        <w:numPr>
          <w:ilvl w:val="0"/>
          <w:numId w:val="8"/>
        </w:numPr>
        <w:autoSpaceDE w:val="0"/>
        <w:autoSpaceDN w:val="0"/>
        <w:adjustRightInd w:val="0"/>
        <w:spacing w:before="120" w:after="0" w:line="240" w:lineRule="auto"/>
        <w:ind w:right="380"/>
        <w:contextualSpacing w:val="0"/>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nije u jednoj od situacija zbog koje se gospodarski subjekt isključuje ili može isključiti iz postupka javne nabave (osnove za isključenje)</w:t>
      </w:r>
    </w:p>
    <w:p w14:paraId="53812971" w14:textId="77777777" w:rsidR="00AF09BE" w:rsidRPr="00D90442" w:rsidRDefault="00AF09BE" w:rsidP="00FE31F4">
      <w:pPr>
        <w:pStyle w:val="Odlomakpopisa"/>
        <w:numPr>
          <w:ilvl w:val="0"/>
          <w:numId w:val="8"/>
        </w:numPr>
        <w:autoSpaceDE w:val="0"/>
        <w:autoSpaceDN w:val="0"/>
        <w:adjustRightInd w:val="0"/>
        <w:spacing w:before="120" w:after="0" w:line="240" w:lineRule="auto"/>
        <w:ind w:right="380"/>
        <w:contextualSpacing w:val="0"/>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ispunjava tražene kriterije za odabir gospodarskog subjekta.</w:t>
      </w:r>
    </w:p>
    <w:p w14:paraId="5A6ECC52" w14:textId="6F859C18" w:rsidR="00F51AB9" w:rsidRDefault="00F51AB9" w:rsidP="0033311B">
      <w:pPr>
        <w:autoSpaceDE w:val="0"/>
        <w:autoSpaceDN w:val="0"/>
        <w:adjustRightInd w:val="0"/>
        <w:spacing w:before="120" w:after="0" w:line="240" w:lineRule="auto"/>
        <w:ind w:right="141"/>
        <w:jc w:val="both"/>
        <w:rPr>
          <w:rFonts w:ascii="Times New Roman" w:hAnsi="Times New Roman" w:cs="Times New Roman"/>
          <w:color w:val="222A35" w:themeColor="text2" w:themeShade="80"/>
        </w:rPr>
      </w:pPr>
      <w:r w:rsidRPr="00F51AB9">
        <w:rPr>
          <w:rFonts w:ascii="Times New Roman" w:hAnsi="Times New Roman" w:cs="Times New Roman"/>
          <w:color w:val="222A35" w:themeColor="text2" w:themeShade="80"/>
        </w:rPr>
        <w:t xml:space="preserve">Ako se gospodarski subjekt oslanja na sposobnost drugog subjekta, obvezan je u ponudi dostaviti zasebnu europsku jedinstvenu dokumentacija o nabavi koja sadržava </w:t>
      </w:r>
      <w:r>
        <w:rPr>
          <w:rFonts w:ascii="Times New Roman" w:hAnsi="Times New Roman" w:cs="Times New Roman"/>
          <w:color w:val="222A35" w:themeColor="text2" w:themeShade="80"/>
        </w:rPr>
        <w:t xml:space="preserve">navedene </w:t>
      </w:r>
      <w:r w:rsidRPr="00F51AB9">
        <w:rPr>
          <w:rFonts w:ascii="Times New Roman" w:hAnsi="Times New Roman" w:cs="Times New Roman"/>
          <w:color w:val="222A35" w:themeColor="text2" w:themeShade="80"/>
        </w:rPr>
        <w:t xml:space="preserve">podatke </w:t>
      </w:r>
      <w:r>
        <w:rPr>
          <w:rFonts w:ascii="Times New Roman" w:hAnsi="Times New Roman" w:cs="Times New Roman"/>
          <w:color w:val="222A35" w:themeColor="text2" w:themeShade="80"/>
        </w:rPr>
        <w:t>i</w:t>
      </w:r>
      <w:r w:rsidRPr="00F51AB9">
        <w:rPr>
          <w:rFonts w:ascii="Times New Roman" w:hAnsi="Times New Roman" w:cs="Times New Roman"/>
          <w:color w:val="222A35" w:themeColor="text2" w:themeShade="80"/>
        </w:rPr>
        <w:t xml:space="preserve"> za tog subjekta</w:t>
      </w:r>
    </w:p>
    <w:p w14:paraId="1D1FC233" w14:textId="25160FF4" w:rsidR="00AF09BE" w:rsidRPr="00D90442" w:rsidRDefault="00AF09BE" w:rsidP="0033311B">
      <w:pPr>
        <w:autoSpaceDE w:val="0"/>
        <w:autoSpaceDN w:val="0"/>
        <w:adjustRightInd w:val="0"/>
        <w:spacing w:before="120" w:after="0" w:line="240" w:lineRule="auto"/>
        <w:ind w:right="141"/>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U </w:t>
      </w:r>
      <w:r w:rsidR="005574B1" w:rsidRPr="00D90442">
        <w:rPr>
          <w:rFonts w:ascii="Times New Roman" w:hAnsi="Times New Roman" w:cs="Times New Roman"/>
          <w:color w:val="222A35" w:themeColor="text2" w:themeShade="80"/>
        </w:rPr>
        <w:t>ESPD</w:t>
      </w:r>
      <w:r w:rsidRPr="00D90442">
        <w:rPr>
          <w:rFonts w:ascii="Times New Roman" w:hAnsi="Times New Roman" w:cs="Times New Roman"/>
          <w:color w:val="222A35" w:themeColor="text2" w:themeShade="80"/>
        </w:rPr>
        <w:t xml:space="preserve"> navode se izdavatelji popratnih dokumenata te ona sadržava izjavu da će gospodarski subjekt moći, na zahtjev i bez odgode, Naručitelju dostaviti te dokumente.</w:t>
      </w:r>
    </w:p>
    <w:p w14:paraId="6669D273" w14:textId="77777777" w:rsidR="00AF09BE" w:rsidRPr="00D90442" w:rsidRDefault="00AF09BE" w:rsidP="0033311B">
      <w:pPr>
        <w:autoSpaceDE w:val="0"/>
        <w:autoSpaceDN w:val="0"/>
        <w:adjustRightInd w:val="0"/>
        <w:spacing w:before="120" w:after="0" w:line="240" w:lineRule="auto"/>
        <w:ind w:right="141"/>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Ako Naručitelj može dobiti popratne dokumente izravno, pristupanjem bazi podataka, gospodarski subjekt u </w:t>
      </w:r>
      <w:r w:rsidR="005574B1" w:rsidRPr="00D90442">
        <w:rPr>
          <w:rFonts w:ascii="Times New Roman" w:hAnsi="Times New Roman" w:cs="Times New Roman"/>
          <w:color w:val="222A35" w:themeColor="text2" w:themeShade="80"/>
        </w:rPr>
        <w:t>ESPD</w:t>
      </w:r>
      <w:r w:rsidRPr="00D90442">
        <w:rPr>
          <w:rFonts w:ascii="Times New Roman" w:hAnsi="Times New Roman" w:cs="Times New Roman"/>
          <w:color w:val="222A35" w:themeColor="text2" w:themeShade="80"/>
        </w:rPr>
        <w:t xml:space="preserve"> navodi podatke koji su potrebni u tu svrhu, npr. internetska adresa baze podataka, svi identifikacijski podaci i izjava o pristanku, ako je potrebno.</w:t>
      </w:r>
    </w:p>
    <w:p w14:paraId="04BB8143" w14:textId="77777777" w:rsidR="00AF09BE" w:rsidRPr="00D90442" w:rsidRDefault="00AF09BE" w:rsidP="0033311B">
      <w:pPr>
        <w:spacing w:before="120" w:after="0" w:line="240" w:lineRule="auto"/>
        <w:jc w:val="both"/>
        <w:rPr>
          <w:rFonts w:ascii="Times New Roman" w:hAnsi="Times New Roman" w:cs="Times New Roman"/>
          <w:b/>
        </w:rPr>
      </w:pPr>
      <w:r w:rsidRPr="00D90442">
        <w:rPr>
          <w:rFonts w:ascii="Times New Roman" w:hAnsi="Times New Roman" w:cs="Times New Roman"/>
        </w:rPr>
        <w:t xml:space="preserve">Europska jedinstvena dokumentacija o nabavi dostavlja se </w:t>
      </w:r>
      <w:r w:rsidRPr="00D90442">
        <w:rPr>
          <w:rFonts w:ascii="Times New Roman" w:hAnsi="Times New Roman" w:cs="Times New Roman"/>
          <w:b/>
        </w:rPr>
        <w:t>isključivo u elektroničkom obliku (u .xml formatu).</w:t>
      </w:r>
    </w:p>
    <w:p w14:paraId="285AA801" w14:textId="77777777" w:rsidR="00AF09BE" w:rsidRPr="00D90442" w:rsidRDefault="00B8725F" w:rsidP="00B8725F">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59" w:name="_Toc39780404"/>
      <w:r w:rsidRPr="00D90442">
        <w:rPr>
          <w:rFonts w:ascii="Times New Roman" w:eastAsia="Arial" w:hAnsi="Times New Roman" w:cs="Times New Roman"/>
          <w:smallCaps w:val="0"/>
          <w:color w:val="222A35" w:themeColor="text2" w:themeShade="80"/>
          <w:sz w:val="22"/>
          <w:szCs w:val="22"/>
        </w:rPr>
        <w:t xml:space="preserve">Upute za popunjavanje </w:t>
      </w:r>
      <w:r w:rsidR="005574B1" w:rsidRPr="00D90442">
        <w:rPr>
          <w:rFonts w:ascii="Times New Roman" w:eastAsia="Arial" w:hAnsi="Times New Roman" w:cs="Times New Roman"/>
          <w:smallCaps w:val="0"/>
          <w:color w:val="222A35" w:themeColor="text2" w:themeShade="80"/>
          <w:sz w:val="22"/>
          <w:szCs w:val="22"/>
        </w:rPr>
        <w:t>ESPD</w:t>
      </w:r>
      <w:r w:rsidRPr="00D90442">
        <w:rPr>
          <w:rFonts w:ascii="Times New Roman" w:eastAsia="Arial" w:hAnsi="Times New Roman" w:cs="Times New Roman"/>
          <w:smallCaps w:val="0"/>
          <w:color w:val="222A35" w:themeColor="text2" w:themeShade="80"/>
          <w:sz w:val="22"/>
          <w:szCs w:val="22"/>
        </w:rPr>
        <w:t xml:space="preserve"> obrasca</w:t>
      </w:r>
      <w:bookmarkEnd w:id="59"/>
    </w:p>
    <w:p w14:paraId="38EBFED6" w14:textId="77777777" w:rsidR="00AF09BE" w:rsidRPr="00D90442" w:rsidRDefault="00AF09BE" w:rsidP="00B15FAC">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Naručitelj je na temelju podataka iz ove dokumentacije o nabavi kroz sustav EOJN kreirao elektroničku verziju ESPD obrasca u .xml. formatu - </w:t>
      </w:r>
      <w:r w:rsidR="005574B1" w:rsidRPr="00D90442">
        <w:rPr>
          <w:rFonts w:ascii="Times New Roman" w:hAnsi="Times New Roman" w:cs="Times New Roman"/>
          <w:color w:val="222A35" w:themeColor="text2" w:themeShade="80"/>
        </w:rPr>
        <w:t>ESPD</w:t>
      </w:r>
      <w:r w:rsidRPr="00D90442">
        <w:rPr>
          <w:rFonts w:ascii="Times New Roman" w:hAnsi="Times New Roman" w:cs="Times New Roman"/>
          <w:color w:val="222A35" w:themeColor="text2" w:themeShade="80"/>
        </w:rPr>
        <w:t xml:space="preserve"> zahtjev - u koji je upisao osnovne podatke i definirao tražene dokaze te je kreirani </w:t>
      </w:r>
      <w:r w:rsidR="005574B1" w:rsidRPr="00D90442">
        <w:rPr>
          <w:rFonts w:ascii="Times New Roman" w:hAnsi="Times New Roman" w:cs="Times New Roman"/>
          <w:color w:val="222A35" w:themeColor="text2" w:themeShade="80"/>
        </w:rPr>
        <w:t>ESPD</w:t>
      </w:r>
      <w:r w:rsidRPr="00D90442">
        <w:rPr>
          <w:rFonts w:ascii="Times New Roman" w:hAnsi="Times New Roman" w:cs="Times New Roman"/>
          <w:color w:val="222A35" w:themeColor="text2" w:themeShade="80"/>
        </w:rPr>
        <w:t xml:space="preserve"> zahtjev (u.xml i .pdf formatu) priložio ovoj dokumentaciji o nabavi.</w:t>
      </w:r>
    </w:p>
    <w:p w14:paraId="509C34BA" w14:textId="77777777" w:rsidR="00AF09BE" w:rsidRPr="00D90442" w:rsidRDefault="00AF09BE" w:rsidP="00B15FAC">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Gospodarski subjekt obvezni su u </w:t>
      </w:r>
      <w:r w:rsidR="005574B1" w:rsidRPr="00D90442">
        <w:rPr>
          <w:rFonts w:ascii="Times New Roman" w:hAnsi="Times New Roman" w:cs="Times New Roman"/>
          <w:color w:val="222A35" w:themeColor="text2" w:themeShade="80"/>
        </w:rPr>
        <w:t>ESPD</w:t>
      </w:r>
      <w:r w:rsidRPr="00D90442">
        <w:rPr>
          <w:rFonts w:ascii="Times New Roman" w:hAnsi="Times New Roman" w:cs="Times New Roman"/>
          <w:color w:val="222A35" w:themeColor="text2" w:themeShade="80"/>
        </w:rPr>
        <w:t xml:space="preserve"> obrascu (u .xml formatu)  izraditi i dostaviti svoje odgovore sukladno definiranim zahtjevima Naručitelja. </w:t>
      </w:r>
    </w:p>
    <w:p w14:paraId="139FAD5F" w14:textId="77777777" w:rsidR="00AF09BE" w:rsidRPr="00D90442" w:rsidRDefault="005574B1" w:rsidP="00B15FAC">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ESPD</w:t>
      </w:r>
      <w:r w:rsidR="00AF09BE" w:rsidRPr="00D90442">
        <w:rPr>
          <w:rFonts w:ascii="Times New Roman" w:hAnsi="Times New Roman" w:cs="Times New Roman"/>
          <w:color w:val="222A35" w:themeColor="text2" w:themeShade="80"/>
        </w:rPr>
        <w:t xml:space="preserve"> zahtjev Naručitelja gospodarski subjekti preuzimaju u .xml formatu na popisu objava kao dio dokumentacije o nabavi te kroz platformu EOJN RH kreira odgovor.</w:t>
      </w:r>
    </w:p>
    <w:p w14:paraId="6FCADB44" w14:textId="77777777" w:rsidR="00AF09BE" w:rsidRPr="00D90442" w:rsidRDefault="00AF09BE" w:rsidP="00B15FAC">
      <w:pPr>
        <w:shd w:val="clear" w:color="auto" w:fill="FFFFFF"/>
        <w:spacing w:before="120" w:after="0" w:line="240" w:lineRule="auto"/>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U  izborniku "ESPD" odabire se "Moji ESPD"</w:t>
      </w:r>
    </w:p>
    <w:p w14:paraId="544AC407" w14:textId="77777777" w:rsidR="00AF09BE" w:rsidRPr="00D90442" w:rsidRDefault="00AF09BE" w:rsidP="00755347">
      <w:pPr>
        <w:shd w:val="clear" w:color="auto" w:fill="FFFFFF"/>
        <w:spacing w:after="0" w:line="240" w:lineRule="auto"/>
        <w:rPr>
          <w:rFonts w:ascii="Times New Roman" w:hAnsi="Times New Roman" w:cs="Times New Roman"/>
          <w:color w:val="333333"/>
        </w:rPr>
      </w:pPr>
    </w:p>
    <w:p w14:paraId="534F11FD" w14:textId="77777777" w:rsidR="00AF09BE" w:rsidRPr="00D90442" w:rsidRDefault="00AF09BE" w:rsidP="00755347">
      <w:pPr>
        <w:shd w:val="clear" w:color="auto" w:fill="FFFFFF"/>
        <w:spacing w:after="0" w:line="240" w:lineRule="auto"/>
        <w:jc w:val="center"/>
        <w:rPr>
          <w:rFonts w:ascii="Times New Roman" w:hAnsi="Times New Roman" w:cs="Times New Roman"/>
          <w:color w:val="333333"/>
        </w:rPr>
      </w:pPr>
      <w:r w:rsidRPr="00D90442">
        <w:rPr>
          <w:rFonts w:ascii="Times New Roman" w:hAnsi="Times New Roman" w:cs="Times New Roman"/>
          <w:noProof/>
          <w:color w:val="333333"/>
          <w:lang w:val="en-US"/>
        </w:rPr>
        <w:drawing>
          <wp:inline distT="0" distB="0" distL="0" distR="0" wp14:anchorId="61C5949C" wp14:editId="73E31BE1">
            <wp:extent cx="2082800" cy="80688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90726" cy="809957"/>
                    </a:xfrm>
                    <a:prstGeom prst="rect">
                      <a:avLst/>
                    </a:prstGeom>
                    <a:noFill/>
                  </pic:spPr>
                </pic:pic>
              </a:graphicData>
            </a:graphic>
          </wp:inline>
        </w:drawing>
      </w:r>
    </w:p>
    <w:p w14:paraId="1B7201C3" w14:textId="77777777" w:rsidR="00AF09BE" w:rsidRPr="00D90442" w:rsidRDefault="00AF09BE" w:rsidP="00B15FAC">
      <w:pPr>
        <w:spacing w:before="120" w:after="0" w:line="240" w:lineRule="auto"/>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te odabire  polje „Novi ESPD odgovor“</w:t>
      </w:r>
    </w:p>
    <w:p w14:paraId="7FBA4A10" w14:textId="77777777" w:rsidR="00AF09BE" w:rsidRPr="00D90442" w:rsidRDefault="00AF09BE" w:rsidP="00755347">
      <w:pPr>
        <w:spacing w:after="0" w:line="240" w:lineRule="auto"/>
        <w:rPr>
          <w:rFonts w:ascii="Times New Roman" w:hAnsi="Times New Roman" w:cs="Times New Roman"/>
          <w:color w:val="000000" w:themeColor="text1"/>
        </w:rPr>
      </w:pPr>
    </w:p>
    <w:p w14:paraId="28B838CE" w14:textId="77777777" w:rsidR="00AF09BE" w:rsidRPr="00D90442" w:rsidRDefault="00AF09BE" w:rsidP="00755347">
      <w:pPr>
        <w:spacing w:after="0" w:line="240" w:lineRule="auto"/>
        <w:jc w:val="center"/>
        <w:rPr>
          <w:rFonts w:ascii="Times New Roman" w:hAnsi="Times New Roman" w:cs="Times New Roman"/>
          <w:color w:val="000000" w:themeColor="text1"/>
        </w:rPr>
      </w:pPr>
      <w:r w:rsidRPr="00D90442">
        <w:rPr>
          <w:rFonts w:ascii="Times New Roman" w:hAnsi="Times New Roman" w:cs="Times New Roman"/>
          <w:noProof/>
          <w:lang w:val="en-US"/>
        </w:rPr>
        <w:drawing>
          <wp:inline distT="0" distB="0" distL="0" distR="0" wp14:anchorId="6AB18690" wp14:editId="37843E05">
            <wp:extent cx="2997200" cy="1129394"/>
            <wp:effectExtent l="0" t="0" r="0" b="0"/>
            <wp:docPr id="13" name="Picture 13" descr="https://s3.amazonaws.com/cdn.freshdesk.com/data/helpdesk/attachments/production/12025670303/original/mpptbubyakWR-4-u8BXH46xlNEW5JSukzQ.jpg?150833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3.amazonaws.com/cdn.freshdesk.com/data/helpdesk/attachments/production/12025670303/original/mpptbubyakWR-4-u8BXH46xlNEW5JSukzQ.jpg?150833135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097199" cy="1167075"/>
                    </a:xfrm>
                    <a:prstGeom prst="rect">
                      <a:avLst/>
                    </a:prstGeom>
                    <a:noFill/>
                    <a:ln>
                      <a:noFill/>
                    </a:ln>
                  </pic:spPr>
                </pic:pic>
              </a:graphicData>
            </a:graphic>
          </wp:inline>
        </w:drawing>
      </w:r>
    </w:p>
    <w:p w14:paraId="3E680D61" w14:textId="77777777" w:rsidR="00AF09BE" w:rsidRPr="00D90442" w:rsidRDefault="00AF09BE" w:rsidP="00B15FAC">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Gospodarski subjekti zatim trebaju učitati preuzeti ESPD zahtjev u .xml formatu, a nakon učitavanja EOJN RH automatski će ispisati osnovne podatke o postupku. Gospodarski subjekti upisuju odgovore za tražene podatke koristeći navigaciju EOJN RH, („dalje“, „Spremi i dalje“ i „Natrag“). </w:t>
      </w:r>
    </w:p>
    <w:p w14:paraId="38D61436" w14:textId="77777777" w:rsidR="00AF09BE" w:rsidRPr="00D90442" w:rsidRDefault="005574B1" w:rsidP="00B15FAC">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lastRenderedPageBreak/>
        <w:t>ESPD</w:t>
      </w:r>
      <w:r w:rsidR="00AF09BE" w:rsidRPr="00D90442">
        <w:rPr>
          <w:rFonts w:ascii="Times New Roman" w:hAnsi="Times New Roman" w:cs="Times New Roman"/>
          <w:color w:val="222A35" w:themeColor="text2" w:themeShade="80"/>
        </w:rPr>
        <w:t xml:space="preserve"> odgovor  generira se u .pdf i .xml formatu te ga gospodarski subjekt preuzima u .zip datoteci na svoje računalo.</w:t>
      </w:r>
    </w:p>
    <w:p w14:paraId="07D22A85" w14:textId="77777777" w:rsidR="00AF09BE" w:rsidRPr="00D90442" w:rsidRDefault="00AF09BE" w:rsidP="00B15FAC">
      <w:pPr>
        <w:spacing w:before="120" w:after="0" w:line="240" w:lineRule="auto"/>
        <w:jc w:val="both"/>
        <w:rPr>
          <w:rFonts w:ascii="Times New Roman" w:hAnsi="Times New Roman" w:cs="Times New Roman"/>
        </w:rPr>
      </w:pPr>
      <w:r w:rsidRPr="00D90442">
        <w:rPr>
          <w:rFonts w:ascii="Times New Roman" w:hAnsi="Times New Roman" w:cs="Times New Roman"/>
        </w:rPr>
        <w:t xml:space="preserve">U trenutku predaje elektroničke ponude gospodarski subjekt  prilaže generirani </w:t>
      </w:r>
      <w:r w:rsidR="005574B1" w:rsidRPr="00D90442">
        <w:rPr>
          <w:rFonts w:ascii="Times New Roman" w:hAnsi="Times New Roman" w:cs="Times New Roman"/>
        </w:rPr>
        <w:t>ESPD</w:t>
      </w:r>
      <w:r w:rsidRPr="00D90442">
        <w:rPr>
          <w:rFonts w:ascii="Times New Roman" w:hAnsi="Times New Roman" w:cs="Times New Roman"/>
        </w:rPr>
        <w:t xml:space="preserve"> obrazac – odgovor  u .xml formatu.</w:t>
      </w:r>
    </w:p>
    <w:p w14:paraId="60F4F148" w14:textId="77777777" w:rsidR="00AF09BE" w:rsidRPr="00D90442" w:rsidRDefault="00AF09BE" w:rsidP="00B8725F">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60" w:name="_Toc39780405"/>
      <w:r w:rsidRPr="00D90442">
        <w:rPr>
          <w:rFonts w:ascii="Times New Roman" w:eastAsia="Arial" w:hAnsi="Times New Roman" w:cs="Times New Roman"/>
          <w:smallCaps w:val="0"/>
          <w:color w:val="222A35" w:themeColor="text2" w:themeShade="80"/>
          <w:sz w:val="22"/>
          <w:szCs w:val="22"/>
        </w:rPr>
        <w:t xml:space="preserve">Broj </w:t>
      </w:r>
      <w:r w:rsidR="005574B1" w:rsidRPr="00D90442">
        <w:rPr>
          <w:rFonts w:ascii="Times New Roman" w:eastAsia="Arial" w:hAnsi="Times New Roman" w:cs="Times New Roman"/>
          <w:smallCaps w:val="0"/>
          <w:color w:val="222A35" w:themeColor="text2" w:themeShade="80"/>
          <w:sz w:val="22"/>
          <w:szCs w:val="22"/>
        </w:rPr>
        <w:t>ESPD</w:t>
      </w:r>
      <w:r w:rsidRPr="00D90442">
        <w:rPr>
          <w:rFonts w:ascii="Times New Roman" w:eastAsia="Arial" w:hAnsi="Times New Roman" w:cs="Times New Roman"/>
          <w:smallCaps w:val="0"/>
          <w:color w:val="222A35" w:themeColor="text2" w:themeShade="80"/>
          <w:sz w:val="22"/>
          <w:szCs w:val="22"/>
        </w:rPr>
        <w:t xml:space="preserve"> obrazaca koji se dostavlja</w:t>
      </w:r>
      <w:bookmarkEnd w:id="60"/>
    </w:p>
    <w:p w14:paraId="2FD9327F" w14:textId="77777777" w:rsidR="00AF09BE" w:rsidRPr="00D90442" w:rsidRDefault="00AF09BE" w:rsidP="0033311B">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Gospodarski subjekt koji sudjeluje </w:t>
      </w:r>
      <w:r w:rsidRPr="00D90442">
        <w:rPr>
          <w:rFonts w:ascii="Times New Roman" w:hAnsi="Times New Roman" w:cs="Times New Roman"/>
          <w:b/>
          <w:bCs/>
          <w:color w:val="222A35" w:themeColor="text2" w:themeShade="80"/>
        </w:rPr>
        <w:t>samostalno</w:t>
      </w:r>
      <w:r w:rsidRPr="00D90442">
        <w:rPr>
          <w:rFonts w:ascii="Times New Roman" w:hAnsi="Times New Roman" w:cs="Times New Roman"/>
          <w:color w:val="222A35" w:themeColor="text2" w:themeShade="80"/>
        </w:rPr>
        <w:t xml:space="preserve"> i </w:t>
      </w:r>
      <w:r w:rsidRPr="00D90442">
        <w:rPr>
          <w:rFonts w:ascii="Times New Roman" w:hAnsi="Times New Roman" w:cs="Times New Roman"/>
          <w:b/>
          <w:bCs/>
          <w:color w:val="222A35" w:themeColor="text2" w:themeShade="80"/>
        </w:rPr>
        <w:t>ne oslanja se</w:t>
      </w:r>
      <w:r w:rsidRPr="00D90442">
        <w:rPr>
          <w:rFonts w:ascii="Times New Roman" w:hAnsi="Times New Roman" w:cs="Times New Roman"/>
          <w:color w:val="222A35" w:themeColor="text2" w:themeShade="80"/>
        </w:rPr>
        <w:t xml:space="preserve"> na sposobnosti drugih subjekata kako bi ispunio kriterije za odabir dužan je ispuniti </w:t>
      </w:r>
      <w:r w:rsidRPr="00D90442">
        <w:rPr>
          <w:rFonts w:ascii="Times New Roman" w:hAnsi="Times New Roman" w:cs="Times New Roman"/>
          <w:b/>
          <w:bCs/>
          <w:color w:val="222A35" w:themeColor="text2" w:themeShade="80"/>
        </w:rPr>
        <w:t>jedan</w:t>
      </w:r>
      <w:r w:rsidRPr="00D90442">
        <w:rPr>
          <w:rFonts w:ascii="Times New Roman" w:hAnsi="Times New Roman" w:cs="Times New Roman"/>
          <w:color w:val="222A35" w:themeColor="text2" w:themeShade="80"/>
        </w:rPr>
        <w:t xml:space="preserve"> </w:t>
      </w:r>
      <w:r w:rsidR="005574B1" w:rsidRPr="00D90442">
        <w:rPr>
          <w:rFonts w:ascii="Times New Roman" w:hAnsi="Times New Roman" w:cs="Times New Roman"/>
          <w:color w:val="222A35" w:themeColor="text2" w:themeShade="80"/>
        </w:rPr>
        <w:t>ESPD</w:t>
      </w:r>
      <w:r w:rsidRPr="00D90442">
        <w:rPr>
          <w:rFonts w:ascii="Times New Roman" w:hAnsi="Times New Roman" w:cs="Times New Roman"/>
          <w:color w:val="222A35" w:themeColor="text2" w:themeShade="80"/>
        </w:rPr>
        <w:t>.</w:t>
      </w:r>
    </w:p>
    <w:p w14:paraId="3A72F5B9" w14:textId="77777777" w:rsidR="00AF09BE" w:rsidRPr="00D90442" w:rsidRDefault="00AF09BE" w:rsidP="0033311B">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Gospodarski subjekt koji sudjeluje </w:t>
      </w:r>
      <w:r w:rsidRPr="00D90442">
        <w:rPr>
          <w:rFonts w:ascii="Times New Roman" w:hAnsi="Times New Roman" w:cs="Times New Roman"/>
          <w:b/>
          <w:bCs/>
          <w:color w:val="222A35" w:themeColor="text2" w:themeShade="80"/>
        </w:rPr>
        <w:t>samostalno</w:t>
      </w:r>
      <w:r w:rsidRPr="00D90442">
        <w:rPr>
          <w:rFonts w:ascii="Times New Roman" w:hAnsi="Times New Roman" w:cs="Times New Roman"/>
          <w:color w:val="222A35" w:themeColor="text2" w:themeShade="80"/>
        </w:rPr>
        <w:t xml:space="preserve">, </w:t>
      </w:r>
      <w:r w:rsidRPr="00D90442">
        <w:rPr>
          <w:rFonts w:ascii="Times New Roman" w:hAnsi="Times New Roman" w:cs="Times New Roman"/>
          <w:b/>
          <w:color w:val="222A35" w:themeColor="text2" w:themeShade="80"/>
        </w:rPr>
        <w:t>ali se oslanja</w:t>
      </w:r>
      <w:r w:rsidRPr="00D90442">
        <w:rPr>
          <w:rFonts w:ascii="Times New Roman" w:hAnsi="Times New Roman" w:cs="Times New Roman"/>
          <w:color w:val="222A35" w:themeColor="text2" w:themeShade="80"/>
        </w:rPr>
        <w:t xml:space="preserve"> na sposobnosti najmanje jednog drugog subjekta mora osigurati da naručitelj zaprimi njegov </w:t>
      </w:r>
      <w:r w:rsidR="005574B1" w:rsidRPr="00D90442">
        <w:rPr>
          <w:rFonts w:ascii="Times New Roman" w:hAnsi="Times New Roman" w:cs="Times New Roman"/>
          <w:color w:val="222A35" w:themeColor="text2" w:themeShade="80"/>
        </w:rPr>
        <w:t>ESPD</w:t>
      </w:r>
      <w:r w:rsidRPr="00D90442">
        <w:rPr>
          <w:rFonts w:ascii="Times New Roman" w:hAnsi="Times New Roman" w:cs="Times New Roman"/>
          <w:color w:val="222A35" w:themeColor="text2" w:themeShade="80"/>
        </w:rPr>
        <w:t xml:space="preserve"> zajedno sa </w:t>
      </w:r>
      <w:r w:rsidRPr="00D90442">
        <w:rPr>
          <w:rFonts w:ascii="Times New Roman" w:hAnsi="Times New Roman" w:cs="Times New Roman"/>
          <w:b/>
          <w:bCs/>
          <w:color w:val="222A35" w:themeColor="text2" w:themeShade="80"/>
        </w:rPr>
        <w:t>zasebnim</w:t>
      </w:r>
      <w:r w:rsidRPr="00D90442">
        <w:rPr>
          <w:rFonts w:ascii="Times New Roman" w:hAnsi="Times New Roman" w:cs="Times New Roman"/>
          <w:color w:val="222A35" w:themeColor="text2" w:themeShade="80"/>
        </w:rPr>
        <w:t xml:space="preserve"> </w:t>
      </w:r>
      <w:r w:rsidR="005574B1" w:rsidRPr="00D90442">
        <w:rPr>
          <w:rFonts w:ascii="Times New Roman" w:hAnsi="Times New Roman" w:cs="Times New Roman"/>
          <w:color w:val="222A35" w:themeColor="text2" w:themeShade="80"/>
        </w:rPr>
        <w:t>ESPD</w:t>
      </w:r>
      <w:r w:rsidRPr="00D90442">
        <w:rPr>
          <w:rFonts w:ascii="Times New Roman" w:hAnsi="Times New Roman" w:cs="Times New Roman"/>
          <w:color w:val="222A35" w:themeColor="text2" w:themeShade="80"/>
        </w:rPr>
        <w:t xml:space="preserve">-om u kojem su navedeni relevantni podaci (vidjeti Dio II., Odjeljak C) za </w:t>
      </w:r>
      <w:r w:rsidRPr="00D90442">
        <w:rPr>
          <w:rFonts w:ascii="Times New Roman" w:hAnsi="Times New Roman" w:cs="Times New Roman"/>
          <w:b/>
          <w:bCs/>
          <w:color w:val="222A35" w:themeColor="text2" w:themeShade="80"/>
        </w:rPr>
        <w:t>svaki subjekt na koji se oslanja</w:t>
      </w:r>
      <w:r w:rsidRPr="00D90442">
        <w:rPr>
          <w:rFonts w:ascii="Times New Roman" w:hAnsi="Times New Roman" w:cs="Times New Roman"/>
          <w:color w:val="222A35" w:themeColor="text2" w:themeShade="80"/>
        </w:rPr>
        <w:t>.</w:t>
      </w:r>
    </w:p>
    <w:p w14:paraId="67498DE6" w14:textId="4C1A6589" w:rsidR="00AF09BE" w:rsidRPr="00D90442" w:rsidRDefault="00AF09BE" w:rsidP="0033311B">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Gospodarski subjekt koji namjerava dati bilo koji dio ugovora u </w:t>
      </w:r>
      <w:r w:rsidRPr="00D90442">
        <w:rPr>
          <w:rFonts w:ascii="Times New Roman" w:hAnsi="Times New Roman" w:cs="Times New Roman"/>
          <w:b/>
          <w:color w:val="222A35" w:themeColor="text2" w:themeShade="80"/>
        </w:rPr>
        <w:t xml:space="preserve">podugovor </w:t>
      </w:r>
      <w:r w:rsidRPr="00D90442">
        <w:rPr>
          <w:rFonts w:ascii="Times New Roman" w:hAnsi="Times New Roman" w:cs="Times New Roman"/>
          <w:color w:val="222A35" w:themeColor="text2" w:themeShade="80"/>
        </w:rPr>
        <w:t>trećim osobama</w:t>
      </w:r>
      <w:r w:rsidR="00B53724" w:rsidRPr="00D90442">
        <w:rPr>
          <w:rFonts w:ascii="Times New Roman" w:hAnsi="Times New Roman" w:cs="Times New Roman"/>
          <w:color w:val="222A35" w:themeColor="text2" w:themeShade="80"/>
        </w:rPr>
        <w:t xml:space="preserve"> </w:t>
      </w:r>
      <w:r w:rsidRPr="00D90442">
        <w:rPr>
          <w:rFonts w:ascii="Times New Roman" w:hAnsi="Times New Roman" w:cs="Times New Roman"/>
          <w:color w:val="222A35" w:themeColor="text2" w:themeShade="80"/>
        </w:rPr>
        <w:t xml:space="preserve">mora osigurati da naručitelj zaprimi njegov </w:t>
      </w:r>
      <w:r w:rsidR="005574B1" w:rsidRPr="00D90442">
        <w:rPr>
          <w:rFonts w:ascii="Times New Roman" w:hAnsi="Times New Roman" w:cs="Times New Roman"/>
          <w:color w:val="222A35" w:themeColor="text2" w:themeShade="80"/>
        </w:rPr>
        <w:t>ESPD</w:t>
      </w:r>
      <w:r w:rsidRPr="00D90442">
        <w:rPr>
          <w:rFonts w:ascii="Times New Roman" w:hAnsi="Times New Roman" w:cs="Times New Roman"/>
          <w:color w:val="222A35" w:themeColor="text2" w:themeShade="80"/>
        </w:rPr>
        <w:t xml:space="preserve"> zajedno sa </w:t>
      </w:r>
      <w:r w:rsidRPr="00D90442">
        <w:rPr>
          <w:rFonts w:ascii="Times New Roman" w:hAnsi="Times New Roman" w:cs="Times New Roman"/>
          <w:b/>
          <w:bCs/>
          <w:color w:val="222A35" w:themeColor="text2" w:themeShade="80"/>
        </w:rPr>
        <w:t>zasebnim</w:t>
      </w:r>
      <w:r w:rsidRPr="00D90442">
        <w:rPr>
          <w:rFonts w:ascii="Times New Roman" w:hAnsi="Times New Roman" w:cs="Times New Roman"/>
          <w:color w:val="222A35" w:themeColor="text2" w:themeShade="80"/>
        </w:rPr>
        <w:t xml:space="preserve"> </w:t>
      </w:r>
      <w:r w:rsidR="005574B1" w:rsidRPr="00D90442">
        <w:rPr>
          <w:rFonts w:ascii="Times New Roman" w:hAnsi="Times New Roman" w:cs="Times New Roman"/>
          <w:color w:val="222A35" w:themeColor="text2" w:themeShade="80"/>
        </w:rPr>
        <w:t>ESPD</w:t>
      </w:r>
      <w:r w:rsidRPr="00D90442">
        <w:rPr>
          <w:rFonts w:ascii="Times New Roman" w:hAnsi="Times New Roman" w:cs="Times New Roman"/>
          <w:color w:val="222A35" w:themeColor="text2" w:themeShade="80"/>
        </w:rPr>
        <w:t xml:space="preserve">-om u kojem su navedeni relevantni podaci (vidjeti Dio II., Odjeljak D) za </w:t>
      </w:r>
      <w:r w:rsidRPr="00D90442">
        <w:rPr>
          <w:rFonts w:ascii="Times New Roman" w:hAnsi="Times New Roman" w:cs="Times New Roman"/>
          <w:b/>
          <w:bCs/>
          <w:color w:val="222A35" w:themeColor="text2" w:themeShade="80"/>
        </w:rPr>
        <w:t>svakog podugovaratelja na čije se sposobnosti gospodarski subjekt ne oslanja</w:t>
      </w:r>
      <w:r w:rsidRPr="00D90442">
        <w:rPr>
          <w:rFonts w:ascii="Times New Roman" w:hAnsi="Times New Roman" w:cs="Times New Roman"/>
          <w:color w:val="222A35" w:themeColor="text2" w:themeShade="80"/>
        </w:rPr>
        <w:t>.</w:t>
      </w:r>
    </w:p>
    <w:p w14:paraId="0BD5ACA4" w14:textId="77777777" w:rsidR="00AF09BE" w:rsidRPr="00D90442" w:rsidRDefault="00AF09BE" w:rsidP="0033311B">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b/>
          <w:color w:val="222A35" w:themeColor="text2" w:themeShade="80"/>
        </w:rPr>
        <w:t>Zajednica gospodarskih subjekata</w:t>
      </w:r>
      <w:r w:rsidRPr="00D90442">
        <w:rPr>
          <w:rFonts w:ascii="Times New Roman" w:hAnsi="Times New Roman" w:cs="Times New Roman"/>
          <w:color w:val="222A35" w:themeColor="text2" w:themeShade="80"/>
        </w:rPr>
        <w:t xml:space="preserve">, uključujući privremena udruženja, koji zajedno sudjeluju u postupku nabave, nužno će dostaviti </w:t>
      </w:r>
      <w:r w:rsidRPr="00D90442">
        <w:rPr>
          <w:rFonts w:ascii="Times New Roman" w:hAnsi="Times New Roman" w:cs="Times New Roman"/>
          <w:b/>
          <w:bCs/>
          <w:color w:val="222A35" w:themeColor="text2" w:themeShade="80"/>
        </w:rPr>
        <w:t xml:space="preserve">zaseban </w:t>
      </w:r>
      <w:r w:rsidR="005574B1" w:rsidRPr="00D90442">
        <w:rPr>
          <w:rFonts w:ascii="Times New Roman" w:hAnsi="Times New Roman" w:cs="Times New Roman"/>
          <w:b/>
          <w:bCs/>
          <w:color w:val="222A35" w:themeColor="text2" w:themeShade="80"/>
        </w:rPr>
        <w:t>ESPD</w:t>
      </w:r>
      <w:r w:rsidRPr="00D90442">
        <w:rPr>
          <w:rFonts w:ascii="Times New Roman" w:hAnsi="Times New Roman" w:cs="Times New Roman"/>
          <w:color w:val="222A35" w:themeColor="text2" w:themeShade="80"/>
        </w:rPr>
        <w:t xml:space="preserve"> u kojem su utvrđeni podaci zatraženi na temelju dijelova II. – IV. za </w:t>
      </w:r>
      <w:r w:rsidRPr="00D90442">
        <w:rPr>
          <w:rFonts w:ascii="Times New Roman" w:hAnsi="Times New Roman" w:cs="Times New Roman"/>
          <w:b/>
          <w:bCs/>
          <w:color w:val="222A35" w:themeColor="text2" w:themeShade="80"/>
        </w:rPr>
        <w:t>svaki</w:t>
      </w:r>
      <w:r w:rsidRPr="00D90442">
        <w:rPr>
          <w:rFonts w:ascii="Times New Roman" w:hAnsi="Times New Roman" w:cs="Times New Roman"/>
          <w:color w:val="222A35" w:themeColor="text2" w:themeShade="80"/>
        </w:rPr>
        <w:t xml:space="preserve"> gospodarski subjekt koji sudjeluje u postupku.</w:t>
      </w:r>
    </w:p>
    <w:p w14:paraId="1F4CBB43" w14:textId="77777777" w:rsidR="00AF09BE" w:rsidRPr="00D90442" w:rsidRDefault="00AF09BE" w:rsidP="0033311B">
      <w:pPr>
        <w:autoSpaceDE w:val="0"/>
        <w:autoSpaceDN w:val="0"/>
        <w:adjustRightInd w:val="0"/>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Naručitelj može u bilo kojem trenutku tijekom postupka javne nabave, ako je to potrebno za pravilno provođenje postupka, provjeriti informacije navedene u </w:t>
      </w:r>
      <w:r w:rsidR="005574B1" w:rsidRPr="00D90442">
        <w:rPr>
          <w:rFonts w:ascii="Times New Roman" w:hAnsi="Times New Roman" w:cs="Times New Roman"/>
          <w:color w:val="222A35" w:themeColor="text2" w:themeShade="80"/>
        </w:rPr>
        <w:t>ESPD</w:t>
      </w:r>
      <w:r w:rsidRPr="00D90442">
        <w:rPr>
          <w:rFonts w:ascii="Times New Roman" w:hAnsi="Times New Roman" w:cs="Times New Roman"/>
          <w:color w:val="222A35" w:themeColor="text2" w:themeShade="80"/>
        </w:rPr>
        <w:t xml:space="preserve"> kod nadležnog tijela za vođenje službene evidencije o tim podacima sukladno posebnom propisu i zatražiti izdavanje potvrde o tome, uvidom u popratne dokumente ili dokaze koje već posjeduje, ili izravnim pristupom elektroničkim sredstvima komunikacije besplatnoj nacionalnoj bazi podataka na hrvatskom jeziku. Ako se ne može obaviti provjera ili ishoditi potvrda sukladno gore navedenom stavku, Naručitelj može zahtijevati od gospodarskog subjekta da u primjerenom roku</w:t>
      </w:r>
      <w:r w:rsidR="00365C87" w:rsidRPr="00D90442">
        <w:rPr>
          <w:rFonts w:ascii="Times New Roman" w:hAnsi="Times New Roman" w:cs="Times New Roman"/>
          <w:color w:val="222A35" w:themeColor="text2" w:themeShade="80"/>
        </w:rPr>
        <w:t xml:space="preserve"> ne kraćem</w:t>
      </w:r>
      <w:r w:rsidRPr="00D90442">
        <w:rPr>
          <w:rFonts w:ascii="Times New Roman" w:hAnsi="Times New Roman" w:cs="Times New Roman"/>
          <w:color w:val="222A35" w:themeColor="text2" w:themeShade="80"/>
        </w:rPr>
        <w:t xml:space="preserve"> od pet dana dostavi sve ili dio popratnih dokumenta ili dokaza.</w:t>
      </w:r>
    </w:p>
    <w:p w14:paraId="009965CA" w14:textId="77777777" w:rsidR="00AF09BE" w:rsidRPr="00D90442" w:rsidRDefault="00AF09BE" w:rsidP="00AF09BE">
      <w:pPr>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br w:type="page"/>
      </w:r>
    </w:p>
    <w:p w14:paraId="17E2B0C1" w14:textId="77777777" w:rsidR="007E7F35" w:rsidRPr="00D90442" w:rsidRDefault="007E7F35" w:rsidP="00B8725F">
      <w:pPr>
        <w:pStyle w:val="Naslov1"/>
        <w:shd w:val="clear" w:color="auto" w:fill="A3DDBA"/>
        <w:spacing w:before="240" w:after="120" w:line="240" w:lineRule="auto"/>
        <w:ind w:left="431" w:hanging="431"/>
        <w:rPr>
          <w:rFonts w:ascii="Times New Roman" w:hAnsi="Times New Roman" w:cs="Times New Roman"/>
          <w:color w:val="222A35" w:themeColor="text2" w:themeShade="80"/>
          <w:sz w:val="24"/>
          <w:szCs w:val="24"/>
        </w:rPr>
      </w:pPr>
      <w:bookmarkStart w:id="61" w:name="_Toc511932789"/>
      <w:bookmarkStart w:id="62" w:name="_Toc39780406"/>
      <w:r w:rsidRPr="00D90442">
        <w:rPr>
          <w:rFonts w:ascii="Times New Roman" w:hAnsi="Times New Roman" w:cs="Times New Roman"/>
          <w:color w:val="222A35" w:themeColor="text2" w:themeShade="80"/>
          <w:sz w:val="24"/>
          <w:szCs w:val="24"/>
        </w:rPr>
        <w:lastRenderedPageBreak/>
        <w:t>Podaci o ponudi</w:t>
      </w:r>
      <w:bookmarkEnd w:id="61"/>
      <w:bookmarkEnd w:id="62"/>
    </w:p>
    <w:p w14:paraId="6EA3A2B2" w14:textId="77777777" w:rsidR="007E7F35" w:rsidRPr="00D90442" w:rsidRDefault="007E7F35" w:rsidP="00153C1C">
      <w:pPr>
        <w:spacing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Ponuda je izjava volje ponuditelja u pisanom obliku da će isporučiti robu, pružiti usluge ili izvesti radove u skladu s uvjetima i zahtjevima iz dokumentacije o nabavi.</w:t>
      </w:r>
    </w:p>
    <w:p w14:paraId="16A5700E" w14:textId="77777777" w:rsidR="007E7F35" w:rsidRPr="00D90442" w:rsidRDefault="007E7F35" w:rsidP="00153C1C">
      <w:pPr>
        <w:spacing w:after="0" w:line="240" w:lineRule="auto"/>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Pri izradi ponude ponuditelj se mora pridržavati zahtjeva i uvjeta iz dokumentacije o nabavi te ne smije mijenjati ni nadopunjavati tekst dokumentacije o nabavi.</w:t>
      </w:r>
    </w:p>
    <w:p w14:paraId="63C87BCF" w14:textId="77777777" w:rsidR="007E7F35" w:rsidRPr="00D90442" w:rsidRDefault="00B15FAC" w:rsidP="00B15FAC">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63" w:name="_Toc39780407"/>
      <w:r w:rsidRPr="00D90442">
        <w:rPr>
          <w:rFonts w:ascii="Times New Roman" w:eastAsia="Arial" w:hAnsi="Times New Roman" w:cs="Times New Roman"/>
          <w:smallCaps w:val="0"/>
          <w:color w:val="222A35" w:themeColor="text2" w:themeShade="80"/>
          <w:sz w:val="22"/>
          <w:szCs w:val="22"/>
        </w:rPr>
        <w:t>Sadržaj i način izrade</w:t>
      </w:r>
      <w:bookmarkEnd w:id="63"/>
    </w:p>
    <w:p w14:paraId="530732F9" w14:textId="3F75816A" w:rsidR="00C17F6A" w:rsidRPr="00C17F6A" w:rsidRDefault="00C17F6A" w:rsidP="00C17F6A">
      <w:pPr>
        <w:spacing w:before="120" w:after="0" w:line="240" w:lineRule="auto"/>
        <w:ind w:firstLine="357"/>
        <w:rPr>
          <w:rFonts w:ascii="Times New Roman" w:hAnsi="Times New Roman" w:cs="Times New Roman"/>
          <w:b/>
          <w:color w:val="222A35" w:themeColor="text2" w:themeShade="80"/>
        </w:rPr>
      </w:pPr>
      <w:r w:rsidRPr="00C17F6A">
        <w:rPr>
          <w:rFonts w:ascii="Times New Roman" w:hAnsi="Times New Roman" w:cs="Times New Roman"/>
          <w:b/>
          <w:color w:val="222A35" w:themeColor="text2" w:themeShade="80"/>
        </w:rPr>
        <w:t>Sadržaj ponude</w:t>
      </w:r>
    </w:p>
    <w:p w14:paraId="289CB2F6" w14:textId="2E99881B" w:rsidR="007F48B8" w:rsidRPr="00143C98" w:rsidRDefault="007F48B8" w:rsidP="00FE31F4">
      <w:pPr>
        <w:pStyle w:val="Odlomakpopisa"/>
        <w:numPr>
          <w:ilvl w:val="0"/>
          <w:numId w:val="12"/>
        </w:numPr>
        <w:spacing w:after="0" w:line="240" w:lineRule="auto"/>
        <w:rPr>
          <w:rFonts w:ascii="Times New Roman" w:hAnsi="Times New Roman" w:cs="Times New Roman"/>
          <w:color w:val="222A35" w:themeColor="text2" w:themeShade="80"/>
        </w:rPr>
      </w:pPr>
      <w:r w:rsidRPr="00143C98">
        <w:rPr>
          <w:rFonts w:ascii="Times New Roman" w:hAnsi="Times New Roman" w:cs="Times New Roman"/>
          <w:color w:val="222A35" w:themeColor="text2" w:themeShade="80"/>
        </w:rPr>
        <w:t xml:space="preserve">popunjeni ponudbeni list, uključujući uvez ponude </w:t>
      </w:r>
    </w:p>
    <w:p w14:paraId="1E8A4F4D" w14:textId="6B9EA3C8" w:rsidR="007F48B8" w:rsidRPr="00143C98" w:rsidRDefault="007F48B8" w:rsidP="00FE31F4">
      <w:pPr>
        <w:pStyle w:val="Odlomakpopisa"/>
        <w:numPr>
          <w:ilvl w:val="0"/>
          <w:numId w:val="12"/>
        </w:numPr>
        <w:spacing w:after="0" w:line="240" w:lineRule="auto"/>
        <w:rPr>
          <w:rFonts w:ascii="Times New Roman" w:hAnsi="Times New Roman" w:cs="Times New Roman"/>
          <w:color w:val="222A35" w:themeColor="text2" w:themeShade="80"/>
        </w:rPr>
      </w:pPr>
      <w:r w:rsidRPr="00143C98">
        <w:rPr>
          <w:rFonts w:ascii="Times New Roman" w:hAnsi="Times New Roman" w:cs="Times New Roman"/>
          <w:color w:val="222A35" w:themeColor="text2" w:themeShade="80"/>
        </w:rPr>
        <w:t>popunjen troškovni</w:t>
      </w:r>
      <w:r w:rsidR="00C17F6A">
        <w:rPr>
          <w:rFonts w:ascii="Times New Roman" w:hAnsi="Times New Roman" w:cs="Times New Roman"/>
          <w:color w:val="222A35" w:themeColor="text2" w:themeShade="80"/>
        </w:rPr>
        <w:t>k</w:t>
      </w:r>
      <w:r w:rsidRPr="00143C98">
        <w:rPr>
          <w:rFonts w:ascii="Times New Roman" w:hAnsi="Times New Roman" w:cs="Times New Roman"/>
          <w:color w:val="222A35" w:themeColor="text2" w:themeShade="80"/>
        </w:rPr>
        <w:t xml:space="preserve"> </w:t>
      </w:r>
    </w:p>
    <w:p w14:paraId="3B10FED6" w14:textId="77777777" w:rsidR="007F48B8" w:rsidRPr="00143C98" w:rsidRDefault="007F48B8" w:rsidP="00FE31F4">
      <w:pPr>
        <w:pStyle w:val="Odlomakpopisa"/>
        <w:numPr>
          <w:ilvl w:val="0"/>
          <w:numId w:val="12"/>
        </w:numPr>
        <w:spacing w:after="0" w:line="240" w:lineRule="auto"/>
        <w:rPr>
          <w:rFonts w:ascii="Times New Roman" w:hAnsi="Times New Roman" w:cs="Times New Roman"/>
          <w:color w:val="222A35" w:themeColor="text2" w:themeShade="80"/>
        </w:rPr>
      </w:pPr>
      <w:r w:rsidRPr="00143C98">
        <w:rPr>
          <w:rFonts w:ascii="Times New Roman" w:hAnsi="Times New Roman" w:cs="Times New Roman"/>
          <w:color w:val="222A35" w:themeColor="text2" w:themeShade="80"/>
        </w:rPr>
        <w:t xml:space="preserve">popunjeni ESPD obrazac </w:t>
      </w:r>
    </w:p>
    <w:p w14:paraId="160D249F" w14:textId="2DFD808F" w:rsidR="007F48B8" w:rsidRPr="00143C98" w:rsidRDefault="007F48B8" w:rsidP="00FE31F4">
      <w:pPr>
        <w:pStyle w:val="Odlomakpopisa"/>
        <w:numPr>
          <w:ilvl w:val="0"/>
          <w:numId w:val="12"/>
        </w:numPr>
        <w:spacing w:after="0" w:line="240" w:lineRule="auto"/>
        <w:rPr>
          <w:rFonts w:ascii="Times New Roman" w:hAnsi="Times New Roman" w:cs="Times New Roman"/>
          <w:color w:val="222A35" w:themeColor="text2" w:themeShade="80"/>
        </w:rPr>
      </w:pPr>
      <w:r w:rsidRPr="00143C98">
        <w:rPr>
          <w:rFonts w:ascii="Times New Roman" w:hAnsi="Times New Roman" w:cs="Times New Roman"/>
          <w:color w:val="222A35" w:themeColor="text2" w:themeShade="80"/>
        </w:rPr>
        <w:t>jamstvo za ozbiljnost ponude</w:t>
      </w:r>
      <w:r w:rsidR="00F51AB9" w:rsidRPr="00F51AB9">
        <w:t xml:space="preserve"> </w:t>
      </w:r>
      <w:r w:rsidR="00F51AB9" w:rsidRPr="00F51AB9">
        <w:rPr>
          <w:rFonts w:ascii="Times New Roman" w:hAnsi="Times New Roman" w:cs="Times New Roman"/>
          <w:color w:val="222A35" w:themeColor="text2" w:themeShade="80"/>
        </w:rPr>
        <w:t>ili preslika uplate novčanog pologa</w:t>
      </w:r>
    </w:p>
    <w:p w14:paraId="4560ECC7" w14:textId="77777777" w:rsidR="007F48B8" w:rsidRPr="00174FF0" w:rsidRDefault="007F48B8" w:rsidP="00C17F6A">
      <w:pPr>
        <w:spacing w:before="120" w:after="0" w:line="240" w:lineRule="auto"/>
        <w:ind w:firstLine="357"/>
        <w:rPr>
          <w:rFonts w:ascii="Times New Roman" w:hAnsi="Times New Roman" w:cs="Times New Roman"/>
          <w:b/>
          <w:color w:val="222A35" w:themeColor="text2" w:themeShade="80"/>
        </w:rPr>
      </w:pPr>
      <w:r w:rsidRPr="00174FF0">
        <w:rPr>
          <w:rFonts w:ascii="Times New Roman" w:hAnsi="Times New Roman" w:cs="Times New Roman"/>
          <w:b/>
          <w:color w:val="222A35" w:themeColor="text2" w:themeShade="80"/>
        </w:rPr>
        <w:t xml:space="preserve">Ponudbeni list sadrži: </w:t>
      </w:r>
    </w:p>
    <w:p w14:paraId="3268686F" w14:textId="77777777" w:rsidR="007F48B8" w:rsidRPr="00174FF0" w:rsidRDefault="007F48B8" w:rsidP="00FE31F4">
      <w:pPr>
        <w:pStyle w:val="Odlomakpopisa"/>
        <w:numPr>
          <w:ilvl w:val="0"/>
          <w:numId w:val="33"/>
        </w:numPr>
        <w:autoSpaceDE w:val="0"/>
        <w:autoSpaceDN w:val="0"/>
        <w:adjustRightInd w:val="0"/>
        <w:spacing w:after="21" w:line="240" w:lineRule="auto"/>
        <w:rPr>
          <w:rFonts w:ascii="Times New Roman" w:hAnsi="Times New Roman" w:cs="Times New Roman"/>
          <w:color w:val="000000"/>
        </w:rPr>
      </w:pPr>
      <w:r>
        <w:rPr>
          <w:rFonts w:ascii="Times New Roman" w:hAnsi="Times New Roman" w:cs="Times New Roman"/>
          <w:color w:val="0E233D"/>
        </w:rPr>
        <w:t>p</w:t>
      </w:r>
      <w:r w:rsidRPr="00174FF0">
        <w:rPr>
          <w:rFonts w:ascii="Times New Roman" w:hAnsi="Times New Roman" w:cs="Times New Roman"/>
          <w:color w:val="0E233D"/>
        </w:rPr>
        <w:t xml:space="preserve">odatke o naručitelju (naziv ili tvrtka, sjedište, OIB) </w:t>
      </w:r>
    </w:p>
    <w:p w14:paraId="6A7B3181" w14:textId="77777777" w:rsidR="007F48B8" w:rsidRPr="00174FF0" w:rsidRDefault="007F48B8" w:rsidP="00FE31F4">
      <w:pPr>
        <w:pStyle w:val="Odlomakpopisa"/>
        <w:numPr>
          <w:ilvl w:val="0"/>
          <w:numId w:val="33"/>
        </w:numPr>
        <w:autoSpaceDE w:val="0"/>
        <w:autoSpaceDN w:val="0"/>
        <w:adjustRightInd w:val="0"/>
        <w:spacing w:after="21" w:line="240" w:lineRule="auto"/>
        <w:rPr>
          <w:rFonts w:ascii="Times New Roman" w:hAnsi="Times New Roman" w:cs="Times New Roman"/>
          <w:color w:val="000000"/>
        </w:rPr>
      </w:pPr>
      <w:r w:rsidRPr="00174FF0">
        <w:rPr>
          <w:rFonts w:ascii="Times New Roman" w:hAnsi="Times New Roman" w:cs="Times New Roman"/>
          <w:color w:val="0E233D"/>
        </w:rPr>
        <w:t xml:space="preserve">podaci o ponuditelju (naziv ili tvrtka, sjedište, OIB ili nacionalni identifikacijski broj, broj računa, navod o tome je li ponuditelj u sustavu poreza na dodanu vrijednost, poštanska adresa, adresa elektroničke pošte, kontakt osoba ponuditelja, broj telefona i faksa) </w:t>
      </w:r>
    </w:p>
    <w:p w14:paraId="13271123" w14:textId="15696367" w:rsidR="007F48B8" w:rsidRPr="00174FF0" w:rsidRDefault="007F48B8" w:rsidP="00FE31F4">
      <w:pPr>
        <w:pStyle w:val="Odlomakpopisa"/>
        <w:numPr>
          <w:ilvl w:val="0"/>
          <w:numId w:val="33"/>
        </w:numPr>
        <w:autoSpaceDE w:val="0"/>
        <w:autoSpaceDN w:val="0"/>
        <w:adjustRightInd w:val="0"/>
        <w:spacing w:after="21" w:line="240" w:lineRule="auto"/>
        <w:rPr>
          <w:rFonts w:ascii="Times New Roman" w:hAnsi="Times New Roman" w:cs="Times New Roman"/>
          <w:color w:val="0E233D"/>
        </w:rPr>
      </w:pPr>
      <w:r w:rsidRPr="00174FF0">
        <w:rPr>
          <w:rFonts w:ascii="Times New Roman" w:hAnsi="Times New Roman" w:cs="Times New Roman"/>
          <w:color w:val="0E233D"/>
        </w:rPr>
        <w:t xml:space="preserve">predmet nabave, </w:t>
      </w:r>
    </w:p>
    <w:p w14:paraId="5CC91513" w14:textId="77777777" w:rsidR="007F48B8" w:rsidRPr="00174FF0" w:rsidRDefault="007F48B8" w:rsidP="00FE31F4">
      <w:pPr>
        <w:pStyle w:val="Odlomakpopisa"/>
        <w:numPr>
          <w:ilvl w:val="0"/>
          <w:numId w:val="33"/>
        </w:numPr>
        <w:autoSpaceDE w:val="0"/>
        <w:autoSpaceDN w:val="0"/>
        <w:adjustRightInd w:val="0"/>
        <w:spacing w:after="21" w:line="240" w:lineRule="auto"/>
        <w:rPr>
          <w:rFonts w:ascii="Times New Roman" w:hAnsi="Times New Roman" w:cs="Times New Roman"/>
          <w:color w:val="000000"/>
        </w:rPr>
      </w:pPr>
      <w:r w:rsidRPr="00174FF0">
        <w:rPr>
          <w:rFonts w:ascii="Times New Roman" w:hAnsi="Times New Roman" w:cs="Times New Roman"/>
          <w:color w:val="0E233D"/>
        </w:rPr>
        <w:t xml:space="preserve">podatke o podugovarateljima i podatke o dijelu ugovora o javnoj nabavi, ako se dio ugovora o javnoj nabavi daje u podugovor, </w:t>
      </w:r>
    </w:p>
    <w:p w14:paraId="293A5DEF" w14:textId="77777777" w:rsidR="007F48B8" w:rsidRPr="00174FF0" w:rsidRDefault="007F48B8" w:rsidP="00FE31F4">
      <w:pPr>
        <w:pStyle w:val="Odlomakpopisa"/>
        <w:numPr>
          <w:ilvl w:val="0"/>
          <w:numId w:val="33"/>
        </w:numPr>
        <w:autoSpaceDE w:val="0"/>
        <w:autoSpaceDN w:val="0"/>
        <w:adjustRightInd w:val="0"/>
        <w:spacing w:after="21" w:line="240" w:lineRule="auto"/>
        <w:rPr>
          <w:rFonts w:ascii="Times New Roman" w:hAnsi="Times New Roman" w:cs="Times New Roman"/>
          <w:color w:val="0E233D"/>
        </w:rPr>
      </w:pPr>
      <w:r w:rsidRPr="00174FF0">
        <w:rPr>
          <w:rFonts w:ascii="Times New Roman" w:hAnsi="Times New Roman" w:cs="Times New Roman"/>
          <w:color w:val="0E233D"/>
        </w:rPr>
        <w:t xml:space="preserve">cijenu ponude bez poreza na dodanu vrijednost, </w:t>
      </w:r>
    </w:p>
    <w:p w14:paraId="3F32601B" w14:textId="77777777" w:rsidR="007F48B8" w:rsidRPr="00174FF0" w:rsidRDefault="007F48B8" w:rsidP="00FE31F4">
      <w:pPr>
        <w:pStyle w:val="Odlomakpopisa"/>
        <w:numPr>
          <w:ilvl w:val="0"/>
          <w:numId w:val="33"/>
        </w:numPr>
        <w:autoSpaceDE w:val="0"/>
        <w:autoSpaceDN w:val="0"/>
        <w:adjustRightInd w:val="0"/>
        <w:spacing w:after="21" w:line="240" w:lineRule="auto"/>
        <w:rPr>
          <w:rFonts w:ascii="Times New Roman" w:hAnsi="Times New Roman" w:cs="Times New Roman"/>
          <w:color w:val="000000"/>
        </w:rPr>
      </w:pPr>
      <w:r w:rsidRPr="00174FF0">
        <w:rPr>
          <w:rFonts w:ascii="Times New Roman" w:hAnsi="Times New Roman" w:cs="Times New Roman"/>
          <w:color w:val="0E233D"/>
        </w:rPr>
        <w:t xml:space="preserve">iznos poreza na dodanu vrijednost, </w:t>
      </w:r>
    </w:p>
    <w:p w14:paraId="0A9DD430" w14:textId="77777777" w:rsidR="007F48B8" w:rsidRPr="00174FF0" w:rsidRDefault="007F48B8" w:rsidP="00FE31F4">
      <w:pPr>
        <w:pStyle w:val="Odlomakpopisa"/>
        <w:numPr>
          <w:ilvl w:val="0"/>
          <w:numId w:val="33"/>
        </w:numPr>
        <w:autoSpaceDE w:val="0"/>
        <w:autoSpaceDN w:val="0"/>
        <w:adjustRightInd w:val="0"/>
        <w:spacing w:after="21" w:line="240" w:lineRule="auto"/>
        <w:rPr>
          <w:rFonts w:ascii="Times New Roman" w:hAnsi="Times New Roman" w:cs="Times New Roman"/>
          <w:color w:val="0E233D"/>
        </w:rPr>
      </w:pPr>
      <w:r w:rsidRPr="00174FF0">
        <w:rPr>
          <w:rFonts w:ascii="Times New Roman" w:hAnsi="Times New Roman" w:cs="Times New Roman"/>
          <w:color w:val="0E233D"/>
        </w:rPr>
        <w:t xml:space="preserve">cijenu ponude s porezom na dodanu vrijednost, </w:t>
      </w:r>
    </w:p>
    <w:p w14:paraId="63E1E9E3" w14:textId="77777777" w:rsidR="007F48B8" w:rsidRPr="00174FF0" w:rsidRDefault="007F48B8" w:rsidP="00FE31F4">
      <w:pPr>
        <w:pStyle w:val="Odlomakpopisa"/>
        <w:numPr>
          <w:ilvl w:val="0"/>
          <w:numId w:val="33"/>
        </w:numPr>
        <w:autoSpaceDE w:val="0"/>
        <w:autoSpaceDN w:val="0"/>
        <w:adjustRightInd w:val="0"/>
        <w:spacing w:after="0" w:line="240" w:lineRule="auto"/>
        <w:rPr>
          <w:rFonts w:ascii="Times New Roman" w:hAnsi="Times New Roman" w:cs="Times New Roman"/>
          <w:color w:val="0E233D"/>
        </w:rPr>
      </w:pPr>
      <w:r w:rsidRPr="00174FF0">
        <w:rPr>
          <w:rFonts w:ascii="Times New Roman" w:hAnsi="Times New Roman" w:cs="Times New Roman"/>
          <w:color w:val="0E233D"/>
        </w:rPr>
        <w:t xml:space="preserve">rok valjanosti ponude </w:t>
      </w:r>
    </w:p>
    <w:p w14:paraId="6CD688FF" w14:textId="77777777" w:rsidR="007F48B8" w:rsidRPr="00174FF0" w:rsidRDefault="007F48B8" w:rsidP="00C17F6A">
      <w:pPr>
        <w:spacing w:before="120" w:after="0" w:line="240" w:lineRule="auto"/>
        <w:ind w:firstLine="357"/>
        <w:rPr>
          <w:rFonts w:ascii="Times New Roman" w:hAnsi="Times New Roman" w:cs="Times New Roman"/>
          <w:b/>
          <w:color w:val="222A35" w:themeColor="text2" w:themeShade="80"/>
        </w:rPr>
      </w:pPr>
      <w:r w:rsidRPr="00174FF0">
        <w:rPr>
          <w:rFonts w:ascii="Times New Roman" w:hAnsi="Times New Roman" w:cs="Times New Roman"/>
          <w:b/>
          <w:color w:val="222A35" w:themeColor="text2" w:themeShade="80"/>
        </w:rPr>
        <w:t>Način izrade</w:t>
      </w:r>
    </w:p>
    <w:p w14:paraId="7D528F2D" w14:textId="77777777" w:rsidR="007F48B8" w:rsidRPr="00143C98" w:rsidRDefault="007F48B8" w:rsidP="00FE31F4">
      <w:pPr>
        <w:pStyle w:val="Odlomakpopisa"/>
        <w:numPr>
          <w:ilvl w:val="0"/>
          <w:numId w:val="9"/>
        </w:numPr>
        <w:spacing w:after="0" w:line="240" w:lineRule="auto"/>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 xml:space="preserve">Ponuda se dostavlja elektroničkim sredstvima komunikacije putem EOJN RH. </w:t>
      </w:r>
    </w:p>
    <w:p w14:paraId="634BAAF4" w14:textId="77777777" w:rsidR="007F48B8" w:rsidRPr="00143C98" w:rsidRDefault="007F48B8" w:rsidP="00FE31F4">
      <w:pPr>
        <w:pStyle w:val="Odlomakpopisa"/>
        <w:numPr>
          <w:ilvl w:val="0"/>
          <w:numId w:val="9"/>
        </w:numPr>
        <w:spacing w:after="0" w:line="240" w:lineRule="auto"/>
        <w:jc w:val="both"/>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 xml:space="preserve">Ponuditelj je obvezan izraditi ponudu u formatu dokumenta naznačenom ovom Dokumentacijom. </w:t>
      </w:r>
    </w:p>
    <w:p w14:paraId="68EA4B59" w14:textId="77777777" w:rsidR="007F48B8" w:rsidRPr="00143C98" w:rsidRDefault="007F48B8" w:rsidP="00FE31F4">
      <w:pPr>
        <w:pStyle w:val="Odlomakpopisa"/>
        <w:numPr>
          <w:ilvl w:val="0"/>
          <w:numId w:val="9"/>
        </w:numPr>
        <w:spacing w:after="0" w:line="240" w:lineRule="auto"/>
        <w:jc w:val="both"/>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 xml:space="preserve">Za dokumente koje naručitelj nije odredio format dokumenta, ponuditelj je obvezan izraditi u  formatu koji je opće dostupan i nije diskriminirajući. </w:t>
      </w:r>
    </w:p>
    <w:p w14:paraId="7F598712" w14:textId="77777777" w:rsidR="007F48B8" w:rsidRPr="00143C98" w:rsidRDefault="007F48B8" w:rsidP="00FE31F4">
      <w:pPr>
        <w:pStyle w:val="Odlomakpopisa"/>
        <w:numPr>
          <w:ilvl w:val="0"/>
          <w:numId w:val="9"/>
        </w:numPr>
        <w:spacing w:after="0" w:line="240" w:lineRule="auto"/>
        <w:jc w:val="both"/>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Ponuditelj nije obvezan označiti stranice ponude koja se dostavlja elektroničkim sredstvima komunikacije.</w:t>
      </w:r>
    </w:p>
    <w:p w14:paraId="289FB367" w14:textId="171C7430" w:rsidR="007F48B8" w:rsidRPr="00143C98" w:rsidRDefault="007F48B8" w:rsidP="00FE31F4">
      <w:pPr>
        <w:pStyle w:val="Odlomakpopisa"/>
        <w:numPr>
          <w:ilvl w:val="0"/>
          <w:numId w:val="9"/>
        </w:numPr>
        <w:spacing w:after="0" w:line="240" w:lineRule="auto"/>
        <w:jc w:val="both"/>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 xml:space="preserve">Ako se </w:t>
      </w:r>
      <w:r w:rsidR="00E577A4">
        <w:rPr>
          <w:rFonts w:ascii="Times New Roman" w:eastAsia="Arial" w:hAnsi="Times New Roman" w:cs="Times New Roman"/>
          <w:color w:val="222A35" w:themeColor="text2" w:themeShade="80"/>
        </w:rPr>
        <w:t>jamstvo</w:t>
      </w:r>
      <w:r w:rsidRPr="00143C98">
        <w:rPr>
          <w:rFonts w:ascii="Times New Roman" w:eastAsia="Arial" w:hAnsi="Times New Roman" w:cs="Times New Roman"/>
          <w:color w:val="222A35" w:themeColor="text2" w:themeShade="80"/>
        </w:rPr>
        <w:t xml:space="preserve"> dostavlja sredstvima komunikacije koja nisu elektronička, ponuditelj mora u sadržaju ponude navesti </w:t>
      </w:r>
      <w:r w:rsidR="00E577A4">
        <w:rPr>
          <w:rFonts w:ascii="Times New Roman" w:eastAsia="Arial" w:hAnsi="Times New Roman" w:cs="Times New Roman"/>
          <w:color w:val="222A35" w:themeColor="text2" w:themeShade="80"/>
        </w:rPr>
        <w:t>da</w:t>
      </w:r>
      <w:r w:rsidRPr="00143C98">
        <w:rPr>
          <w:rFonts w:ascii="Times New Roman" w:eastAsia="Arial" w:hAnsi="Times New Roman" w:cs="Times New Roman"/>
          <w:color w:val="222A35" w:themeColor="text2" w:themeShade="80"/>
        </w:rPr>
        <w:t xml:space="preserve"> se </w:t>
      </w:r>
      <w:r w:rsidR="009217B5" w:rsidRPr="009217B5">
        <w:rPr>
          <w:rFonts w:ascii="Times New Roman" w:eastAsia="Arial" w:hAnsi="Times New Roman" w:cs="Times New Roman"/>
          <w:color w:val="222A35" w:themeColor="text2" w:themeShade="80"/>
        </w:rPr>
        <w:t>jamstvo dostavlja sredstvima komunikacije koja nisu elektronička</w:t>
      </w:r>
      <w:r w:rsidRPr="00143C98">
        <w:rPr>
          <w:rFonts w:ascii="Times New Roman" w:eastAsia="Arial" w:hAnsi="Times New Roman" w:cs="Times New Roman"/>
          <w:color w:val="222A35" w:themeColor="text2" w:themeShade="80"/>
        </w:rPr>
        <w:t>.</w:t>
      </w:r>
    </w:p>
    <w:p w14:paraId="11B2459F" w14:textId="26AEA385" w:rsidR="007F48B8" w:rsidRPr="00143C98" w:rsidRDefault="009217B5" w:rsidP="00FE31F4">
      <w:pPr>
        <w:pStyle w:val="Odlomakpopisa"/>
        <w:numPr>
          <w:ilvl w:val="0"/>
          <w:numId w:val="9"/>
        </w:numPr>
        <w:spacing w:after="0" w:line="240" w:lineRule="auto"/>
        <w:jc w:val="both"/>
        <w:rPr>
          <w:rFonts w:ascii="Times New Roman" w:eastAsia="Arial" w:hAnsi="Times New Roman" w:cs="Times New Roman"/>
          <w:i/>
          <w:color w:val="222A35" w:themeColor="text2" w:themeShade="80"/>
        </w:rPr>
      </w:pPr>
      <w:r w:rsidRPr="009217B5">
        <w:rPr>
          <w:rFonts w:ascii="Times New Roman" w:eastAsia="Arial" w:hAnsi="Times New Roman" w:cs="Times New Roman"/>
          <w:color w:val="222A35" w:themeColor="text2" w:themeShade="80"/>
        </w:rPr>
        <w:t xml:space="preserve">Ako se jamstvo dostavlja sredstvima komunikacije koja nisu elektronička </w:t>
      </w:r>
      <w:r>
        <w:rPr>
          <w:rFonts w:ascii="Times New Roman" w:eastAsia="Arial" w:hAnsi="Times New Roman" w:cs="Times New Roman"/>
          <w:color w:val="222A35" w:themeColor="text2" w:themeShade="80"/>
        </w:rPr>
        <w:t xml:space="preserve">isto ne treba </w:t>
      </w:r>
      <w:r w:rsidR="007F48B8" w:rsidRPr="00143C98">
        <w:rPr>
          <w:rFonts w:ascii="Times New Roman" w:eastAsia="Arial" w:hAnsi="Times New Roman" w:cs="Times New Roman"/>
          <w:color w:val="222A35" w:themeColor="text2" w:themeShade="80"/>
        </w:rPr>
        <w:t>biti uvezan</w:t>
      </w:r>
      <w:r>
        <w:rPr>
          <w:rFonts w:ascii="Times New Roman" w:eastAsia="Arial" w:hAnsi="Times New Roman" w:cs="Times New Roman"/>
          <w:color w:val="222A35" w:themeColor="text2" w:themeShade="80"/>
        </w:rPr>
        <w:t>u</w:t>
      </w:r>
      <w:r w:rsidR="007F48B8" w:rsidRPr="00143C98">
        <w:rPr>
          <w:rFonts w:ascii="Times New Roman" w:eastAsia="Arial" w:hAnsi="Times New Roman" w:cs="Times New Roman"/>
          <w:color w:val="222A35" w:themeColor="text2" w:themeShade="80"/>
        </w:rPr>
        <w:t xml:space="preserve"> u cjelinu </w:t>
      </w:r>
      <w:r>
        <w:rPr>
          <w:rFonts w:ascii="Times New Roman" w:eastAsia="Arial" w:hAnsi="Times New Roman" w:cs="Times New Roman"/>
          <w:color w:val="222A35" w:themeColor="text2" w:themeShade="80"/>
        </w:rPr>
        <w:t>jer se mora</w:t>
      </w:r>
      <w:r w:rsidR="007F48B8" w:rsidRPr="00143C98">
        <w:rPr>
          <w:rFonts w:ascii="Times New Roman" w:eastAsia="Arial" w:hAnsi="Times New Roman" w:cs="Times New Roman"/>
          <w:color w:val="222A35" w:themeColor="text2" w:themeShade="80"/>
        </w:rPr>
        <w:t xml:space="preserve"> nemogući naknadno vađenje </w:t>
      </w:r>
      <w:r>
        <w:rPr>
          <w:rFonts w:ascii="Times New Roman" w:eastAsia="Arial" w:hAnsi="Times New Roman" w:cs="Times New Roman"/>
          <w:color w:val="222A35" w:themeColor="text2" w:themeShade="80"/>
        </w:rPr>
        <w:t>istog radi povrata ponuditelju</w:t>
      </w:r>
      <w:r w:rsidR="007F48B8" w:rsidRPr="00143C98">
        <w:rPr>
          <w:rFonts w:ascii="Times New Roman" w:eastAsia="Arial" w:hAnsi="Times New Roman" w:cs="Times New Roman"/>
          <w:color w:val="222A35" w:themeColor="text2" w:themeShade="80"/>
        </w:rPr>
        <w:t>.</w:t>
      </w:r>
    </w:p>
    <w:p w14:paraId="7F259802" w14:textId="77777777" w:rsidR="007F48B8" w:rsidRPr="00143C98" w:rsidRDefault="007F48B8" w:rsidP="00FE31F4">
      <w:pPr>
        <w:pStyle w:val="Odlomakpopisa"/>
        <w:numPr>
          <w:ilvl w:val="0"/>
          <w:numId w:val="9"/>
        </w:numPr>
        <w:spacing w:after="0" w:line="240" w:lineRule="auto"/>
        <w:jc w:val="both"/>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 xml:space="preserve">Ponuditelji nemaju pravo mijenjati, ispravljati, dopunjavati ili brisati ili na bilo koji drugi način intervenirati u tekst koji je odredio naručitelj u Dokumentaciji o nabavi. </w:t>
      </w:r>
    </w:p>
    <w:p w14:paraId="60458E38" w14:textId="77777777" w:rsidR="007F48B8" w:rsidRPr="00143C98" w:rsidRDefault="007F48B8" w:rsidP="00FE31F4">
      <w:pPr>
        <w:pStyle w:val="Odlomakpopisa"/>
        <w:numPr>
          <w:ilvl w:val="0"/>
          <w:numId w:val="9"/>
        </w:numPr>
        <w:spacing w:after="0" w:line="240" w:lineRule="auto"/>
        <w:jc w:val="both"/>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 xml:space="preserve">U ponudi mora biti u cijelosti ispunjen i priložen troškovnik koji je dio ove Dokumentacije. </w:t>
      </w:r>
    </w:p>
    <w:p w14:paraId="676DE02B" w14:textId="77777777" w:rsidR="007F48B8" w:rsidRPr="00143C98" w:rsidRDefault="007F48B8" w:rsidP="00FE31F4">
      <w:pPr>
        <w:pStyle w:val="Odlomakpopisa"/>
        <w:numPr>
          <w:ilvl w:val="0"/>
          <w:numId w:val="9"/>
        </w:numPr>
        <w:spacing w:after="0" w:line="240" w:lineRule="auto"/>
        <w:jc w:val="both"/>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Ispravci u dijelu ponude koja se dostavlja u papirnatom obliku moraju biti izrađeni na način da su vidljivi. Ispravci moraju uz navod datuma ispravka biti potvrđeni potpisom ponuditelja.</w:t>
      </w:r>
    </w:p>
    <w:p w14:paraId="7D3DCC0D" w14:textId="77777777" w:rsidR="007F48B8" w:rsidRPr="00143C98" w:rsidRDefault="007F48B8" w:rsidP="00FE31F4">
      <w:pPr>
        <w:pStyle w:val="Odlomakpopisa"/>
        <w:numPr>
          <w:ilvl w:val="0"/>
          <w:numId w:val="33"/>
        </w:numPr>
        <w:spacing w:after="0" w:line="240" w:lineRule="auto"/>
        <w:contextualSpacing w:val="0"/>
        <w:jc w:val="both"/>
        <w:rPr>
          <w:rFonts w:ascii="Times New Roman" w:eastAsia="Arial" w:hAnsi="Times New Roman" w:cs="Times New Roman"/>
          <w:b/>
          <w:bCs/>
          <w:vanish/>
          <w:color w:val="222A35" w:themeColor="text2" w:themeShade="80"/>
        </w:rPr>
      </w:pPr>
    </w:p>
    <w:p w14:paraId="46CA0748" w14:textId="77777777" w:rsidR="007F48B8" w:rsidRPr="00143C98" w:rsidRDefault="007F48B8" w:rsidP="002C51A6">
      <w:pPr>
        <w:pStyle w:val="Naslov2"/>
        <w:shd w:val="clear" w:color="auto" w:fill="D9E2F3" w:themeFill="accent5" w:themeFillTint="33"/>
        <w:spacing w:before="120" w:line="240" w:lineRule="auto"/>
        <w:ind w:left="578" w:hanging="578"/>
        <w:rPr>
          <w:rFonts w:ascii="Times New Roman" w:eastAsia="Arial" w:hAnsi="Times New Roman" w:cs="Times New Roman"/>
          <w:smallCaps w:val="0"/>
          <w:color w:val="222A35" w:themeColor="text2" w:themeShade="80"/>
          <w:sz w:val="22"/>
          <w:szCs w:val="22"/>
        </w:rPr>
      </w:pPr>
      <w:bookmarkStart w:id="64" w:name="_Toc16579155"/>
      <w:bookmarkStart w:id="65" w:name="_Toc39780408"/>
      <w:r w:rsidRPr="00143C98">
        <w:rPr>
          <w:rFonts w:ascii="Times New Roman" w:eastAsia="Arial" w:hAnsi="Times New Roman" w:cs="Times New Roman"/>
          <w:smallCaps w:val="0"/>
          <w:color w:val="222A35" w:themeColor="text2" w:themeShade="80"/>
          <w:sz w:val="22"/>
          <w:szCs w:val="22"/>
        </w:rPr>
        <w:t>Način dostave (elektroničkim sredstvima komunikacije te sredstvima komunikacije koja nisu elektronička, ako je primjenjivo)</w:t>
      </w:r>
      <w:bookmarkEnd w:id="64"/>
      <w:bookmarkEnd w:id="65"/>
    </w:p>
    <w:p w14:paraId="4F863909" w14:textId="77777777" w:rsidR="007F48B8" w:rsidRPr="00143C98" w:rsidRDefault="007F48B8" w:rsidP="007F48B8">
      <w:pPr>
        <w:spacing w:before="120" w:after="0" w:line="240" w:lineRule="auto"/>
        <w:jc w:val="both"/>
        <w:rPr>
          <w:rFonts w:ascii="Times New Roman" w:hAnsi="Times New Roman" w:cs="Times New Roman"/>
          <w:bCs/>
          <w:color w:val="222A35" w:themeColor="text2" w:themeShade="80"/>
        </w:rPr>
      </w:pPr>
      <w:r w:rsidRPr="00143C98">
        <w:rPr>
          <w:rFonts w:ascii="Times New Roman" w:hAnsi="Times New Roman" w:cs="Times New Roman"/>
          <w:bCs/>
          <w:color w:val="222A35" w:themeColor="text2" w:themeShade="80"/>
        </w:rPr>
        <w:t xml:space="preserve">Elektronička dostava ponuda provodi se posredstvom elektroničkom oglasnika javne nabave Narodnih novina vezujući se na elektroničku objavu poziva na nadmetanje te na elektronički pristup dokumentaciji za nadmetanje. </w:t>
      </w:r>
    </w:p>
    <w:p w14:paraId="6B46ECFA" w14:textId="77777777" w:rsidR="007F48B8" w:rsidRPr="00143C98" w:rsidRDefault="007F48B8" w:rsidP="007F48B8">
      <w:pPr>
        <w:spacing w:before="120" w:after="0" w:line="240" w:lineRule="auto"/>
        <w:jc w:val="both"/>
        <w:rPr>
          <w:rFonts w:ascii="Times New Roman" w:eastAsia="Times New Roman" w:hAnsi="Times New Roman" w:cs="Times New Roman"/>
          <w:color w:val="222A35" w:themeColor="text2" w:themeShade="80"/>
        </w:rPr>
      </w:pPr>
      <w:r w:rsidRPr="00143C98">
        <w:rPr>
          <w:rFonts w:ascii="Times New Roman" w:eastAsia="Times New Roman" w:hAnsi="Times New Roman" w:cs="Times New Roman"/>
          <w:color w:val="222A35" w:themeColor="text2" w:themeShade="80"/>
        </w:rPr>
        <w:t>Ključni koraci koje gospodarski subjekt mora poduzeti, odnosno tehnički uvjeti koje mora ispuniti kako bi uspješno predao elektroničku ponudu su sljedeći:</w:t>
      </w:r>
    </w:p>
    <w:p w14:paraId="1AFE2371" w14:textId="77777777" w:rsidR="007F48B8" w:rsidRPr="00143C98" w:rsidRDefault="007F48B8" w:rsidP="00FE31F4">
      <w:pPr>
        <w:pStyle w:val="Odlomakpopisa"/>
        <w:numPr>
          <w:ilvl w:val="0"/>
          <w:numId w:val="15"/>
        </w:numPr>
        <w:spacing w:before="120" w:after="0" w:line="240" w:lineRule="auto"/>
        <w:jc w:val="both"/>
        <w:rPr>
          <w:rFonts w:ascii="Times New Roman" w:eastAsia="Times New Roman" w:hAnsi="Times New Roman" w:cs="Times New Roman"/>
          <w:color w:val="222A35" w:themeColor="text2" w:themeShade="80"/>
        </w:rPr>
      </w:pPr>
      <w:r w:rsidRPr="00143C98">
        <w:rPr>
          <w:rFonts w:ascii="Times New Roman" w:eastAsia="Times New Roman" w:hAnsi="Times New Roman" w:cs="Times New Roman"/>
          <w:color w:val="222A35" w:themeColor="text2" w:themeShade="80"/>
        </w:rPr>
        <w:t>Gospodarski subjekt se u roku za dostavu ponuda, u ovom postupku javne nabave, prijavio/registrirao u EOJN RH kao zainteresirani gospodarski subjekt pri čemu je upisao važeću adresu e-pošte za razmjenu informacija s Naručiteljem putem elektroničkog oglasnika;</w:t>
      </w:r>
    </w:p>
    <w:p w14:paraId="22A259D4" w14:textId="77777777" w:rsidR="007F48B8" w:rsidRPr="00143C98" w:rsidRDefault="007F48B8" w:rsidP="00FE31F4">
      <w:pPr>
        <w:pStyle w:val="Odlomakpopisa"/>
        <w:numPr>
          <w:ilvl w:val="0"/>
          <w:numId w:val="15"/>
        </w:numPr>
        <w:spacing w:before="120" w:after="0" w:line="240" w:lineRule="auto"/>
        <w:jc w:val="both"/>
        <w:rPr>
          <w:rFonts w:ascii="Times New Roman" w:eastAsia="Times New Roman" w:hAnsi="Times New Roman" w:cs="Times New Roman"/>
          <w:color w:val="222A35" w:themeColor="text2" w:themeShade="80"/>
        </w:rPr>
      </w:pPr>
      <w:r w:rsidRPr="00143C98">
        <w:rPr>
          <w:rFonts w:ascii="Times New Roman" w:eastAsia="Times New Roman" w:hAnsi="Times New Roman" w:cs="Times New Roman"/>
          <w:color w:val="222A35" w:themeColor="text2" w:themeShade="80"/>
        </w:rPr>
        <w:t>Gospodarski subjekt je putem EOJN RH-a dostavio ponudu u roku za dostavu ponuda.</w:t>
      </w:r>
    </w:p>
    <w:p w14:paraId="495CE132" w14:textId="77777777" w:rsidR="007F48B8" w:rsidRPr="00143C98" w:rsidRDefault="007F48B8" w:rsidP="007F48B8">
      <w:pPr>
        <w:spacing w:before="120" w:after="0" w:line="240" w:lineRule="auto"/>
        <w:jc w:val="both"/>
        <w:rPr>
          <w:rFonts w:ascii="Times New Roman" w:eastAsia="Times New Roman" w:hAnsi="Times New Roman" w:cs="Times New Roman"/>
          <w:color w:val="222A35" w:themeColor="text2" w:themeShade="80"/>
        </w:rPr>
      </w:pPr>
      <w:r w:rsidRPr="00143C98">
        <w:rPr>
          <w:rFonts w:ascii="Times New Roman" w:eastAsia="Times New Roman" w:hAnsi="Times New Roman" w:cs="Times New Roman"/>
          <w:color w:val="222A35" w:themeColor="text2" w:themeShade="80"/>
        </w:rPr>
        <w:lastRenderedPageBreak/>
        <w:t>Prilikom elektroničke dostave ponuda, sva komunikacija, razmjena i pohrana informacija između gospodarskog subjekta i Naručitelja obavlja se na način da se očuva integritet podataka i tajnost ponuda. Članovi Stručnog povjerenstva za javnu nabavu Naručitelja, ovlašteni za otvaranje ponuda,  imat će uvid u sadržaj ponuda tek po isteku roka za njihovu dostavu.</w:t>
      </w:r>
    </w:p>
    <w:p w14:paraId="0B382A70" w14:textId="77777777" w:rsidR="007F48B8" w:rsidRDefault="007F48B8" w:rsidP="007F48B8">
      <w:pPr>
        <w:spacing w:before="120" w:after="0" w:line="240" w:lineRule="auto"/>
        <w:jc w:val="both"/>
        <w:rPr>
          <w:rFonts w:ascii="Times New Roman" w:eastAsia="Times New Roman" w:hAnsi="Times New Roman" w:cs="Times New Roman"/>
          <w:color w:val="222A35" w:themeColor="text2" w:themeShade="80"/>
        </w:rPr>
      </w:pPr>
      <w:r w:rsidRPr="00143C98">
        <w:rPr>
          <w:rFonts w:ascii="Times New Roman" w:eastAsia="Times New Roman" w:hAnsi="Times New Roman" w:cs="Times New Roman"/>
          <w:color w:val="222A35" w:themeColor="text2" w:themeShade="80"/>
        </w:rPr>
        <w:t>Elektronička sredstva komunikacije nisu obvezna</w:t>
      </w:r>
      <w:r>
        <w:rPr>
          <w:rFonts w:ascii="Times New Roman" w:eastAsia="Times New Roman" w:hAnsi="Times New Roman" w:cs="Times New Roman"/>
          <w:color w:val="222A35" w:themeColor="text2" w:themeShade="80"/>
        </w:rPr>
        <w:t>:</w:t>
      </w:r>
    </w:p>
    <w:p w14:paraId="04C0B40D" w14:textId="77777777" w:rsidR="007F48B8" w:rsidRPr="008128FE" w:rsidRDefault="007F48B8" w:rsidP="00C17F6A">
      <w:pPr>
        <w:pStyle w:val="Odlomakpopisa"/>
        <w:numPr>
          <w:ilvl w:val="0"/>
          <w:numId w:val="8"/>
        </w:numPr>
        <w:spacing w:after="0" w:line="240" w:lineRule="auto"/>
        <w:ind w:left="601" w:hanging="601"/>
        <w:contextualSpacing w:val="0"/>
        <w:jc w:val="both"/>
        <w:rPr>
          <w:rFonts w:ascii="Times New Roman" w:eastAsia="Times New Roman" w:hAnsi="Times New Roman" w:cs="Times New Roman"/>
          <w:color w:val="222A35" w:themeColor="text2" w:themeShade="80"/>
        </w:rPr>
      </w:pPr>
      <w:r w:rsidRPr="008128FE">
        <w:rPr>
          <w:rFonts w:ascii="Times New Roman" w:eastAsia="Times New Roman" w:hAnsi="Times New Roman" w:cs="Times New Roman"/>
          <w:color w:val="222A35" w:themeColor="text2" w:themeShade="80"/>
        </w:rPr>
        <w:t>ako bi zbog specijalizirane prirode nabave korištenje elektroničkih sredstava komunikacije zahtijevalo posebne alate, opremu ili formate datoteka koji nisu opće</w:t>
      </w:r>
      <w:r>
        <w:rPr>
          <w:rFonts w:ascii="Times New Roman" w:eastAsia="Times New Roman" w:hAnsi="Times New Roman" w:cs="Times New Roman"/>
          <w:color w:val="222A35" w:themeColor="text2" w:themeShade="80"/>
        </w:rPr>
        <w:t xml:space="preserve"> </w:t>
      </w:r>
      <w:r w:rsidRPr="008128FE">
        <w:rPr>
          <w:rFonts w:ascii="Times New Roman" w:eastAsia="Times New Roman" w:hAnsi="Times New Roman" w:cs="Times New Roman"/>
          <w:color w:val="222A35" w:themeColor="text2" w:themeShade="80"/>
        </w:rPr>
        <w:t>dostupni ili nisu podržani kroz opće</w:t>
      </w:r>
      <w:r>
        <w:rPr>
          <w:rFonts w:ascii="Times New Roman" w:eastAsia="Times New Roman" w:hAnsi="Times New Roman" w:cs="Times New Roman"/>
          <w:color w:val="222A35" w:themeColor="text2" w:themeShade="80"/>
        </w:rPr>
        <w:t xml:space="preserve"> </w:t>
      </w:r>
      <w:r w:rsidRPr="008128FE">
        <w:rPr>
          <w:rFonts w:ascii="Times New Roman" w:eastAsia="Times New Roman" w:hAnsi="Times New Roman" w:cs="Times New Roman"/>
          <w:color w:val="222A35" w:themeColor="text2" w:themeShade="80"/>
        </w:rPr>
        <w:t>dostupne aplikacije</w:t>
      </w:r>
    </w:p>
    <w:p w14:paraId="6FC81463" w14:textId="77777777" w:rsidR="007F48B8" w:rsidRPr="008128FE" w:rsidRDefault="007F48B8" w:rsidP="00FE31F4">
      <w:pPr>
        <w:pStyle w:val="Odlomakpopisa"/>
        <w:numPr>
          <w:ilvl w:val="0"/>
          <w:numId w:val="8"/>
        </w:numPr>
        <w:spacing w:before="120" w:after="0" w:line="240" w:lineRule="auto"/>
        <w:jc w:val="both"/>
        <w:rPr>
          <w:rFonts w:ascii="Times New Roman" w:eastAsia="Times New Roman" w:hAnsi="Times New Roman" w:cs="Times New Roman"/>
          <w:color w:val="222A35" w:themeColor="text2" w:themeShade="80"/>
        </w:rPr>
      </w:pPr>
      <w:r w:rsidRPr="008128FE">
        <w:rPr>
          <w:rFonts w:ascii="Times New Roman" w:eastAsia="Times New Roman" w:hAnsi="Times New Roman" w:cs="Times New Roman"/>
          <w:color w:val="222A35" w:themeColor="text2" w:themeShade="80"/>
        </w:rPr>
        <w:t>ako aplikacije koje podržavaju formate datoteka prikladne za opis ponuda koriste formate datoteka koji se ne mogu obraditi bilo kojom drugom otvorenom ili opće</w:t>
      </w:r>
      <w:r>
        <w:rPr>
          <w:rFonts w:ascii="Times New Roman" w:eastAsia="Times New Roman" w:hAnsi="Times New Roman" w:cs="Times New Roman"/>
          <w:color w:val="222A35" w:themeColor="text2" w:themeShade="80"/>
        </w:rPr>
        <w:t xml:space="preserve"> </w:t>
      </w:r>
      <w:r w:rsidRPr="008128FE">
        <w:rPr>
          <w:rFonts w:ascii="Times New Roman" w:eastAsia="Times New Roman" w:hAnsi="Times New Roman" w:cs="Times New Roman"/>
          <w:color w:val="222A35" w:themeColor="text2" w:themeShade="80"/>
        </w:rPr>
        <w:t>dostupnom aplikacijom ili se na njih primjenjuje sustav zaštite vlasničke licencije te ih naručitelj ne može preuzimati niti ih koristiti na daljinu</w:t>
      </w:r>
    </w:p>
    <w:p w14:paraId="69C3069C" w14:textId="77777777" w:rsidR="007F48B8" w:rsidRPr="008128FE" w:rsidRDefault="007F48B8" w:rsidP="00FE31F4">
      <w:pPr>
        <w:pStyle w:val="Odlomakpopisa"/>
        <w:numPr>
          <w:ilvl w:val="0"/>
          <w:numId w:val="8"/>
        </w:numPr>
        <w:spacing w:before="120" w:after="0" w:line="240" w:lineRule="auto"/>
        <w:jc w:val="both"/>
        <w:rPr>
          <w:rFonts w:ascii="Times New Roman" w:eastAsia="Times New Roman" w:hAnsi="Times New Roman" w:cs="Times New Roman"/>
          <w:color w:val="222A35" w:themeColor="text2" w:themeShade="80"/>
        </w:rPr>
      </w:pPr>
      <w:r w:rsidRPr="008128FE">
        <w:rPr>
          <w:rFonts w:ascii="Times New Roman" w:eastAsia="Times New Roman" w:hAnsi="Times New Roman" w:cs="Times New Roman"/>
          <w:color w:val="222A35" w:themeColor="text2" w:themeShade="80"/>
        </w:rPr>
        <w:t>ako bi korištenje elektroničkih sredstava komunikacije zahtijevalo specijaliziranu uredsku opremu koja nije široko dostupna naručiteljima</w:t>
      </w:r>
    </w:p>
    <w:p w14:paraId="79E17732" w14:textId="77777777" w:rsidR="007F48B8" w:rsidRPr="008128FE" w:rsidRDefault="007F48B8" w:rsidP="00FE31F4">
      <w:pPr>
        <w:pStyle w:val="Odlomakpopisa"/>
        <w:numPr>
          <w:ilvl w:val="0"/>
          <w:numId w:val="8"/>
        </w:numPr>
        <w:spacing w:before="120" w:after="0" w:line="240" w:lineRule="auto"/>
        <w:jc w:val="both"/>
        <w:rPr>
          <w:rFonts w:ascii="Times New Roman" w:eastAsia="Times New Roman" w:hAnsi="Times New Roman" w:cs="Times New Roman"/>
          <w:color w:val="222A35" w:themeColor="text2" w:themeShade="80"/>
        </w:rPr>
      </w:pPr>
      <w:r w:rsidRPr="008128FE">
        <w:rPr>
          <w:rFonts w:ascii="Times New Roman" w:eastAsia="Times New Roman" w:hAnsi="Times New Roman" w:cs="Times New Roman"/>
          <w:color w:val="222A35" w:themeColor="text2" w:themeShade="80"/>
        </w:rPr>
        <w:t>ako se određeni predmeti kao što su uzorci, makete i slično ne mogu dostaviti elektroničkim sredstvima komunikacije</w:t>
      </w:r>
    </w:p>
    <w:p w14:paraId="59A6A1EA" w14:textId="38CB10A2" w:rsidR="007F48B8" w:rsidRPr="008128FE" w:rsidRDefault="007F48B8" w:rsidP="00FE31F4">
      <w:pPr>
        <w:pStyle w:val="Odlomakpopisa"/>
        <w:numPr>
          <w:ilvl w:val="0"/>
          <w:numId w:val="8"/>
        </w:numPr>
        <w:spacing w:before="120" w:after="0" w:line="240" w:lineRule="auto"/>
        <w:jc w:val="both"/>
        <w:rPr>
          <w:rFonts w:ascii="Times New Roman" w:eastAsia="Times New Roman" w:hAnsi="Times New Roman" w:cs="Times New Roman"/>
          <w:color w:val="222A35" w:themeColor="text2" w:themeShade="80"/>
        </w:rPr>
      </w:pPr>
      <w:r w:rsidRPr="008128FE">
        <w:rPr>
          <w:rFonts w:ascii="Times New Roman" w:eastAsia="Times New Roman" w:hAnsi="Times New Roman" w:cs="Times New Roman"/>
          <w:color w:val="222A35" w:themeColor="text2" w:themeShade="80"/>
        </w:rPr>
        <w:t>ako izvornike dokumenata ili dokaza nije moguće dostaviti elektroničkim sredstvima komunikacije</w:t>
      </w:r>
    </w:p>
    <w:p w14:paraId="689E6572" w14:textId="77777777" w:rsidR="007F48B8" w:rsidRPr="00143C98" w:rsidRDefault="007F48B8" w:rsidP="007F48B8">
      <w:pPr>
        <w:spacing w:before="120" w:after="0" w:line="240" w:lineRule="auto"/>
        <w:jc w:val="both"/>
        <w:rPr>
          <w:rFonts w:ascii="Times New Roman" w:eastAsia="Times New Roman" w:hAnsi="Times New Roman" w:cs="Times New Roman"/>
          <w:color w:val="222A35" w:themeColor="text2" w:themeShade="80"/>
        </w:rPr>
      </w:pPr>
      <w:r w:rsidRPr="00143C98">
        <w:rPr>
          <w:rFonts w:ascii="Times New Roman" w:eastAsia="Times New Roman" w:hAnsi="Times New Roman" w:cs="Times New Roman"/>
          <w:color w:val="222A35" w:themeColor="text2" w:themeShade="80"/>
        </w:rPr>
        <w:t>Komunikacija u navedenim slučajevima odvija se putem ovlaštenog pružatelja poštanskih usluga ili druge odgovarajuće kurirske službe, telefaksom ili njihovim kombiniranjem s elektroničkim sredstvima.</w:t>
      </w:r>
    </w:p>
    <w:p w14:paraId="1FA6C5A5" w14:textId="77777777" w:rsidR="007F48B8" w:rsidRPr="00143C98" w:rsidRDefault="007F48B8" w:rsidP="007F48B8">
      <w:pPr>
        <w:spacing w:before="120" w:after="0" w:line="240" w:lineRule="auto"/>
        <w:jc w:val="both"/>
        <w:rPr>
          <w:rFonts w:ascii="Times New Roman" w:hAnsi="Times New Roman" w:cs="Times New Roman"/>
          <w:bCs/>
          <w:color w:val="222A35" w:themeColor="text2" w:themeShade="80"/>
        </w:rPr>
      </w:pPr>
      <w:r w:rsidRPr="00143C98">
        <w:rPr>
          <w:rFonts w:ascii="Times New Roman" w:hAnsi="Times New Roman" w:cs="Times New Roman"/>
          <w:bCs/>
          <w:color w:val="222A35" w:themeColor="text2" w:themeShade="80"/>
        </w:rPr>
        <w:t xml:space="preserve">Traženu </w:t>
      </w:r>
      <w:r w:rsidRPr="00143C98">
        <w:rPr>
          <w:rFonts w:ascii="Times New Roman" w:hAnsi="Times New Roman" w:cs="Times New Roman"/>
          <w:b/>
          <w:bCs/>
          <w:color w:val="222A35" w:themeColor="text2" w:themeShade="80"/>
        </w:rPr>
        <w:t xml:space="preserve">bjanko zadužnicu (osim u slučaju novčanog pologa) </w:t>
      </w:r>
      <w:r w:rsidRPr="00143C98">
        <w:rPr>
          <w:rFonts w:ascii="Times New Roman" w:hAnsi="Times New Roman" w:cs="Times New Roman"/>
          <w:bCs/>
          <w:color w:val="222A35" w:themeColor="text2" w:themeShade="80"/>
        </w:rPr>
        <w:t xml:space="preserve">koju u ovom trenutku nije moguće slati i primati kao elektronički dokument, ponuditelji u roku za dostavu ponuda, dostavlja Naručitelju u zatvorenoj poštanskoj pošiljci na adresu za dostavu ponuda te takva pošiljka sadrži sve tražene podatke, s dodatkom „dio/dijelovi ponude koji se dostavlja/ju odvojeno“.  U tom slučaju će se kao vrijeme dostave ponude uzeti vrijeme zaprimanja ponude putem e-oglasnika javne  nabave „Narodnih novina“.  </w:t>
      </w:r>
    </w:p>
    <w:p w14:paraId="500C0ACA" w14:textId="7174D7A1" w:rsidR="007E7F35" w:rsidRPr="007F48B8" w:rsidRDefault="007F48B8" w:rsidP="0052007F">
      <w:pPr>
        <w:numPr>
          <w:ilvl w:val="0"/>
          <w:numId w:val="11"/>
        </w:numPr>
        <w:tabs>
          <w:tab w:val="clear" w:pos="1440"/>
        </w:tabs>
        <w:spacing w:before="120" w:after="0" w:line="240" w:lineRule="auto"/>
        <w:ind w:left="426" w:hanging="284"/>
        <w:jc w:val="both"/>
        <w:rPr>
          <w:rFonts w:ascii="Times New Roman" w:eastAsia="Times New Roman" w:hAnsi="Times New Roman" w:cs="Times New Roman"/>
          <w:color w:val="222A35" w:themeColor="text2" w:themeShade="80"/>
        </w:rPr>
      </w:pPr>
      <w:r w:rsidRPr="00143C98">
        <w:rPr>
          <w:rFonts w:ascii="Times New Roman" w:eastAsia="Times New Roman" w:hAnsi="Times New Roman" w:cs="Times New Roman"/>
          <w:color w:val="222A35" w:themeColor="text2" w:themeShade="80"/>
        </w:rPr>
        <w:t>na omotnici treba navesti  adresu</w:t>
      </w:r>
      <w:r>
        <w:rPr>
          <w:rFonts w:ascii="Times New Roman" w:eastAsia="Times New Roman" w:hAnsi="Times New Roman" w:cs="Times New Roman"/>
          <w:color w:val="222A35" w:themeColor="text2" w:themeShade="80"/>
        </w:rPr>
        <w:t>:</w:t>
      </w:r>
    </w:p>
    <w:tbl>
      <w:tblPr>
        <w:tblpPr w:leftFromText="180" w:rightFromText="180" w:vertAnchor="text" w:horzAnchor="margin" w:tblpXSpec="center" w:tblpY="8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48"/>
      </w:tblGrid>
      <w:tr w:rsidR="007E7F35" w:rsidRPr="00D90442" w14:paraId="127E6472" w14:textId="77777777" w:rsidTr="00DC4D4E">
        <w:trPr>
          <w:trHeight w:val="564"/>
        </w:trPr>
        <w:tc>
          <w:tcPr>
            <w:tcW w:w="6048" w:type="dxa"/>
            <w:vAlign w:val="center"/>
          </w:tcPr>
          <w:p w14:paraId="02F556A1" w14:textId="77777777" w:rsidR="006D53BD" w:rsidRPr="006D53BD" w:rsidRDefault="006D53BD" w:rsidP="006D53BD">
            <w:pPr>
              <w:spacing w:after="0" w:line="240" w:lineRule="auto"/>
              <w:jc w:val="center"/>
              <w:rPr>
                <w:rFonts w:ascii="Times New Roman" w:eastAsia="Times New Roman" w:hAnsi="Times New Roman" w:cs="Times New Roman"/>
                <w:b/>
                <w:color w:val="222A35" w:themeColor="text2" w:themeShade="80"/>
              </w:rPr>
            </w:pPr>
            <w:r w:rsidRPr="006D53BD">
              <w:rPr>
                <w:rFonts w:ascii="Times New Roman" w:eastAsia="Times New Roman" w:hAnsi="Times New Roman" w:cs="Times New Roman"/>
                <w:b/>
                <w:color w:val="222A35" w:themeColor="text2" w:themeShade="80"/>
              </w:rPr>
              <w:t xml:space="preserve">GRAD TRILJ </w:t>
            </w:r>
          </w:p>
          <w:p w14:paraId="6C299678" w14:textId="1E8E17D6" w:rsidR="007E7F35" w:rsidRPr="00D90442" w:rsidRDefault="006D53BD" w:rsidP="00DC4D4E">
            <w:pPr>
              <w:spacing w:after="0" w:line="240" w:lineRule="auto"/>
              <w:jc w:val="center"/>
              <w:rPr>
                <w:rFonts w:ascii="Times New Roman" w:eastAsia="SimSun" w:hAnsi="Times New Roman" w:cs="Times New Roman"/>
              </w:rPr>
            </w:pPr>
            <w:r w:rsidRPr="006D53BD">
              <w:rPr>
                <w:rFonts w:ascii="Times New Roman" w:eastAsia="Times New Roman" w:hAnsi="Times New Roman" w:cs="Times New Roman"/>
                <w:b/>
                <w:color w:val="222A35" w:themeColor="text2" w:themeShade="80"/>
              </w:rPr>
              <w:t>Poljičke republike 15</w:t>
            </w:r>
            <w:r w:rsidR="00DC4D4E">
              <w:rPr>
                <w:rFonts w:ascii="Times New Roman" w:eastAsia="Times New Roman" w:hAnsi="Times New Roman" w:cs="Times New Roman"/>
                <w:b/>
                <w:color w:val="222A35" w:themeColor="text2" w:themeShade="80"/>
              </w:rPr>
              <w:t xml:space="preserve">, </w:t>
            </w:r>
            <w:r w:rsidRPr="006D53BD">
              <w:rPr>
                <w:rFonts w:ascii="Times New Roman" w:eastAsia="Times New Roman" w:hAnsi="Times New Roman" w:cs="Times New Roman"/>
                <w:b/>
                <w:color w:val="222A35" w:themeColor="text2" w:themeShade="80"/>
              </w:rPr>
              <w:t>21240 Trilj</w:t>
            </w:r>
            <w:r w:rsidR="00F26765" w:rsidRPr="00F26765">
              <w:rPr>
                <w:rFonts w:ascii="Times New Roman" w:eastAsia="Times New Roman" w:hAnsi="Times New Roman" w:cs="Times New Roman"/>
                <w:b/>
                <w:color w:val="222A35" w:themeColor="text2" w:themeShade="80"/>
              </w:rPr>
              <w:t xml:space="preserve"> </w:t>
            </w:r>
          </w:p>
        </w:tc>
      </w:tr>
    </w:tbl>
    <w:p w14:paraId="15E01DCB" w14:textId="77777777" w:rsidR="007E7F35" w:rsidRPr="00D90442" w:rsidRDefault="007E7F35" w:rsidP="00153C1C">
      <w:pPr>
        <w:autoSpaceDE w:val="0"/>
        <w:autoSpaceDN w:val="0"/>
        <w:adjustRightInd w:val="0"/>
        <w:spacing w:after="0" w:line="240" w:lineRule="auto"/>
        <w:rPr>
          <w:rFonts w:ascii="Times New Roman" w:eastAsia="Arial" w:hAnsi="Times New Roman" w:cs="Times New Roman"/>
        </w:rPr>
      </w:pPr>
    </w:p>
    <w:p w14:paraId="51E3A6F3" w14:textId="77777777" w:rsidR="007E7F35" w:rsidRPr="00D90442" w:rsidRDefault="007E7F35" w:rsidP="00153C1C">
      <w:pPr>
        <w:spacing w:after="0" w:line="240" w:lineRule="auto"/>
        <w:jc w:val="center"/>
        <w:rPr>
          <w:rFonts w:ascii="Times New Roman" w:eastAsia="Arial" w:hAnsi="Times New Roman" w:cs="Times New Roman"/>
          <w:b/>
          <w:bCs/>
          <w:i/>
        </w:rPr>
      </w:pPr>
    </w:p>
    <w:p w14:paraId="25888694" w14:textId="77777777" w:rsidR="007E7F35" w:rsidRPr="00D90442" w:rsidRDefault="007E7F35" w:rsidP="00153C1C">
      <w:pPr>
        <w:spacing w:after="0" w:line="240" w:lineRule="auto"/>
        <w:jc w:val="center"/>
        <w:rPr>
          <w:rFonts w:ascii="Times New Roman" w:eastAsia="Arial" w:hAnsi="Times New Roman" w:cs="Times New Roman"/>
          <w:b/>
          <w:bCs/>
          <w:i/>
        </w:rPr>
      </w:pPr>
    </w:p>
    <w:p w14:paraId="1ED146F7" w14:textId="77777777" w:rsidR="007E7F35" w:rsidRPr="00D90442" w:rsidRDefault="007E7F35" w:rsidP="00153C1C">
      <w:pPr>
        <w:autoSpaceDE w:val="0"/>
        <w:autoSpaceDN w:val="0"/>
        <w:adjustRightInd w:val="0"/>
        <w:spacing w:after="0" w:line="240" w:lineRule="auto"/>
        <w:ind w:left="1080"/>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i u donjem desnom kutu omotnice treba biti naznaka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2"/>
      </w:tblGrid>
      <w:tr w:rsidR="007E7F35" w:rsidRPr="00D90442" w14:paraId="00E473F6" w14:textId="77777777" w:rsidTr="0052007F">
        <w:trPr>
          <w:trHeight w:val="852"/>
          <w:jc w:val="center"/>
        </w:trPr>
        <w:tc>
          <w:tcPr>
            <w:tcW w:w="5542" w:type="dxa"/>
            <w:vAlign w:val="center"/>
          </w:tcPr>
          <w:p w14:paraId="4AB0CF66" w14:textId="7A33F2DF" w:rsidR="007E7F35" w:rsidRPr="00D90442" w:rsidRDefault="007E7F35" w:rsidP="00334346">
            <w:pPr>
              <w:tabs>
                <w:tab w:val="left" w:pos="630"/>
              </w:tabs>
              <w:spacing w:after="0" w:line="240" w:lineRule="auto"/>
              <w:jc w:val="center"/>
              <w:rPr>
                <w:rFonts w:ascii="Times New Roman" w:eastAsia="Times New Roman" w:hAnsi="Times New Roman" w:cs="Times New Roman"/>
                <w:b/>
                <w:color w:val="222A35" w:themeColor="text2" w:themeShade="80"/>
              </w:rPr>
            </w:pPr>
            <w:r w:rsidRPr="00D90442">
              <w:rPr>
                <w:rFonts w:ascii="Times New Roman" w:eastAsia="Times New Roman" w:hAnsi="Times New Roman" w:cs="Times New Roman"/>
                <w:color w:val="222A35" w:themeColor="text2" w:themeShade="80"/>
              </w:rPr>
              <w:t>«</w:t>
            </w:r>
            <w:r w:rsidRPr="00D90442">
              <w:rPr>
                <w:rFonts w:ascii="Times New Roman" w:eastAsia="Times New Roman" w:hAnsi="Times New Roman" w:cs="Times New Roman"/>
                <w:b/>
                <w:color w:val="222A35" w:themeColor="text2" w:themeShade="80"/>
              </w:rPr>
              <w:t xml:space="preserve">NE OTVARAJ – DIO PONUDE ZA </w:t>
            </w:r>
            <w:r w:rsidR="00BD2AE8" w:rsidRPr="00D90442">
              <w:rPr>
                <w:rFonts w:ascii="Times New Roman" w:eastAsia="Times New Roman" w:hAnsi="Times New Roman" w:cs="Times New Roman"/>
                <w:b/>
                <w:color w:val="222A35" w:themeColor="text2" w:themeShade="80"/>
              </w:rPr>
              <w:t xml:space="preserve"> NABAVU </w:t>
            </w:r>
            <w:r w:rsidR="004A152F">
              <w:rPr>
                <w:rFonts w:ascii="Times New Roman" w:eastAsia="Times New Roman" w:hAnsi="Times New Roman" w:cs="Times New Roman"/>
                <w:b/>
                <w:color w:val="222A35" w:themeColor="text2" w:themeShade="80"/>
              </w:rPr>
              <w:t>Nabava laboratorijske opreme za „PUC 3LJ</w:t>
            </w:r>
            <w:bookmarkStart w:id="66" w:name="_Hlk34126459"/>
            <w:r w:rsidR="007F48B8" w:rsidRPr="007F48B8">
              <w:rPr>
                <w:rFonts w:ascii="Times New Roman" w:eastAsia="Times New Roman" w:hAnsi="Times New Roman" w:cs="Times New Roman"/>
                <w:b/>
                <w:color w:val="222A35" w:themeColor="text2" w:themeShade="80"/>
              </w:rPr>
              <w:t xml:space="preserve"> </w:t>
            </w:r>
            <w:bookmarkEnd w:id="66"/>
          </w:p>
          <w:p w14:paraId="416954BB" w14:textId="07D6C390" w:rsidR="00C564A0" w:rsidRPr="00D90442" w:rsidRDefault="007F48B8" w:rsidP="0052007F">
            <w:pPr>
              <w:tabs>
                <w:tab w:val="left" w:pos="1560"/>
              </w:tabs>
              <w:spacing w:after="0" w:line="240" w:lineRule="auto"/>
              <w:jc w:val="center"/>
              <w:rPr>
                <w:rFonts w:ascii="Times New Roman" w:hAnsi="Times New Roman" w:cs="Times New Roman"/>
                <w:color w:val="222A35" w:themeColor="text2" w:themeShade="80"/>
              </w:rPr>
            </w:pPr>
            <w:r w:rsidRPr="00E8284A">
              <w:rPr>
                <w:rFonts w:ascii="Times New Roman" w:eastAsia="Times New Roman" w:hAnsi="Times New Roman" w:cs="Times New Roman"/>
                <w:b/>
                <w:color w:val="222A35" w:themeColor="text2" w:themeShade="80"/>
              </w:rPr>
              <w:t>EBN</w:t>
            </w:r>
            <w:r w:rsidR="00E8284A">
              <w:rPr>
                <w:rFonts w:ascii="Times New Roman" w:eastAsia="Times New Roman" w:hAnsi="Times New Roman" w:cs="Times New Roman"/>
                <w:b/>
                <w:color w:val="222A35" w:themeColor="text2" w:themeShade="80"/>
              </w:rPr>
              <w:t xml:space="preserve">: </w:t>
            </w:r>
            <w:r w:rsidR="00FB48F9">
              <w:rPr>
                <w:rFonts w:ascii="Times New Roman" w:eastAsia="Times New Roman" w:hAnsi="Times New Roman" w:cs="Times New Roman"/>
                <w:b/>
                <w:color w:val="222A35" w:themeColor="text2" w:themeShade="80"/>
              </w:rPr>
              <w:t>VV – 01//20</w:t>
            </w:r>
            <w:r w:rsidR="00274647" w:rsidRPr="00D90442">
              <w:rPr>
                <w:rFonts w:ascii="Times New Roman" w:eastAsia="Times New Roman" w:hAnsi="Times New Roman" w:cs="Times New Roman"/>
                <w:b/>
                <w:color w:val="222A35" w:themeColor="text2" w:themeShade="80"/>
              </w:rPr>
              <w:t xml:space="preserve"> </w:t>
            </w:r>
            <w:r w:rsidR="00356FE9" w:rsidRPr="00D90442">
              <w:rPr>
                <w:rFonts w:ascii="Times New Roman" w:eastAsia="Times New Roman" w:hAnsi="Times New Roman" w:cs="Times New Roman"/>
                <w:b/>
                <w:color w:val="222A35" w:themeColor="text2" w:themeShade="80"/>
              </w:rPr>
              <w:t xml:space="preserve"> </w:t>
            </w:r>
          </w:p>
        </w:tc>
      </w:tr>
    </w:tbl>
    <w:p w14:paraId="574158AB" w14:textId="77777777" w:rsidR="007E7F35" w:rsidRPr="00D90442" w:rsidRDefault="007E7F35" w:rsidP="0052007F">
      <w:pPr>
        <w:numPr>
          <w:ilvl w:val="0"/>
          <w:numId w:val="11"/>
        </w:numPr>
        <w:tabs>
          <w:tab w:val="clear" w:pos="1440"/>
        </w:tabs>
        <w:spacing w:before="120" w:after="0" w:line="240" w:lineRule="auto"/>
        <w:ind w:left="426" w:hanging="284"/>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na omotnici treba navesti potpuni naziv i adresu ponuditelja radi evidencije prispjelih dijelova ponuda ili u slučaju da je dio ponude dostavljen nakon otvaranja ponuda, kako bi se mogla neotvorena vratiti ponuditelju</w:t>
      </w:r>
    </w:p>
    <w:p w14:paraId="00F369B9" w14:textId="77777777" w:rsidR="007E7F35" w:rsidRPr="00D90442" w:rsidRDefault="007E7F35" w:rsidP="0052007F">
      <w:pPr>
        <w:numPr>
          <w:ilvl w:val="0"/>
          <w:numId w:val="11"/>
        </w:numPr>
        <w:tabs>
          <w:tab w:val="clear" w:pos="1440"/>
        </w:tabs>
        <w:spacing w:before="120" w:after="0" w:line="240" w:lineRule="auto"/>
        <w:ind w:left="426" w:hanging="284"/>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ako omotnica nije zatvorena, zapečaćena i označena kako je navedeno, naručitelj ne snosi  </w:t>
      </w:r>
      <w:r w:rsidRPr="00D90442">
        <w:rPr>
          <w:rFonts w:ascii="Times New Roman" w:eastAsia="Times New Roman" w:hAnsi="Times New Roman" w:cs="Times New Roman"/>
          <w:color w:val="222A35" w:themeColor="text2" w:themeShade="80"/>
          <w:sz w:val="24"/>
          <w:szCs w:val="24"/>
        </w:rPr>
        <w:t>nikakvu</w:t>
      </w:r>
      <w:r w:rsidRPr="00D90442">
        <w:rPr>
          <w:rFonts w:ascii="Times New Roman" w:eastAsia="Times New Roman" w:hAnsi="Times New Roman" w:cs="Times New Roman"/>
          <w:color w:val="222A35" w:themeColor="text2" w:themeShade="80"/>
        </w:rPr>
        <w:t xml:space="preserve"> odgovornost ako se ponuda prerano otvori.</w:t>
      </w:r>
    </w:p>
    <w:p w14:paraId="152B95BB" w14:textId="77777777" w:rsidR="007E7F35" w:rsidRPr="00D90442" w:rsidRDefault="007E7F35" w:rsidP="00153C1C">
      <w:pPr>
        <w:spacing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Dijelovi ponude koji se dostavljaju sredstvima komunikacije koja nisu elektronička moraju biti dostavljeni prije isteka roka za dostavu ponuda te se u tom slučaju ponuda smatra zaprimljenom u trenutku zaprimanja ponude elektroničkim sredstvima komunikacije. </w:t>
      </w:r>
    </w:p>
    <w:p w14:paraId="441BF144" w14:textId="77777777" w:rsidR="007E7F35" w:rsidRPr="00D90442" w:rsidRDefault="00B15FAC" w:rsidP="00B15FAC">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67" w:name="_Toc39780409"/>
      <w:r w:rsidRPr="00D90442">
        <w:rPr>
          <w:rFonts w:ascii="Times New Roman" w:eastAsia="Arial" w:hAnsi="Times New Roman" w:cs="Times New Roman"/>
          <w:smallCaps w:val="0"/>
          <w:color w:val="222A35" w:themeColor="text2" w:themeShade="80"/>
          <w:sz w:val="22"/>
          <w:szCs w:val="22"/>
        </w:rPr>
        <w:t>Minimalni zahtjevi koje varijante ponude trebaju zadovoljiti, ako su dopuštene, te posebni zahtjevi za njihovo podnošenje</w:t>
      </w:r>
      <w:bookmarkEnd w:id="67"/>
    </w:p>
    <w:p w14:paraId="7F0383DF" w14:textId="77777777" w:rsidR="007E7F35" w:rsidRPr="00D90442" w:rsidRDefault="007E7F35" w:rsidP="00B15FAC">
      <w:pPr>
        <w:pStyle w:val="pt-normalweb-000013"/>
        <w:spacing w:before="120" w:beforeAutospacing="0" w:after="0" w:afterAutospacing="0"/>
        <w:ind w:left="357"/>
        <w:jc w:val="center"/>
        <w:rPr>
          <w:rFonts w:eastAsia="Arial"/>
          <w:bCs/>
          <w:color w:val="222A35" w:themeColor="text2" w:themeShade="80"/>
          <w:sz w:val="22"/>
          <w:szCs w:val="22"/>
        </w:rPr>
      </w:pPr>
      <w:r w:rsidRPr="00D90442">
        <w:rPr>
          <w:rFonts w:eastAsia="Arial"/>
          <w:bCs/>
          <w:color w:val="222A35" w:themeColor="text2" w:themeShade="80"/>
          <w:sz w:val="22"/>
          <w:szCs w:val="22"/>
        </w:rPr>
        <w:t>Varijante ponude nisu dopuštene</w:t>
      </w:r>
    </w:p>
    <w:p w14:paraId="44E6F327" w14:textId="77777777" w:rsidR="007E7F35" w:rsidRPr="00D90442" w:rsidRDefault="00B15FAC" w:rsidP="002C51A6">
      <w:pPr>
        <w:pStyle w:val="Naslov2"/>
        <w:shd w:val="clear" w:color="auto" w:fill="D9E2F3" w:themeFill="accent5" w:themeFillTint="33"/>
        <w:spacing w:before="120" w:line="240" w:lineRule="auto"/>
        <w:ind w:left="578" w:hanging="578"/>
        <w:rPr>
          <w:rFonts w:ascii="Times New Roman" w:eastAsia="Arial" w:hAnsi="Times New Roman" w:cs="Times New Roman"/>
          <w:smallCaps w:val="0"/>
          <w:color w:val="222A35" w:themeColor="text2" w:themeShade="80"/>
          <w:sz w:val="22"/>
          <w:szCs w:val="22"/>
        </w:rPr>
      </w:pPr>
      <w:bookmarkStart w:id="68" w:name="_Toc39780410"/>
      <w:r w:rsidRPr="00D90442">
        <w:rPr>
          <w:rFonts w:ascii="Times New Roman" w:eastAsia="Arial" w:hAnsi="Times New Roman" w:cs="Times New Roman"/>
          <w:smallCaps w:val="0"/>
          <w:color w:val="222A35" w:themeColor="text2" w:themeShade="80"/>
          <w:sz w:val="22"/>
          <w:szCs w:val="22"/>
        </w:rPr>
        <w:t>Način određivanja cijene ponude</w:t>
      </w:r>
      <w:bookmarkEnd w:id="68"/>
    </w:p>
    <w:p w14:paraId="27C7FB3A" w14:textId="77777777" w:rsidR="00A96A47" w:rsidRPr="003E627C" w:rsidRDefault="00A96A47" w:rsidP="003E627C">
      <w:pPr>
        <w:spacing w:before="120" w:after="0" w:line="240" w:lineRule="auto"/>
        <w:ind w:left="-3"/>
        <w:jc w:val="both"/>
        <w:rPr>
          <w:rFonts w:ascii="Times New Roman" w:eastAsia="Times New Roman" w:hAnsi="Times New Roman" w:cs="Times New Roman"/>
          <w:color w:val="222A35" w:themeColor="text2" w:themeShade="80"/>
        </w:rPr>
      </w:pPr>
      <w:r w:rsidRPr="003E627C">
        <w:rPr>
          <w:rFonts w:ascii="Times New Roman" w:eastAsia="Times New Roman" w:hAnsi="Times New Roman" w:cs="Times New Roman"/>
          <w:color w:val="222A35" w:themeColor="text2" w:themeShade="80"/>
        </w:rPr>
        <w:t>Cijena ponude piše se brojkama u apsolutnom iznosu i izražava se u kunama.</w:t>
      </w:r>
    </w:p>
    <w:p w14:paraId="3DFDAD79" w14:textId="77777777" w:rsidR="00A96A47" w:rsidRPr="003E627C" w:rsidRDefault="00A96A47" w:rsidP="003E627C">
      <w:pPr>
        <w:spacing w:before="120" w:after="0" w:line="240" w:lineRule="auto"/>
        <w:ind w:left="-3"/>
        <w:jc w:val="both"/>
        <w:rPr>
          <w:rFonts w:ascii="Times New Roman" w:eastAsia="Times New Roman" w:hAnsi="Times New Roman" w:cs="Times New Roman"/>
          <w:color w:val="222A35" w:themeColor="text2" w:themeShade="80"/>
        </w:rPr>
      </w:pPr>
      <w:r w:rsidRPr="003E627C">
        <w:rPr>
          <w:rFonts w:ascii="Times New Roman" w:eastAsia="Times New Roman" w:hAnsi="Times New Roman" w:cs="Times New Roman"/>
          <w:color w:val="222A35" w:themeColor="text2" w:themeShade="80"/>
        </w:rPr>
        <w:t>Ponuditelji su dužni ponuditi, tj. upisati jedinične cijene i ukupne cijene (zaokružene na dvije decimale) za svaku stavku troškovnika, na način kako je to određeno u troškovniku.</w:t>
      </w:r>
    </w:p>
    <w:p w14:paraId="47F4C6C9" w14:textId="77777777" w:rsidR="00A96A47" w:rsidRPr="003E627C" w:rsidRDefault="00A96A47" w:rsidP="003E627C">
      <w:pPr>
        <w:spacing w:before="120" w:after="0" w:line="240" w:lineRule="auto"/>
        <w:ind w:left="-3"/>
        <w:jc w:val="both"/>
        <w:rPr>
          <w:rFonts w:ascii="Times New Roman" w:eastAsia="Times New Roman" w:hAnsi="Times New Roman" w:cs="Times New Roman"/>
          <w:color w:val="222A35" w:themeColor="text2" w:themeShade="80"/>
        </w:rPr>
      </w:pPr>
      <w:r w:rsidRPr="003E627C">
        <w:rPr>
          <w:rFonts w:ascii="Times New Roman" w:eastAsia="Times New Roman" w:hAnsi="Times New Roman" w:cs="Times New Roman"/>
          <w:color w:val="222A35" w:themeColor="text2" w:themeShade="80"/>
        </w:rPr>
        <w:lastRenderedPageBreak/>
        <w:t>U ponudbenom listu  ponuditelji su dužni iskazati:</w:t>
      </w:r>
    </w:p>
    <w:p w14:paraId="147ADFF8" w14:textId="77777777" w:rsidR="00A96A47" w:rsidRPr="00143C98" w:rsidRDefault="00A96A47" w:rsidP="002C51A6">
      <w:pPr>
        <w:pStyle w:val="t-9-8"/>
        <w:numPr>
          <w:ilvl w:val="0"/>
          <w:numId w:val="16"/>
        </w:numPr>
        <w:spacing w:before="0" w:beforeAutospacing="0" w:after="0" w:afterAutospacing="0" w:line="240" w:lineRule="auto"/>
        <w:ind w:left="357" w:firstLine="272"/>
        <w:jc w:val="both"/>
        <w:textAlignment w:val="baseline"/>
        <w:rPr>
          <w:rFonts w:ascii="Times New Roman" w:eastAsia="Times New Roman" w:hAnsi="Times New Roman" w:cs="Times New Roman"/>
          <w:color w:val="222A35" w:themeColor="text2" w:themeShade="80"/>
          <w:lang w:eastAsia="en-US"/>
        </w:rPr>
      </w:pPr>
      <w:r w:rsidRPr="00143C98">
        <w:rPr>
          <w:rFonts w:ascii="Times New Roman" w:eastAsia="Times New Roman" w:hAnsi="Times New Roman" w:cs="Times New Roman"/>
          <w:color w:val="222A35" w:themeColor="text2" w:themeShade="80"/>
          <w:lang w:eastAsia="en-US"/>
        </w:rPr>
        <w:t>cijenu ponude bez PDV-a,</w:t>
      </w:r>
    </w:p>
    <w:p w14:paraId="48EEE37E" w14:textId="77777777" w:rsidR="00A96A47" w:rsidRPr="00143C98" w:rsidRDefault="00A96A47" w:rsidP="00FE31F4">
      <w:pPr>
        <w:pStyle w:val="t-9-8"/>
        <w:numPr>
          <w:ilvl w:val="0"/>
          <w:numId w:val="16"/>
        </w:numPr>
        <w:spacing w:before="0" w:beforeAutospacing="0" w:after="0" w:afterAutospacing="0" w:line="240" w:lineRule="auto"/>
        <w:ind w:left="357" w:firstLine="272"/>
        <w:jc w:val="both"/>
        <w:textAlignment w:val="baseline"/>
        <w:rPr>
          <w:rFonts w:ascii="Times New Roman" w:eastAsia="Times New Roman" w:hAnsi="Times New Roman" w:cs="Times New Roman"/>
          <w:color w:val="222A35" w:themeColor="text2" w:themeShade="80"/>
          <w:lang w:eastAsia="en-US"/>
        </w:rPr>
      </w:pPr>
      <w:r w:rsidRPr="00143C98">
        <w:rPr>
          <w:rFonts w:ascii="Times New Roman" w:eastAsia="Times New Roman" w:hAnsi="Times New Roman" w:cs="Times New Roman"/>
          <w:color w:val="222A35" w:themeColor="text2" w:themeShade="80"/>
          <w:lang w:eastAsia="en-US"/>
        </w:rPr>
        <w:t>iznos PDV-a,</w:t>
      </w:r>
    </w:p>
    <w:p w14:paraId="0F9A2DAC" w14:textId="77777777" w:rsidR="00A96A47" w:rsidRPr="00143C98" w:rsidRDefault="00A96A47" w:rsidP="00FE31F4">
      <w:pPr>
        <w:pStyle w:val="t-9-8"/>
        <w:numPr>
          <w:ilvl w:val="0"/>
          <w:numId w:val="16"/>
        </w:numPr>
        <w:spacing w:before="0" w:beforeAutospacing="0" w:after="0" w:afterAutospacing="0" w:line="240" w:lineRule="auto"/>
        <w:ind w:left="357" w:firstLine="272"/>
        <w:jc w:val="both"/>
        <w:textAlignment w:val="baseline"/>
        <w:rPr>
          <w:rFonts w:ascii="Times New Roman" w:eastAsia="Times New Roman" w:hAnsi="Times New Roman" w:cs="Times New Roman"/>
          <w:color w:val="222A35" w:themeColor="text2" w:themeShade="80"/>
          <w:lang w:eastAsia="en-US"/>
        </w:rPr>
      </w:pPr>
      <w:r w:rsidRPr="00143C98">
        <w:rPr>
          <w:rFonts w:ascii="Times New Roman" w:eastAsia="Times New Roman" w:hAnsi="Times New Roman" w:cs="Times New Roman"/>
          <w:color w:val="222A35" w:themeColor="text2" w:themeShade="80"/>
          <w:lang w:eastAsia="en-US"/>
        </w:rPr>
        <w:t>cijenu ponude s PDV-om.</w:t>
      </w:r>
    </w:p>
    <w:p w14:paraId="28D6CB3F" w14:textId="77777777" w:rsidR="00A96A47" w:rsidRPr="00143C98" w:rsidRDefault="00A96A47" w:rsidP="0052007F">
      <w:pPr>
        <w:pStyle w:val="t-9-8"/>
        <w:spacing w:before="120" w:beforeAutospacing="0" w:after="0" w:afterAutospacing="0" w:line="240" w:lineRule="auto"/>
        <w:ind w:left="-6"/>
        <w:jc w:val="both"/>
        <w:textAlignment w:val="baseline"/>
        <w:rPr>
          <w:rFonts w:ascii="Times New Roman" w:eastAsia="Times New Roman" w:hAnsi="Times New Roman" w:cs="Times New Roman"/>
          <w:color w:val="222A35" w:themeColor="text2" w:themeShade="80"/>
          <w:lang w:eastAsia="en-US"/>
        </w:rPr>
      </w:pPr>
      <w:r w:rsidRPr="00143C98">
        <w:rPr>
          <w:rFonts w:ascii="Times New Roman" w:eastAsia="Times New Roman" w:hAnsi="Times New Roman" w:cs="Times New Roman"/>
          <w:color w:val="222A35" w:themeColor="text2" w:themeShade="80"/>
          <w:lang w:eastAsia="en-US"/>
        </w:rPr>
        <w:t>Ako ponuditelj nije u sustavu poreza na dodanu vrijednost ili je predmet nabave oslobođen poreza na dodanu vrijednost, u ponudbenom listu, na mjesto predviđeno za upis cijene ponude s porezom na dodanu vrijednost, upisuje se isti iznos kao što je upisan na mjestu predviđenom za upis cijene ponude bez poreza na dodanu vrijednost, a mjesto predviđeno za upis iznosa poreza na dodanu vrijednost ostavlja se prazno.</w:t>
      </w:r>
    </w:p>
    <w:p w14:paraId="533FE65C" w14:textId="77777777" w:rsidR="00A96A47" w:rsidRPr="00143C98" w:rsidRDefault="00A96A47" w:rsidP="0052007F">
      <w:pPr>
        <w:pStyle w:val="t-9-8"/>
        <w:spacing w:before="120" w:beforeAutospacing="0" w:after="0" w:afterAutospacing="0" w:line="240" w:lineRule="auto"/>
        <w:ind w:left="-6"/>
        <w:jc w:val="both"/>
        <w:textAlignment w:val="baseline"/>
        <w:rPr>
          <w:rFonts w:ascii="Times New Roman" w:eastAsia="Times New Roman" w:hAnsi="Times New Roman" w:cs="Times New Roman"/>
          <w:color w:val="222A35" w:themeColor="text2" w:themeShade="80"/>
          <w:lang w:eastAsia="en-US"/>
        </w:rPr>
      </w:pPr>
      <w:r w:rsidRPr="00143C98">
        <w:rPr>
          <w:rFonts w:ascii="Times New Roman" w:eastAsia="Times New Roman" w:hAnsi="Times New Roman" w:cs="Times New Roman"/>
          <w:color w:val="222A35" w:themeColor="text2" w:themeShade="80"/>
          <w:lang w:eastAsia="en-US"/>
        </w:rPr>
        <w:t>Ako cijena ponude bez poreza na dodanu vrijednost izražena u Troškovniku ne odgovara cijeni ponude bez poreza na dodanu vrijednost izraženoj u ponudbenom listu, vrijedi cijena ponude bez poreza na dodanu vrijednost izražena u Troškovniku.</w:t>
      </w:r>
    </w:p>
    <w:p w14:paraId="55753348" w14:textId="77777777" w:rsidR="00A96A47" w:rsidRPr="003E627C" w:rsidRDefault="00A96A47" w:rsidP="0052007F">
      <w:pPr>
        <w:spacing w:before="120" w:after="0" w:line="240" w:lineRule="auto"/>
        <w:ind w:left="-6"/>
        <w:jc w:val="both"/>
        <w:rPr>
          <w:rFonts w:ascii="Times New Roman" w:eastAsia="Times New Roman" w:hAnsi="Times New Roman" w:cs="Times New Roman"/>
          <w:color w:val="222A35" w:themeColor="text2" w:themeShade="80"/>
        </w:rPr>
      </w:pPr>
      <w:r w:rsidRPr="003E627C">
        <w:rPr>
          <w:rFonts w:ascii="Times New Roman" w:eastAsia="Times New Roman" w:hAnsi="Times New Roman" w:cs="Times New Roman"/>
          <w:color w:val="222A35" w:themeColor="text2" w:themeShade="80"/>
        </w:rPr>
        <w:t>U cijenu ponude bez poreza na dodanu vrijednost (PDV) moraju biti uračunati svi troškovi i popusti.</w:t>
      </w:r>
    </w:p>
    <w:p w14:paraId="0C3D4586" w14:textId="77777777" w:rsidR="00A96A47" w:rsidRPr="003E627C" w:rsidRDefault="00A96A47" w:rsidP="0052007F">
      <w:pPr>
        <w:spacing w:before="120" w:after="0" w:line="240" w:lineRule="auto"/>
        <w:ind w:left="-6"/>
        <w:jc w:val="both"/>
        <w:rPr>
          <w:rFonts w:ascii="Times New Roman" w:eastAsia="Times New Roman" w:hAnsi="Times New Roman" w:cs="Times New Roman"/>
          <w:color w:val="222A35" w:themeColor="text2" w:themeShade="80"/>
        </w:rPr>
      </w:pPr>
      <w:r w:rsidRPr="003E627C">
        <w:rPr>
          <w:rFonts w:ascii="Times New Roman" w:eastAsia="Times New Roman" w:hAnsi="Times New Roman" w:cs="Times New Roman"/>
          <w:color w:val="222A35" w:themeColor="text2" w:themeShade="80"/>
        </w:rPr>
        <w:t>U ponuđene jedinične cijene uključeni su svi troškovi rada, dobave i ugradnje te isporuke robe.</w:t>
      </w:r>
    </w:p>
    <w:p w14:paraId="1EAB78F6" w14:textId="79AA60AD" w:rsidR="00422EBC" w:rsidRPr="003E627C" w:rsidRDefault="00A96A47" w:rsidP="0052007F">
      <w:pPr>
        <w:spacing w:before="120" w:after="0" w:line="240" w:lineRule="auto"/>
        <w:ind w:left="-6"/>
        <w:jc w:val="both"/>
        <w:rPr>
          <w:rFonts w:ascii="Times New Roman" w:eastAsia="Times New Roman" w:hAnsi="Times New Roman" w:cs="Times New Roman"/>
          <w:color w:val="222A35" w:themeColor="text2" w:themeShade="80"/>
        </w:rPr>
      </w:pPr>
      <w:r w:rsidRPr="003E627C">
        <w:rPr>
          <w:rFonts w:ascii="Times New Roman" w:eastAsia="Times New Roman" w:hAnsi="Times New Roman" w:cs="Times New Roman"/>
          <w:color w:val="222A35" w:themeColor="text2" w:themeShade="80"/>
        </w:rPr>
        <w:t>Jedinična cijena tipskih i ostalih elemenata opreme treba sadržavati dobavu, dostavu i postavljanje i/ili ugradnju na objekt.</w:t>
      </w:r>
    </w:p>
    <w:p w14:paraId="184BC423" w14:textId="138FBB05" w:rsidR="003E627C" w:rsidRPr="003E627C" w:rsidRDefault="003E627C" w:rsidP="0052007F">
      <w:pPr>
        <w:spacing w:before="120" w:after="0" w:line="240" w:lineRule="auto"/>
        <w:ind w:left="-6"/>
        <w:jc w:val="both"/>
        <w:rPr>
          <w:rFonts w:ascii="Times New Roman" w:eastAsia="Times New Roman" w:hAnsi="Times New Roman" w:cs="Times New Roman"/>
          <w:color w:val="222A35" w:themeColor="text2" w:themeShade="80"/>
        </w:rPr>
      </w:pPr>
      <w:r w:rsidRPr="003E627C">
        <w:rPr>
          <w:rFonts w:ascii="Times New Roman" w:eastAsia="Times New Roman" w:hAnsi="Times New Roman" w:cs="Times New Roman"/>
          <w:color w:val="222A35" w:themeColor="text2" w:themeShade="80"/>
        </w:rPr>
        <w:t>Jedinične cijene navedene u troškovniku su nepromjenjive.</w:t>
      </w:r>
    </w:p>
    <w:p w14:paraId="334C2F23" w14:textId="77777777" w:rsidR="007E7F35" w:rsidRPr="00D90442" w:rsidRDefault="00B15FAC" w:rsidP="002C51A6">
      <w:pPr>
        <w:pStyle w:val="Naslov2"/>
        <w:shd w:val="clear" w:color="auto" w:fill="D9E2F3" w:themeFill="accent5" w:themeFillTint="33"/>
        <w:spacing w:before="120" w:line="240" w:lineRule="auto"/>
        <w:ind w:left="578" w:hanging="578"/>
        <w:rPr>
          <w:rFonts w:ascii="Times New Roman" w:eastAsia="Arial" w:hAnsi="Times New Roman" w:cs="Times New Roman"/>
          <w:smallCaps w:val="0"/>
          <w:color w:val="222A35" w:themeColor="text2" w:themeShade="80"/>
          <w:sz w:val="22"/>
          <w:szCs w:val="22"/>
        </w:rPr>
      </w:pPr>
      <w:bookmarkStart w:id="69" w:name="_Toc39780411"/>
      <w:r w:rsidRPr="00D90442">
        <w:rPr>
          <w:rFonts w:ascii="Times New Roman" w:eastAsia="Arial" w:hAnsi="Times New Roman" w:cs="Times New Roman"/>
          <w:smallCaps w:val="0"/>
          <w:color w:val="222A35" w:themeColor="text2" w:themeShade="80"/>
          <w:sz w:val="22"/>
          <w:szCs w:val="22"/>
        </w:rPr>
        <w:t>Valuta ponude, ako se cijena ne izražava u kunama</w:t>
      </w:r>
      <w:bookmarkEnd w:id="69"/>
    </w:p>
    <w:p w14:paraId="0CB92D48" w14:textId="45F7E569" w:rsidR="007E7F35" w:rsidRPr="00D90442" w:rsidRDefault="00BC1086" w:rsidP="00BC1086">
      <w:pPr>
        <w:autoSpaceDE w:val="0"/>
        <w:autoSpaceDN w:val="0"/>
        <w:adjustRightInd w:val="0"/>
        <w:spacing w:before="120" w:after="0" w:line="240" w:lineRule="auto"/>
        <w:rPr>
          <w:rFonts w:ascii="Times New Roman" w:eastAsia="Arial" w:hAnsi="Times New Roman" w:cs="Times New Roman"/>
          <w:color w:val="222A35" w:themeColor="text2" w:themeShade="80"/>
        </w:rPr>
      </w:pPr>
      <w:r>
        <w:rPr>
          <w:rFonts w:ascii="Times New Roman" w:eastAsia="Arial" w:hAnsi="Times New Roman" w:cs="Times New Roman"/>
          <w:color w:val="222A35" w:themeColor="text2" w:themeShade="80"/>
        </w:rPr>
        <w:t>C</w:t>
      </w:r>
      <w:r w:rsidR="007E7F35" w:rsidRPr="00D90442">
        <w:rPr>
          <w:rFonts w:ascii="Times New Roman" w:eastAsia="Arial" w:hAnsi="Times New Roman" w:cs="Times New Roman"/>
          <w:color w:val="222A35" w:themeColor="text2" w:themeShade="80"/>
        </w:rPr>
        <w:t xml:space="preserve">ijene se izražavaju u kunama </w:t>
      </w:r>
      <w:r w:rsidR="00A5263C" w:rsidRPr="00D90442">
        <w:rPr>
          <w:rFonts w:ascii="Times New Roman" w:eastAsia="Arial" w:hAnsi="Times New Roman" w:cs="Times New Roman"/>
          <w:color w:val="222A35" w:themeColor="text2" w:themeShade="80"/>
        </w:rPr>
        <w:t>zaokruženo na dvije decimale</w:t>
      </w:r>
    </w:p>
    <w:p w14:paraId="370AD549" w14:textId="77777777" w:rsidR="007E7F35" w:rsidRPr="00D90442" w:rsidRDefault="00B15FAC" w:rsidP="002C51A6">
      <w:pPr>
        <w:pStyle w:val="Naslov2"/>
        <w:shd w:val="clear" w:color="auto" w:fill="D9E2F3" w:themeFill="accent5" w:themeFillTint="33"/>
        <w:spacing w:before="120" w:line="240" w:lineRule="auto"/>
        <w:ind w:left="578" w:hanging="578"/>
        <w:rPr>
          <w:rFonts w:ascii="Times New Roman" w:eastAsia="Arial" w:hAnsi="Times New Roman" w:cs="Times New Roman"/>
          <w:smallCaps w:val="0"/>
          <w:color w:val="222A35" w:themeColor="text2" w:themeShade="80"/>
          <w:sz w:val="22"/>
          <w:szCs w:val="22"/>
        </w:rPr>
      </w:pPr>
      <w:bookmarkStart w:id="70" w:name="_Toc39780412"/>
      <w:r w:rsidRPr="00D90442">
        <w:rPr>
          <w:rFonts w:ascii="Times New Roman" w:eastAsia="Arial" w:hAnsi="Times New Roman" w:cs="Times New Roman"/>
          <w:smallCaps w:val="0"/>
          <w:color w:val="222A35" w:themeColor="text2" w:themeShade="80"/>
          <w:sz w:val="22"/>
          <w:szCs w:val="22"/>
        </w:rPr>
        <w:t>Kriterij za odabir ponude</w:t>
      </w:r>
      <w:bookmarkEnd w:id="70"/>
    </w:p>
    <w:p w14:paraId="35A518DA" w14:textId="5C911A14" w:rsidR="008E0BEA" w:rsidRPr="00D90442" w:rsidRDefault="008E0BEA" w:rsidP="00511A4B">
      <w:pPr>
        <w:spacing w:before="120" w:after="0" w:line="240" w:lineRule="auto"/>
        <w:jc w:val="both"/>
        <w:rPr>
          <w:rFonts w:ascii="Times New Roman" w:eastAsia="Times New Roman" w:hAnsi="Times New Roman" w:cs="Times New Roman"/>
          <w:color w:val="222A35" w:themeColor="text2" w:themeShade="80"/>
        </w:rPr>
      </w:pPr>
      <w:bookmarkStart w:id="71" w:name="_Toc500781725"/>
      <w:r w:rsidRPr="00D90442">
        <w:rPr>
          <w:rFonts w:ascii="Times New Roman" w:eastAsia="Times New Roman" w:hAnsi="Times New Roman" w:cs="Times New Roman"/>
          <w:color w:val="222A35" w:themeColor="text2" w:themeShade="80"/>
        </w:rPr>
        <w:t xml:space="preserve">Naručitelj će primijeniti kriterij ekonomski najpovoljnije ponude na način da će između valjanih ponuda, odabrati </w:t>
      </w:r>
      <w:r w:rsidR="00F51AB9">
        <w:rPr>
          <w:rFonts w:ascii="Times New Roman" w:eastAsia="Times New Roman" w:hAnsi="Times New Roman" w:cs="Times New Roman"/>
          <w:color w:val="222A35" w:themeColor="text2" w:themeShade="80"/>
        </w:rPr>
        <w:t xml:space="preserve">ekonomski </w:t>
      </w:r>
      <w:r w:rsidRPr="00D90442">
        <w:rPr>
          <w:rFonts w:ascii="Times New Roman" w:eastAsia="Times New Roman" w:hAnsi="Times New Roman" w:cs="Times New Roman"/>
          <w:color w:val="222A35" w:themeColor="text2" w:themeShade="80"/>
        </w:rPr>
        <w:t xml:space="preserve">najpovoljniju ponudu za cjelokupni predmet nabave. Odabir </w:t>
      </w:r>
      <w:r w:rsidR="00BC1086" w:rsidRPr="00BC1086">
        <w:rPr>
          <w:rFonts w:ascii="Times New Roman" w:eastAsia="Times New Roman" w:hAnsi="Times New Roman" w:cs="Times New Roman"/>
          <w:color w:val="222A35" w:themeColor="text2" w:themeShade="80"/>
        </w:rPr>
        <w:t xml:space="preserve">ekonomski </w:t>
      </w:r>
      <w:r w:rsidRPr="00D90442">
        <w:rPr>
          <w:rFonts w:ascii="Times New Roman" w:eastAsia="Times New Roman" w:hAnsi="Times New Roman" w:cs="Times New Roman"/>
          <w:color w:val="222A35" w:themeColor="text2" w:themeShade="80"/>
        </w:rPr>
        <w:t>najpovoljnije ponude izvršit će se uspoređivanjem iskazane cijene ponude i dodatn</w:t>
      </w:r>
      <w:r w:rsidR="009217B5">
        <w:rPr>
          <w:rFonts w:ascii="Times New Roman" w:eastAsia="Times New Roman" w:hAnsi="Times New Roman" w:cs="Times New Roman"/>
          <w:color w:val="222A35" w:themeColor="text2" w:themeShade="80"/>
        </w:rPr>
        <w:t>og</w:t>
      </w:r>
      <w:r w:rsidRPr="00D90442">
        <w:rPr>
          <w:rFonts w:ascii="Times New Roman" w:eastAsia="Times New Roman" w:hAnsi="Times New Roman" w:cs="Times New Roman"/>
          <w:color w:val="222A35" w:themeColor="text2" w:themeShade="80"/>
        </w:rPr>
        <w:t xml:space="preserve"> kriterija odabira putem formule i tablice bodovanja.</w:t>
      </w:r>
    </w:p>
    <w:p w14:paraId="19B73A0A" w14:textId="4AFFEF6F" w:rsidR="008E0BEA" w:rsidRPr="00D90442" w:rsidRDefault="00BC1086" w:rsidP="00511A4B">
      <w:pPr>
        <w:spacing w:before="120" w:after="0" w:line="240" w:lineRule="auto"/>
        <w:jc w:val="both"/>
        <w:rPr>
          <w:rFonts w:ascii="Times New Roman" w:eastAsia="Times New Roman" w:hAnsi="Times New Roman" w:cs="Times New Roman"/>
          <w:color w:val="222A35" w:themeColor="text2" w:themeShade="80"/>
        </w:rPr>
      </w:pPr>
      <w:r>
        <w:rPr>
          <w:rFonts w:ascii="Times New Roman" w:eastAsia="Times New Roman" w:hAnsi="Times New Roman" w:cs="Times New Roman"/>
          <w:color w:val="222A35" w:themeColor="text2" w:themeShade="80"/>
        </w:rPr>
        <w:t>E</w:t>
      </w:r>
      <w:r w:rsidRPr="00BC1086">
        <w:rPr>
          <w:rFonts w:ascii="Times New Roman" w:eastAsia="Times New Roman" w:hAnsi="Times New Roman" w:cs="Times New Roman"/>
          <w:color w:val="222A35" w:themeColor="text2" w:themeShade="80"/>
        </w:rPr>
        <w:t xml:space="preserve">konomski </w:t>
      </w:r>
      <w:r>
        <w:rPr>
          <w:rFonts w:ascii="Times New Roman" w:eastAsia="Times New Roman" w:hAnsi="Times New Roman" w:cs="Times New Roman"/>
          <w:color w:val="222A35" w:themeColor="text2" w:themeShade="80"/>
        </w:rPr>
        <w:t>n</w:t>
      </w:r>
      <w:r w:rsidR="008E0BEA" w:rsidRPr="00D90442">
        <w:rPr>
          <w:rFonts w:ascii="Times New Roman" w:eastAsia="Times New Roman" w:hAnsi="Times New Roman" w:cs="Times New Roman"/>
          <w:color w:val="222A35" w:themeColor="text2" w:themeShade="80"/>
        </w:rPr>
        <w:t xml:space="preserve">ajpovoljnijom ponudom smatrati će se ona ponuda koja nakon bodovanja ostvari najveći broj bodova, a prethodno je utvrđena </w:t>
      </w:r>
      <w:r w:rsidR="009217B5">
        <w:rPr>
          <w:rFonts w:ascii="Times New Roman" w:eastAsia="Times New Roman" w:hAnsi="Times New Roman" w:cs="Times New Roman"/>
          <w:color w:val="222A35" w:themeColor="text2" w:themeShade="80"/>
        </w:rPr>
        <w:t>valjanom</w:t>
      </w:r>
      <w:r w:rsidR="008E0BEA" w:rsidRPr="00D90442">
        <w:rPr>
          <w:rFonts w:ascii="Times New Roman" w:eastAsia="Times New Roman" w:hAnsi="Times New Roman" w:cs="Times New Roman"/>
          <w:color w:val="222A35" w:themeColor="text2" w:themeShade="80"/>
        </w:rPr>
        <w:t>.</w:t>
      </w:r>
    </w:p>
    <w:p w14:paraId="4A799250" w14:textId="77777777" w:rsidR="008E0BEA" w:rsidRPr="00D90442" w:rsidRDefault="008E0BEA" w:rsidP="008E0BEA">
      <w:pPr>
        <w:spacing w:before="120" w:after="120"/>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Naručitelj osim cijene određuje i dodatne kriterije koji su povezani s predmetom nabave kako slijedi: </w:t>
      </w:r>
    </w:p>
    <w:tbl>
      <w:tblPr>
        <w:tblW w:w="5000" w:type="pct"/>
        <w:tblLook w:val="0000" w:firstRow="0" w:lastRow="0" w:firstColumn="0" w:lastColumn="0" w:noHBand="0" w:noVBand="0"/>
      </w:tblPr>
      <w:tblGrid>
        <w:gridCol w:w="1109"/>
        <w:gridCol w:w="6300"/>
        <w:gridCol w:w="1653"/>
      </w:tblGrid>
      <w:tr w:rsidR="008E0BEA" w:rsidRPr="00D90442" w14:paraId="36BE47F2" w14:textId="77777777" w:rsidTr="00DC4D4E">
        <w:trPr>
          <w:trHeight w:val="340"/>
        </w:trPr>
        <w:tc>
          <w:tcPr>
            <w:tcW w:w="612" w:type="pct"/>
            <w:tcBorders>
              <w:top w:val="single" w:sz="4" w:space="0" w:color="000000"/>
              <w:left w:val="single" w:sz="4" w:space="0" w:color="000000"/>
              <w:bottom w:val="single" w:sz="4" w:space="0" w:color="000000"/>
            </w:tcBorders>
            <w:shd w:val="clear" w:color="auto" w:fill="E2EFD9" w:themeFill="accent6" w:themeFillTint="33"/>
            <w:vAlign w:val="center"/>
          </w:tcPr>
          <w:p w14:paraId="34EEECAB" w14:textId="77777777" w:rsidR="008E0BEA" w:rsidRPr="00D90442" w:rsidRDefault="008E0BEA" w:rsidP="00C0110B">
            <w:pPr>
              <w:autoSpaceDE w:val="0"/>
              <w:autoSpaceDN w:val="0"/>
              <w:adjustRightInd w:val="0"/>
              <w:spacing w:after="0" w:line="240" w:lineRule="auto"/>
              <w:jc w:val="center"/>
              <w:rPr>
                <w:rFonts w:ascii="Times New Roman" w:eastAsia="Times New Roman" w:hAnsi="Times New Roman" w:cs="Times New Roman"/>
                <w:b/>
                <w:lang w:val="sl-SI" w:eastAsia="sl-SI"/>
              </w:rPr>
            </w:pPr>
            <w:r w:rsidRPr="00D90442">
              <w:rPr>
                <w:rFonts w:ascii="Times New Roman" w:eastAsia="Times New Roman" w:hAnsi="Times New Roman" w:cs="Times New Roman"/>
                <w:b/>
                <w:lang w:val="sl-SI" w:eastAsia="sl-SI"/>
              </w:rPr>
              <w:t>Red.broj</w:t>
            </w:r>
          </w:p>
        </w:tc>
        <w:tc>
          <w:tcPr>
            <w:tcW w:w="3476" w:type="pct"/>
            <w:tcBorders>
              <w:top w:val="single" w:sz="4" w:space="0" w:color="000000"/>
              <w:left w:val="single" w:sz="4" w:space="0" w:color="000000"/>
              <w:bottom w:val="single" w:sz="4" w:space="0" w:color="000000"/>
            </w:tcBorders>
            <w:shd w:val="clear" w:color="auto" w:fill="E2EFD9" w:themeFill="accent6" w:themeFillTint="33"/>
            <w:vAlign w:val="center"/>
          </w:tcPr>
          <w:p w14:paraId="4CFA1B49" w14:textId="77777777" w:rsidR="008E0BEA" w:rsidRPr="00D90442" w:rsidRDefault="008E0BEA" w:rsidP="00C0110B">
            <w:pPr>
              <w:autoSpaceDE w:val="0"/>
              <w:autoSpaceDN w:val="0"/>
              <w:adjustRightInd w:val="0"/>
              <w:spacing w:after="0" w:line="240" w:lineRule="auto"/>
              <w:jc w:val="center"/>
              <w:rPr>
                <w:rFonts w:ascii="Times New Roman" w:eastAsia="Times New Roman" w:hAnsi="Times New Roman" w:cs="Times New Roman"/>
                <w:b/>
                <w:lang w:val="sl-SI" w:eastAsia="sl-SI"/>
              </w:rPr>
            </w:pPr>
            <w:r w:rsidRPr="00D90442">
              <w:rPr>
                <w:rFonts w:ascii="Times New Roman" w:eastAsia="Times New Roman" w:hAnsi="Times New Roman" w:cs="Times New Roman"/>
                <w:b/>
                <w:lang w:val="sl-SI" w:eastAsia="sl-SI"/>
              </w:rPr>
              <w:t>Kriterij</w:t>
            </w:r>
          </w:p>
        </w:tc>
        <w:tc>
          <w:tcPr>
            <w:tcW w:w="912" w:type="pct"/>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31F59E15" w14:textId="77777777" w:rsidR="008E0BEA" w:rsidRPr="00D90442" w:rsidRDefault="008E0BEA" w:rsidP="00C0110B">
            <w:pPr>
              <w:autoSpaceDE w:val="0"/>
              <w:autoSpaceDN w:val="0"/>
              <w:adjustRightInd w:val="0"/>
              <w:spacing w:after="0" w:line="240" w:lineRule="auto"/>
              <w:jc w:val="center"/>
              <w:rPr>
                <w:rFonts w:ascii="Times New Roman" w:eastAsia="Times New Roman" w:hAnsi="Times New Roman" w:cs="Times New Roman"/>
                <w:b/>
                <w:lang w:val="sl-SI" w:eastAsia="sl-SI"/>
              </w:rPr>
            </w:pPr>
            <w:r w:rsidRPr="00D90442">
              <w:rPr>
                <w:rFonts w:ascii="Times New Roman" w:eastAsia="Times New Roman" w:hAnsi="Times New Roman" w:cs="Times New Roman"/>
                <w:b/>
                <w:lang w:val="sl-SI" w:eastAsia="sl-SI"/>
              </w:rPr>
              <w:t>Broj bodova</w:t>
            </w:r>
          </w:p>
        </w:tc>
      </w:tr>
      <w:tr w:rsidR="008E0BEA" w:rsidRPr="00D90442" w14:paraId="640CF648" w14:textId="77777777" w:rsidTr="00DC4D4E">
        <w:trPr>
          <w:trHeight w:val="340"/>
        </w:trPr>
        <w:tc>
          <w:tcPr>
            <w:tcW w:w="612" w:type="pct"/>
            <w:tcBorders>
              <w:top w:val="single" w:sz="4" w:space="0" w:color="000000"/>
              <w:left w:val="single" w:sz="4" w:space="0" w:color="000000"/>
              <w:bottom w:val="single" w:sz="4" w:space="0" w:color="000000"/>
            </w:tcBorders>
            <w:vAlign w:val="center"/>
          </w:tcPr>
          <w:p w14:paraId="3CDAF138" w14:textId="77777777" w:rsidR="008E0BEA" w:rsidRPr="00D90442" w:rsidRDefault="008E0BEA" w:rsidP="00A6284F">
            <w:pPr>
              <w:autoSpaceDE w:val="0"/>
              <w:autoSpaceDN w:val="0"/>
              <w:adjustRightInd w:val="0"/>
              <w:spacing w:after="0" w:line="240" w:lineRule="auto"/>
              <w:jc w:val="center"/>
              <w:rPr>
                <w:rFonts w:ascii="Times New Roman" w:eastAsia="Times New Roman" w:hAnsi="Times New Roman" w:cs="Times New Roman"/>
                <w:lang w:eastAsia="sl-SI"/>
              </w:rPr>
            </w:pPr>
            <w:r w:rsidRPr="00D90442">
              <w:rPr>
                <w:rFonts w:ascii="Times New Roman" w:eastAsia="Times New Roman" w:hAnsi="Times New Roman" w:cs="Times New Roman"/>
                <w:lang w:eastAsia="sl-SI"/>
              </w:rPr>
              <w:t>1.</w:t>
            </w:r>
          </w:p>
        </w:tc>
        <w:tc>
          <w:tcPr>
            <w:tcW w:w="3476" w:type="pct"/>
            <w:tcBorders>
              <w:top w:val="single" w:sz="4" w:space="0" w:color="000000"/>
              <w:left w:val="single" w:sz="4" w:space="0" w:color="000000"/>
              <w:bottom w:val="single" w:sz="4" w:space="0" w:color="000000"/>
            </w:tcBorders>
            <w:vAlign w:val="center"/>
          </w:tcPr>
          <w:p w14:paraId="3664D72C" w14:textId="77777777" w:rsidR="008E0BEA" w:rsidRPr="00D90442" w:rsidRDefault="008E0BEA" w:rsidP="00511A4B">
            <w:pPr>
              <w:autoSpaceDE w:val="0"/>
              <w:autoSpaceDN w:val="0"/>
              <w:adjustRightInd w:val="0"/>
              <w:spacing w:after="0" w:line="240" w:lineRule="auto"/>
              <w:ind w:right="380"/>
              <w:rPr>
                <w:rFonts w:ascii="Times New Roman" w:eastAsia="Times New Roman" w:hAnsi="Times New Roman" w:cs="Times New Roman"/>
                <w:lang w:eastAsia="sl-SI"/>
              </w:rPr>
            </w:pPr>
            <w:r w:rsidRPr="00D90442">
              <w:rPr>
                <w:rFonts w:ascii="Times New Roman" w:eastAsia="Times New Roman" w:hAnsi="Times New Roman" w:cs="Times New Roman"/>
                <w:lang w:eastAsia="sl-SI"/>
              </w:rPr>
              <w:t>Cijena ponude</w:t>
            </w:r>
          </w:p>
        </w:tc>
        <w:tc>
          <w:tcPr>
            <w:tcW w:w="912" w:type="pct"/>
            <w:tcBorders>
              <w:top w:val="single" w:sz="4" w:space="0" w:color="000000"/>
              <w:left w:val="single" w:sz="4" w:space="0" w:color="000000"/>
              <w:bottom w:val="single" w:sz="4" w:space="0" w:color="000000"/>
              <w:right w:val="single" w:sz="4" w:space="0" w:color="000000"/>
            </w:tcBorders>
            <w:vAlign w:val="center"/>
          </w:tcPr>
          <w:p w14:paraId="559F870E" w14:textId="28756670" w:rsidR="008E0BEA" w:rsidRPr="00270B16" w:rsidRDefault="00AD3A0C" w:rsidP="00C00D8A">
            <w:pPr>
              <w:autoSpaceDE w:val="0"/>
              <w:autoSpaceDN w:val="0"/>
              <w:adjustRightInd w:val="0"/>
              <w:spacing w:after="0" w:line="240" w:lineRule="auto"/>
              <w:ind w:right="380"/>
              <w:jc w:val="center"/>
              <w:rPr>
                <w:rFonts w:ascii="Times New Roman" w:eastAsia="Times New Roman" w:hAnsi="Times New Roman" w:cs="Times New Roman"/>
                <w:b/>
                <w:bCs/>
                <w:lang w:val="sl-SI" w:eastAsia="sl-SI"/>
              </w:rPr>
            </w:pPr>
            <w:r>
              <w:rPr>
                <w:rFonts w:ascii="Times New Roman" w:eastAsia="Times New Roman" w:hAnsi="Times New Roman" w:cs="Times New Roman"/>
                <w:b/>
                <w:bCs/>
                <w:lang w:val="sl-SI" w:eastAsia="sl-SI"/>
              </w:rPr>
              <w:t>60</w:t>
            </w:r>
          </w:p>
        </w:tc>
      </w:tr>
      <w:tr w:rsidR="00270B16" w:rsidRPr="00D90442" w14:paraId="7D5968FA" w14:textId="77777777" w:rsidTr="00DC4D4E">
        <w:trPr>
          <w:trHeight w:val="340"/>
        </w:trPr>
        <w:tc>
          <w:tcPr>
            <w:tcW w:w="612" w:type="pct"/>
            <w:tcBorders>
              <w:top w:val="single" w:sz="4" w:space="0" w:color="000000"/>
              <w:left w:val="single" w:sz="4" w:space="0" w:color="000000"/>
              <w:bottom w:val="single" w:sz="4" w:space="0" w:color="000000"/>
            </w:tcBorders>
            <w:vAlign w:val="center"/>
          </w:tcPr>
          <w:p w14:paraId="7E8074D2" w14:textId="004F4C30" w:rsidR="00270B16" w:rsidRPr="00D90442" w:rsidRDefault="00270B16" w:rsidP="00A6284F">
            <w:pPr>
              <w:autoSpaceDE w:val="0"/>
              <w:autoSpaceDN w:val="0"/>
              <w:adjustRightInd w:val="0"/>
              <w:spacing w:after="0" w:line="240" w:lineRule="auto"/>
              <w:jc w:val="center"/>
              <w:rPr>
                <w:rFonts w:ascii="Times New Roman" w:eastAsia="Times New Roman" w:hAnsi="Times New Roman" w:cs="Times New Roman"/>
                <w:lang w:eastAsia="sl-SI"/>
              </w:rPr>
            </w:pPr>
            <w:r>
              <w:rPr>
                <w:rFonts w:ascii="Times New Roman" w:eastAsia="Times New Roman" w:hAnsi="Times New Roman" w:cs="Times New Roman"/>
                <w:lang w:eastAsia="sl-SI"/>
              </w:rPr>
              <w:t>2.</w:t>
            </w:r>
          </w:p>
        </w:tc>
        <w:tc>
          <w:tcPr>
            <w:tcW w:w="3476" w:type="pct"/>
            <w:tcBorders>
              <w:top w:val="single" w:sz="4" w:space="0" w:color="000000"/>
              <w:left w:val="single" w:sz="4" w:space="0" w:color="000000"/>
              <w:bottom w:val="single" w:sz="4" w:space="0" w:color="000000"/>
            </w:tcBorders>
            <w:vAlign w:val="center"/>
          </w:tcPr>
          <w:p w14:paraId="210E9201" w14:textId="0D227260" w:rsidR="00270B16" w:rsidRPr="00D90442" w:rsidRDefault="00270B16" w:rsidP="00511A4B">
            <w:pPr>
              <w:autoSpaceDE w:val="0"/>
              <w:autoSpaceDN w:val="0"/>
              <w:adjustRightInd w:val="0"/>
              <w:spacing w:after="0" w:line="240" w:lineRule="auto"/>
              <w:ind w:right="380"/>
              <w:rPr>
                <w:rFonts w:ascii="Times New Roman" w:eastAsia="Times New Roman" w:hAnsi="Times New Roman" w:cs="Times New Roman"/>
                <w:lang w:eastAsia="sl-SI"/>
              </w:rPr>
            </w:pPr>
            <w:r>
              <w:rPr>
                <w:rFonts w:ascii="Times New Roman" w:eastAsia="Times New Roman" w:hAnsi="Times New Roman" w:cs="Times New Roman"/>
                <w:lang w:eastAsia="sl-SI"/>
              </w:rPr>
              <w:t>Kriterij kvalitete</w:t>
            </w:r>
          </w:p>
        </w:tc>
        <w:tc>
          <w:tcPr>
            <w:tcW w:w="912" w:type="pct"/>
            <w:tcBorders>
              <w:top w:val="single" w:sz="4" w:space="0" w:color="000000"/>
              <w:left w:val="single" w:sz="4" w:space="0" w:color="000000"/>
              <w:bottom w:val="single" w:sz="4" w:space="0" w:color="000000"/>
              <w:right w:val="single" w:sz="4" w:space="0" w:color="000000"/>
            </w:tcBorders>
            <w:vAlign w:val="center"/>
          </w:tcPr>
          <w:p w14:paraId="4703F1A0" w14:textId="12966B7F" w:rsidR="00270B16" w:rsidRPr="00270B16" w:rsidRDefault="00AD3A0C" w:rsidP="00C00D8A">
            <w:pPr>
              <w:autoSpaceDE w:val="0"/>
              <w:autoSpaceDN w:val="0"/>
              <w:adjustRightInd w:val="0"/>
              <w:spacing w:after="0" w:line="240" w:lineRule="auto"/>
              <w:ind w:right="380"/>
              <w:jc w:val="center"/>
              <w:rPr>
                <w:rFonts w:ascii="Times New Roman" w:eastAsia="Times New Roman" w:hAnsi="Times New Roman" w:cs="Times New Roman"/>
                <w:b/>
                <w:bCs/>
                <w:lang w:val="sl-SI" w:eastAsia="sl-SI"/>
              </w:rPr>
            </w:pPr>
            <w:r>
              <w:rPr>
                <w:rFonts w:ascii="Times New Roman" w:eastAsia="Times New Roman" w:hAnsi="Times New Roman" w:cs="Times New Roman"/>
                <w:b/>
                <w:bCs/>
                <w:lang w:val="sl-SI" w:eastAsia="sl-SI"/>
              </w:rPr>
              <w:t>40</w:t>
            </w:r>
          </w:p>
        </w:tc>
      </w:tr>
      <w:tr w:rsidR="00B35A9B" w:rsidRPr="00D90442" w14:paraId="1F783E9D" w14:textId="77777777" w:rsidTr="00DC4D4E">
        <w:trPr>
          <w:trHeight w:val="340"/>
        </w:trPr>
        <w:tc>
          <w:tcPr>
            <w:tcW w:w="4088" w:type="pct"/>
            <w:gridSpan w:val="2"/>
            <w:tcBorders>
              <w:top w:val="single" w:sz="4" w:space="0" w:color="000000"/>
              <w:left w:val="single" w:sz="4" w:space="0" w:color="000000"/>
              <w:bottom w:val="single" w:sz="4" w:space="0" w:color="000000"/>
            </w:tcBorders>
            <w:vAlign w:val="center"/>
          </w:tcPr>
          <w:p w14:paraId="03DCFACD" w14:textId="77777777" w:rsidR="00B35A9B" w:rsidRPr="00D90442" w:rsidRDefault="00B35A9B" w:rsidP="00C0110B">
            <w:pPr>
              <w:autoSpaceDE w:val="0"/>
              <w:autoSpaceDN w:val="0"/>
              <w:adjustRightInd w:val="0"/>
              <w:spacing w:after="0" w:line="240" w:lineRule="auto"/>
              <w:ind w:right="380"/>
              <w:rPr>
                <w:rFonts w:ascii="Times New Roman" w:eastAsia="Times New Roman" w:hAnsi="Times New Roman" w:cs="Times New Roman"/>
                <w:b/>
                <w:lang w:eastAsia="sl-SI"/>
              </w:rPr>
            </w:pPr>
            <w:r w:rsidRPr="00D90442">
              <w:rPr>
                <w:rFonts w:ascii="Times New Roman" w:eastAsia="Times New Roman" w:hAnsi="Times New Roman" w:cs="Times New Roman"/>
                <w:b/>
                <w:lang w:eastAsia="sl-SI"/>
              </w:rPr>
              <w:t>Maksimalni broj bodova</w:t>
            </w:r>
          </w:p>
        </w:tc>
        <w:tc>
          <w:tcPr>
            <w:tcW w:w="912" w:type="pct"/>
            <w:tcBorders>
              <w:top w:val="single" w:sz="4" w:space="0" w:color="000000"/>
              <w:left w:val="single" w:sz="4" w:space="0" w:color="000000"/>
              <w:bottom w:val="single" w:sz="4" w:space="0" w:color="000000"/>
              <w:right w:val="single" w:sz="4" w:space="0" w:color="000000"/>
            </w:tcBorders>
            <w:vAlign w:val="center"/>
          </w:tcPr>
          <w:p w14:paraId="4F8E419F" w14:textId="77777777" w:rsidR="00B35A9B" w:rsidRPr="00D90442" w:rsidRDefault="00B35A9B" w:rsidP="00C0110B">
            <w:pPr>
              <w:autoSpaceDE w:val="0"/>
              <w:autoSpaceDN w:val="0"/>
              <w:adjustRightInd w:val="0"/>
              <w:spacing w:after="0" w:line="240" w:lineRule="auto"/>
              <w:ind w:right="380"/>
              <w:jc w:val="center"/>
              <w:rPr>
                <w:rFonts w:ascii="Times New Roman" w:eastAsia="Times New Roman" w:hAnsi="Times New Roman" w:cs="Times New Roman"/>
                <w:b/>
                <w:lang w:val="sl-SI" w:eastAsia="sl-SI"/>
              </w:rPr>
            </w:pPr>
            <w:r w:rsidRPr="00D90442">
              <w:rPr>
                <w:rFonts w:ascii="Times New Roman" w:eastAsia="Times New Roman" w:hAnsi="Times New Roman" w:cs="Times New Roman"/>
                <w:b/>
                <w:lang w:val="sl-SI" w:eastAsia="sl-SI"/>
              </w:rPr>
              <w:t>100</w:t>
            </w:r>
          </w:p>
        </w:tc>
      </w:tr>
    </w:tbl>
    <w:p w14:paraId="6306DC4F" w14:textId="77777777" w:rsidR="00151D95" w:rsidRPr="00D90442" w:rsidRDefault="00151D95" w:rsidP="00511A4B">
      <w:pPr>
        <w:pStyle w:val="Naslov3"/>
        <w:shd w:val="clear" w:color="auto" w:fill="FFF2CC" w:themeFill="accent4" w:themeFillTint="33"/>
        <w:rPr>
          <w:rFonts w:ascii="Times New Roman" w:eastAsia="Arial" w:hAnsi="Times New Roman" w:cs="Times New Roman"/>
          <w:sz w:val="20"/>
          <w:szCs w:val="20"/>
        </w:rPr>
      </w:pPr>
      <w:bookmarkStart w:id="72" w:name="_Toc39780413"/>
      <w:r w:rsidRPr="00D90442">
        <w:rPr>
          <w:rFonts w:ascii="Times New Roman" w:eastAsia="Arial" w:hAnsi="Times New Roman" w:cs="Times New Roman"/>
          <w:sz w:val="20"/>
          <w:szCs w:val="20"/>
        </w:rPr>
        <w:t>Financijski dio ponude - cijena ponude</w:t>
      </w:r>
      <w:bookmarkEnd w:id="71"/>
      <w:bookmarkEnd w:id="72"/>
    </w:p>
    <w:p w14:paraId="193EA349" w14:textId="2497B571" w:rsidR="00151D95" w:rsidRPr="00D90442" w:rsidRDefault="00151D95" w:rsidP="00511A4B">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Ovim kriterijem se ocjenjuje cijena ponude gospodarskog subjekta. Maksimalan broj bodova koji svaka ponuda može ostvariti u okviru ovog kriterija je </w:t>
      </w:r>
      <w:r w:rsidR="00AD3A0C">
        <w:rPr>
          <w:rFonts w:ascii="Times New Roman" w:eastAsia="Times New Roman" w:hAnsi="Times New Roman" w:cs="Times New Roman"/>
          <w:color w:val="222A35" w:themeColor="text2" w:themeShade="80"/>
        </w:rPr>
        <w:t>6</w:t>
      </w:r>
      <w:r w:rsidR="005A5248" w:rsidRPr="00D90442">
        <w:rPr>
          <w:rFonts w:ascii="Times New Roman" w:eastAsia="Times New Roman" w:hAnsi="Times New Roman" w:cs="Times New Roman"/>
          <w:color w:val="222A35" w:themeColor="text2" w:themeShade="80"/>
        </w:rPr>
        <w:t>0</w:t>
      </w:r>
      <w:r w:rsidRPr="00D90442">
        <w:rPr>
          <w:rFonts w:ascii="Times New Roman" w:eastAsia="Times New Roman" w:hAnsi="Times New Roman" w:cs="Times New Roman"/>
          <w:color w:val="222A35" w:themeColor="text2" w:themeShade="80"/>
        </w:rPr>
        <w:t xml:space="preserve"> bodova.</w:t>
      </w:r>
    </w:p>
    <w:p w14:paraId="130AE02B" w14:textId="77777777" w:rsidR="00151D95" w:rsidRPr="00D90442" w:rsidRDefault="00151D95" w:rsidP="000B5BA9">
      <w:pPr>
        <w:spacing w:before="120" w:after="12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Vrednovanje financijskog dijela ponude provodi se po sljedećoj formuli:</w:t>
      </w:r>
    </w:p>
    <w:p w14:paraId="23469163" w14:textId="77777777" w:rsidR="00151D95" w:rsidRPr="00D90442" w:rsidRDefault="00151D95" w:rsidP="00153C1C">
      <w:pPr>
        <w:spacing w:after="0" w:line="240" w:lineRule="auto"/>
        <w:jc w:val="both"/>
        <w:rPr>
          <w:rFonts w:ascii="Times New Roman" w:hAnsi="Times New Roman" w:cs="Times New Roman"/>
        </w:rPr>
      </w:pPr>
      <m:oMathPara>
        <m:oMathParaPr>
          <m:jc m:val="center"/>
        </m:oMathParaPr>
        <m:oMath>
          <m:r>
            <w:rPr>
              <w:rFonts w:ascii="Cambria Math" w:hAnsi="Cambria Math" w:cs="Times New Roman"/>
            </w:rPr>
            <m:t>F=fx</m:t>
          </m:r>
          <m:f>
            <m:fPr>
              <m:ctrlPr>
                <w:rPr>
                  <w:rFonts w:ascii="Cambria Math" w:hAnsi="Cambria Math" w:cs="Times New Roman"/>
                </w:rPr>
              </m:ctrlPr>
            </m:fPr>
            <m:num>
              <m:r>
                <w:rPr>
                  <w:rFonts w:ascii="Cambria Math" w:hAnsi="Cambria Math" w:cs="Times New Roman"/>
                </w:rPr>
                <m:t>Cmin</m:t>
              </m:r>
            </m:num>
            <m:den>
              <m:r>
                <w:rPr>
                  <w:rFonts w:ascii="Cambria Math" w:hAnsi="Cambria Math" w:cs="Times New Roman"/>
                </w:rPr>
                <m:t>Cj</m:t>
              </m:r>
            </m:den>
          </m:f>
        </m:oMath>
      </m:oMathPara>
    </w:p>
    <w:p w14:paraId="65444C8B" w14:textId="77777777" w:rsidR="00151D95" w:rsidRPr="00D90442" w:rsidRDefault="00151D95" w:rsidP="00153C1C">
      <w:pPr>
        <w:spacing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Pri čemu je:</w:t>
      </w:r>
    </w:p>
    <w:p w14:paraId="08395893" w14:textId="524CECFE" w:rsidR="00151D95" w:rsidRPr="00D90442" w:rsidRDefault="00151D95" w:rsidP="00FE31F4">
      <w:pPr>
        <w:numPr>
          <w:ilvl w:val="0"/>
          <w:numId w:val="18"/>
        </w:numPr>
        <w:spacing w:after="0" w:line="240" w:lineRule="auto"/>
        <w:ind w:left="714" w:hanging="357"/>
        <w:contextualSpacing/>
        <w:jc w:val="both"/>
        <w:rPr>
          <w:rFonts w:ascii="Times New Roman" w:eastAsia="Times New Roman" w:hAnsi="Times New Roman" w:cs="Times New Roman"/>
        </w:rPr>
      </w:pPr>
      <w:r w:rsidRPr="00D90442">
        <w:rPr>
          <w:rFonts w:ascii="Times New Roman" w:eastAsia="Times New Roman" w:hAnsi="Times New Roman" w:cs="Times New Roman"/>
        </w:rPr>
        <w:t xml:space="preserve">Cj  – cijena ponude koja se rangira, </w:t>
      </w:r>
      <w:r w:rsidR="0031069A" w:rsidRPr="00D90442">
        <w:rPr>
          <w:rFonts w:ascii="Times New Roman" w:eastAsia="Times New Roman" w:hAnsi="Times New Roman" w:cs="Times New Roman"/>
        </w:rPr>
        <w:t>(sa PDV-om)</w:t>
      </w:r>
    </w:p>
    <w:p w14:paraId="1B07BE58" w14:textId="26E1E7D7" w:rsidR="00151D95" w:rsidRPr="00D90442" w:rsidRDefault="00151D95" w:rsidP="00FE31F4">
      <w:pPr>
        <w:numPr>
          <w:ilvl w:val="0"/>
          <w:numId w:val="18"/>
        </w:numPr>
        <w:spacing w:after="0" w:line="240" w:lineRule="auto"/>
        <w:ind w:left="714" w:hanging="357"/>
        <w:contextualSpacing/>
        <w:jc w:val="both"/>
        <w:rPr>
          <w:rFonts w:ascii="Times New Roman" w:eastAsia="Times New Roman" w:hAnsi="Times New Roman" w:cs="Times New Roman"/>
        </w:rPr>
      </w:pPr>
      <w:r w:rsidRPr="00D90442">
        <w:rPr>
          <w:rFonts w:ascii="Times New Roman" w:eastAsia="Times New Roman" w:hAnsi="Times New Roman" w:cs="Times New Roman"/>
        </w:rPr>
        <w:t xml:space="preserve">f = </w:t>
      </w:r>
      <w:r w:rsidR="00AD3A0C">
        <w:rPr>
          <w:rFonts w:ascii="Times New Roman" w:eastAsia="Times New Roman" w:hAnsi="Times New Roman" w:cs="Times New Roman"/>
        </w:rPr>
        <w:t>6</w:t>
      </w:r>
      <w:r w:rsidR="00D57142" w:rsidRPr="00D90442">
        <w:rPr>
          <w:rFonts w:ascii="Times New Roman" w:eastAsia="Times New Roman" w:hAnsi="Times New Roman" w:cs="Times New Roman"/>
        </w:rPr>
        <w:t>0</w:t>
      </w:r>
      <w:r w:rsidRPr="00D90442">
        <w:rPr>
          <w:rFonts w:ascii="Times New Roman" w:eastAsia="Times New Roman" w:hAnsi="Times New Roman" w:cs="Times New Roman"/>
        </w:rPr>
        <w:t xml:space="preserve">  težina financijskog dijela ponude,</w:t>
      </w:r>
    </w:p>
    <w:p w14:paraId="131DFFA0" w14:textId="7986973D" w:rsidR="00151D95" w:rsidRPr="00D90442" w:rsidRDefault="00151D95" w:rsidP="00FE31F4">
      <w:pPr>
        <w:numPr>
          <w:ilvl w:val="0"/>
          <w:numId w:val="18"/>
        </w:numPr>
        <w:spacing w:after="0" w:line="240" w:lineRule="auto"/>
        <w:ind w:left="714" w:hanging="357"/>
        <w:contextualSpacing/>
        <w:jc w:val="both"/>
        <w:rPr>
          <w:rFonts w:ascii="Times New Roman" w:eastAsia="Times New Roman" w:hAnsi="Times New Roman" w:cs="Times New Roman"/>
        </w:rPr>
      </w:pPr>
      <w:r w:rsidRPr="00D90442">
        <w:rPr>
          <w:rFonts w:ascii="Times New Roman" w:eastAsia="Times New Roman" w:hAnsi="Times New Roman" w:cs="Times New Roman"/>
        </w:rPr>
        <w:t xml:space="preserve">Cmin cijena ponude s najnižom ponuđenom cijenom </w:t>
      </w:r>
      <w:r w:rsidR="0031069A" w:rsidRPr="00D90442">
        <w:rPr>
          <w:rFonts w:ascii="Times New Roman" w:eastAsia="Times New Roman" w:hAnsi="Times New Roman" w:cs="Times New Roman"/>
        </w:rPr>
        <w:t>(sa PDV-om)</w:t>
      </w:r>
    </w:p>
    <w:p w14:paraId="00E465CF" w14:textId="77777777" w:rsidR="00151D95" w:rsidRPr="00D90442" w:rsidRDefault="00151D95" w:rsidP="00FE31F4">
      <w:pPr>
        <w:pStyle w:val="Odlomakpopisa"/>
        <w:numPr>
          <w:ilvl w:val="0"/>
          <w:numId w:val="18"/>
        </w:numPr>
        <w:spacing w:after="0" w:line="240" w:lineRule="auto"/>
        <w:ind w:left="714" w:hanging="357"/>
        <w:jc w:val="both"/>
        <w:rPr>
          <w:rFonts w:ascii="Times New Roman" w:eastAsia="Times New Roman" w:hAnsi="Times New Roman" w:cs="Times New Roman"/>
        </w:rPr>
      </w:pPr>
      <w:r w:rsidRPr="00D90442">
        <w:rPr>
          <w:rFonts w:ascii="Times New Roman" w:eastAsia="Times New Roman" w:hAnsi="Times New Roman" w:cs="Times New Roman"/>
        </w:rPr>
        <w:t>F –  broj bodova koje po financijskom kriteriju ostvari svaka ponuda</w:t>
      </w:r>
    </w:p>
    <w:p w14:paraId="55227104" w14:textId="13AC8379" w:rsidR="00151D95" w:rsidRPr="00D90442" w:rsidRDefault="00151D95" w:rsidP="000B5BA9">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Broj bodova za promatranu ponudu po kriteriju cijene, dobiven po gore navedenoj formuli, utvrđuje se </w:t>
      </w:r>
      <w:r w:rsidR="00D64E03" w:rsidRPr="00D64E03">
        <w:rPr>
          <w:rFonts w:ascii="Times New Roman" w:eastAsia="Times New Roman" w:hAnsi="Times New Roman" w:cs="Times New Roman"/>
          <w:color w:val="222A35" w:themeColor="text2" w:themeShade="80"/>
        </w:rPr>
        <w:t>uz zaokruživanje na dva decimalna mjesta</w:t>
      </w:r>
      <w:r w:rsidRPr="00D90442">
        <w:rPr>
          <w:rFonts w:ascii="Times New Roman" w:eastAsia="Times New Roman" w:hAnsi="Times New Roman" w:cs="Times New Roman"/>
          <w:color w:val="222A35" w:themeColor="text2" w:themeShade="80"/>
        </w:rPr>
        <w:t>.</w:t>
      </w:r>
    </w:p>
    <w:p w14:paraId="01796986" w14:textId="66B0C51F" w:rsidR="00B35A9B" w:rsidRPr="00D90442" w:rsidRDefault="00AD3A0C" w:rsidP="00B35A9B">
      <w:pPr>
        <w:pStyle w:val="Naslov3"/>
        <w:shd w:val="clear" w:color="auto" w:fill="FFF2CC" w:themeFill="accent4" w:themeFillTint="33"/>
        <w:rPr>
          <w:rFonts w:ascii="Times New Roman" w:eastAsia="Arial" w:hAnsi="Times New Roman" w:cs="Times New Roman"/>
          <w:sz w:val="20"/>
          <w:szCs w:val="20"/>
        </w:rPr>
      </w:pPr>
      <w:bookmarkStart w:id="73" w:name="_Toc39780414"/>
      <w:r>
        <w:rPr>
          <w:rFonts w:ascii="Times New Roman" w:eastAsia="Arial" w:hAnsi="Times New Roman" w:cs="Times New Roman"/>
          <w:sz w:val="20"/>
          <w:szCs w:val="20"/>
        </w:rPr>
        <w:lastRenderedPageBreak/>
        <w:t>Kriterij kvalitete</w:t>
      </w:r>
      <w:bookmarkEnd w:id="73"/>
    </w:p>
    <w:p w14:paraId="29D1EC42" w14:textId="4D088EDF" w:rsidR="00B35A9B" w:rsidRPr="00007A23" w:rsidRDefault="00B35A9B" w:rsidP="00B35A9B">
      <w:pPr>
        <w:spacing w:before="120" w:after="0" w:line="240" w:lineRule="auto"/>
        <w:jc w:val="both"/>
        <w:rPr>
          <w:rFonts w:ascii="Times New Roman" w:eastAsia="Times New Roman" w:hAnsi="Times New Roman" w:cs="Times New Roman"/>
          <w:b/>
          <w:color w:val="222A35" w:themeColor="text2" w:themeShade="80"/>
        </w:rPr>
      </w:pPr>
      <w:r w:rsidRPr="00007A23">
        <w:rPr>
          <w:rFonts w:ascii="Times New Roman" w:eastAsia="Times New Roman" w:hAnsi="Times New Roman" w:cs="Times New Roman"/>
          <w:b/>
          <w:color w:val="222A35" w:themeColor="text2" w:themeShade="80"/>
        </w:rPr>
        <w:t xml:space="preserve">Maksimalan broj bodova koji ponuditelj može ostvariti u okviru ovog kriterija je </w:t>
      </w:r>
      <w:r w:rsidR="00AD3A0C" w:rsidRPr="00007A23">
        <w:rPr>
          <w:rFonts w:ascii="Times New Roman" w:eastAsia="Times New Roman" w:hAnsi="Times New Roman" w:cs="Times New Roman"/>
          <w:b/>
          <w:color w:val="222A35" w:themeColor="text2" w:themeShade="80"/>
        </w:rPr>
        <w:t>4</w:t>
      </w:r>
      <w:r w:rsidR="005E7CB4" w:rsidRPr="00007A23">
        <w:rPr>
          <w:rFonts w:ascii="Times New Roman" w:eastAsia="Times New Roman" w:hAnsi="Times New Roman" w:cs="Times New Roman"/>
          <w:b/>
          <w:color w:val="222A35" w:themeColor="text2" w:themeShade="80"/>
        </w:rPr>
        <w:t>0</w:t>
      </w:r>
      <w:r w:rsidRPr="00007A23">
        <w:rPr>
          <w:rFonts w:ascii="Times New Roman" w:eastAsia="Times New Roman" w:hAnsi="Times New Roman" w:cs="Times New Roman"/>
          <w:b/>
          <w:color w:val="222A35" w:themeColor="text2" w:themeShade="80"/>
        </w:rPr>
        <w:t xml:space="preserve"> bodova. </w:t>
      </w:r>
    </w:p>
    <w:p w14:paraId="39046A36" w14:textId="77777777" w:rsidR="004D11B8" w:rsidRDefault="00867D3E" w:rsidP="00B35A9B">
      <w:pPr>
        <w:spacing w:before="120" w:after="0" w:line="240" w:lineRule="auto"/>
        <w:jc w:val="both"/>
        <w:rPr>
          <w:rFonts w:ascii="Times New Roman" w:eastAsia="Times New Roman" w:hAnsi="Times New Roman" w:cs="Times New Roman"/>
          <w:bCs/>
          <w:color w:val="222A35" w:themeColor="text2" w:themeShade="80"/>
        </w:rPr>
      </w:pPr>
      <w:r w:rsidRPr="00007A23">
        <w:rPr>
          <w:rFonts w:ascii="Times New Roman" w:eastAsia="Times New Roman" w:hAnsi="Times New Roman" w:cs="Times New Roman"/>
          <w:bCs/>
          <w:color w:val="222A35" w:themeColor="text2" w:themeShade="80"/>
        </w:rPr>
        <w:t xml:space="preserve">Naručitelj </w:t>
      </w:r>
      <w:r w:rsidR="00F5061F" w:rsidRPr="00007A23">
        <w:rPr>
          <w:rFonts w:ascii="Times New Roman" w:eastAsia="Times New Roman" w:hAnsi="Times New Roman" w:cs="Times New Roman"/>
          <w:bCs/>
          <w:color w:val="222A35" w:themeColor="text2" w:themeShade="80"/>
        </w:rPr>
        <w:t>je tehničkom specifikacijom odredio minimalne tehničke specifikacije kojima mora</w:t>
      </w:r>
      <w:r w:rsidR="00F5061F">
        <w:rPr>
          <w:rFonts w:ascii="Times New Roman" w:eastAsia="Times New Roman" w:hAnsi="Times New Roman" w:cs="Times New Roman"/>
          <w:bCs/>
          <w:color w:val="222A35" w:themeColor="text2" w:themeShade="80"/>
        </w:rPr>
        <w:t xml:space="preserve"> udovoljavati </w:t>
      </w:r>
      <w:r w:rsidR="004D11B8">
        <w:rPr>
          <w:rFonts w:ascii="Times New Roman" w:eastAsia="Times New Roman" w:hAnsi="Times New Roman" w:cs="Times New Roman"/>
          <w:bCs/>
          <w:color w:val="222A35" w:themeColor="text2" w:themeShade="80"/>
        </w:rPr>
        <w:t>ponuđena roba.</w:t>
      </w:r>
    </w:p>
    <w:p w14:paraId="4EB592FD" w14:textId="25FF4623" w:rsidR="00AD3A0C" w:rsidRPr="00867D3E" w:rsidRDefault="00B2372E" w:rsidP="00B35A9B">
      <w:pPr>
        <w:spacing w:before="120" w:after="0" w:line="240" w:lineRule="auto"/>
        <w:jc w:val="both"/>
        <w:rPr>
          <w:rFonts w:ascii="Times New Roman" w:eastAsia="Times New Roman" w:hAnsi="Times New Roman" w:cs="Times New Roman"/>
          <w:bCs/>
          <w:color w:val="222A35" w:themeColor="text2" w:themeShade="80"/>
        </w:rPr>
      </w:pPr>
      <w:r>
        <w:rPr>
          <w:rFonts w:ascii="Times New Roman" w:eastAsia="Times New Roman" w:hAnsi="Times New Roman" w:cs="Times New Roman"/>
          <w:bCs/>
          <w:color w:val="222A35" w:themeColor="text2" w:themeShade="80"/>
        </w:rPr>
        <w:t>Naručitelj kao kvalitetu</w:t>
      </w:r>
      <w:r w:rsidR="00F5061F">
        <w:rPr>
          <w:rFonts w:ascii="Times New Roman" w:eastAsia="Times New Roman" w:hAnsi="Times New Roman" w:cs="Times New Roman"/>
          <w:bCs/>
          <w:color w:val="222A35" w:themeColor="text2" w:themeShade="80"/>
        </w:rPr>
        <w:t xml:space="preserve"> </w:t>
      </w:r>
      <w:r w:rsidR="00867D3E" w:rsidRPr="00867D3E">
        <w:rPr>
          <w:rFonts w:ascii="Times New Roman" w:eastAsia="Times New Roman" w:hAnsi="Times New Roman" w:cs="Times New Roman"/>
          <w:bCs/>
          <w:color w:val="222A35" w:themeColor="text2" w:themeShade="80"/>
        </w:rPr>
        <w:t>dodatno vrednuje</w:t>
      </w:r>
      <w:r w:rsidR="00AF6104">
        <w:rPr>
          <w:rFonts w:ascii="Times New Roman" w:eastAsia="Times New Roman" w:hAnsi="Times New Roman" w:cs="Times New Roman"/>
          <w:bCs/>
          <w:color w:val="222A35" w:themeColor="text2" w:themeShade="80"/>
        </w:rPr>
        <w:t xml:space="preserve"> </w:t>
      </w:r>
      <w:r w:rsidR="00D93A4B">
        <w:rPr>
          <w:rFonts w:ascii="Times New Roman" w:eastAsia="Times New Roman" w:hAnsi="Times New Roman" w:cs="Times New Roman"/>
          <w:bCs/>
          <w:color w:val="222A35" w:themeColor="text2" w:themeShade="80"/>
        </w:rPr>
        <w:t>fle</w:t>
      </w:r>
      <w:r w:rsidR="009875D8">
        <w:rPr>
          <w:rFonts w:ascii="Times New Roman" w:eastAsia="Times New Roman" w:hAnsi="Times New Roman" w:cs="Times New Roman"/>
          <w:bCs/>
          <w:color w:val="222A35" w:themeColor="text2" w:themeShade="80"/>
        </w:rPr>
        <w:t>ks</w:t>
      </w:r>
      <w:r w:rsidR="00D93A4B">
        <w:rPr>
          <w:rFonts w:ascii="Times New Roman" w:eastAsia="Times New Roman" w:hAnsi="Times New Roman" w:cs="Times New Roman"/>
          <w:bCs/>
          <w:color w:val="222A35" w:themeColor="text2" w:themeShade="80"/>
        </w:rPr>
        <w:t>i</w:t>
      </w:r>
      <w:r w:rsidR="009875D8">
        <w:rPr>
          <w:rFonts w:ascii="Times New Roman" w:eastAsia="Times New Roman" w:hAnsi="Times New Roman" w:cs="Times New Roman"/>
          <w:bCs/>
          <w:color w:val="222A35" w:themeColor="text2" w:themeShade="80"/>
        </w:rPr>
        <w:t>b</w:t>
      </w:r>
      <w:r w:rsidR="00D93A4B">
        <w:rPr>
          <w:rFonts w:ascii="Times New Roman" w:eastAsia="Times New Roman" w:hAnsi="Times New Roman" w:cs="Times New Roman"/>
          <w:bCs/>
          <w:color w:val="222A35" w:themeColor="text2" w:themeShade="80"/>
        </w:rPr>
        <w:t>ilnost</w:t>
      </w:r>
      <w:r w:rsidR="009875D8">
        <w:rPr>
          <w:rFonts w:ascii="Times New Roman" w:eastAsia="Times New Roman" w:hAnsi="Times New Roman" w:cs="Times New Roman"/>
          <w:bCs/>
          <w:color w:val="222A35" w:themeColor="text2" w:themeShade="80"/>
        </w:rPr>
        <w:t>i</w:t>
      </w:r>
      <w:r w:rsidR="00D93A4B">
        <w:rPr>
          <w:rFonts w:ascii="Times New Roman" w:eastAsia="Times New Roman" w:hAnsi="Times New Roman" w:cs="Times New Roman"/>
          <w:bCs/>
          <w:color w:val="222A35" w:themeColor="text2" w:themeShade="80"/>
        </w:rPr>
        <w:t xml:space="preserve"> i mogućnosti </w:t>
      </w:r>
      <w:r w:rsidR="009875D8">
        <w:rPr>
          <w:rFonts w:ascii="Times New Roman" w:eastAsia="Times New Roman" w:hAnsi="Times New Roman" w:cs="Times New Roman"/>
          <w:bCs/>
          <w:color w:val="222A35" w:themeColor="text2" w:themeShade="80"/>
        </w:rPr>
        <w:t>ponuđen</w:t>
      </w:r>
      <w:r w:rsidR="003E698B">
        <w:rPr>
          <w:rFonts w:ascii="Times New Roman" w:eastAsia="Times New Roman" w:hAnsi="Times New Roman" w:cs="Times New Roman"/>
          <w:bCs/>
          <w:color w:val="222A35" w:themeColor="text2" w:themeShade="80"/>
        </w:rPr>
        <w:t>e</w:t>
      </w:r>
      <w:r w:rsidR="009875D8">
        <w:rPr>
          <w:rFonts w:ascii="Times New Roman" w:eastAsia="Times New Roman" w:hAnsi="Times New Roman" w:cs="Times New Roman"/>
          <w:bCs/>
          <w:color w:val="222A35" w:themeColor="text2" w:themeShade="80"/>
        </w:rPr>
        <w:t xml:space="preserve"> </w:t>
      </w:r>
      <w:r w:rsidR="003E698B">
        <w:rPr>
          <w:rFonts w:ascii="Times New Roman" w:eastAsia="Times New Roman" w:hAnsi="Times New Roman" w:cs="Times New Roman"/>
          <w:bCs/>
          <w:color w:val="222A35" w:themeColor="text2" w:themeShade="80"/>
        </w:rPr>
        <w:t>robe</w:t>
      </w:r>
      <w:r w:rsidR="009875D8">
        <w:rPr>
          <w:rFonts w:ascii="Times New Roman" w:eastAsia="Times New Roman" w:hAnsi="Times New Roman" w:cs="Times New Roman"/>
          <w:bCs/>
          <w:color w:val="222A35" w:themeColor="text2" w:themeShade="80"/>
        </w:rPr>
        <w:t xml:space="preserve"> i to prema slijedećoj tablici :</w:t>
      </w:r>
    </w:p>
    <w:tbl>
      <w:tblPr>
        <w:tblW w:w="5000" w:type="pct"/>
        <w:tblLayout w:type="fixed"/>
        <w:tblCellMar>
          <w:left w:w="28" w:type="dxa"/>
          <w:right w:w="28" w:type="dxa"/>
        </w:tblCellMar>
        <w:tblLook w:val="0000" w:firstRow="0" w:lastRow="0" w:firstColumn="0" w:lastColumn="0" w:noHBand="0" w:noVBand="0"/>
      </w:tblPr>
      <w:tblGrid>
        <w:gridCol w:w="703"/>
        <w:gridCol w:w="6095"/>
        <w:gridCol w:w="1276"/>
        <w:gridCol w:w="988"/>
      </w:tblGrid>
      <w:tr w:rsidR="00214525" w:rsidRPr="006B07F8" w14:paraId="67434602" w14:textId="77777777" w:rsidTr="009C7F7D">
        <w:trPr>
          <w:trHeight w:val="397"/>
        </w:trPr>
        <w:tc>
          <w:tcPr>
            <w:tcW w:w="388" w:type="pct"/>
            <w:tcBorders>
              <w:top w:val="single" w:sz="4" w:space="0" w:color="000000"/>
              <w:left w:val="single" w:sz="4" w:space="0" w:color="000000"/>
              <w:bottom w:val="single" w:sz="4" w:space="0" w:color="000000"/>
            </w:tcBorders>
            <w:shd w:val="clear" w:color="auto" w:fill="E2EFD9" w:themeFill="accent6" w:themeFillTint="33"/>
            <w:vAlign w:val="center"/>
          </w:tcPr>
          <w:p w14:paraId="52719BDF" w14:textId="77777777" w:rsidR="00214525" w:rsidRPr="006B07F8" w:rsidRDefault="00214525" w:rsidP="00BC58BC">
            <w:pPr>
              <w:autoSpaceDE w:val="0"/>
              <w:autoSpaceDN w:val="0"/>
              <w:adjustRightInd w:val="0"/>
              <w:spacing w:after="0" w:line="240" w:lineRule="auto"/>
              <w:jc w:val="center"/>
              <w:rPr>
                <w:rFonts w:ascii="Times New Roman" w:eastAsia="Times New Roman" w:hAnsi="Times New Roman" w:cs="Times New Roman"/>
                <w:b/>
                <w:sz w:val="20"/>
                <w:szCs w:val="20"/>
                <w:lang w:val="sl-SI" w:eastAsia="sl-SI"/>
              </w:rPr>
            </w:pPr>
            <w:r w:rsidRPr="006B07F8">
              <w:rPr>
                <w:rFonts w:ascii="Times New Roman" w:eastAsia="Times New Roman" w:hAnsi="Times New Roman" w:cs="Times New Roman"/>
                <w:b/>
                <w:sz w:val="20"/>
                <w:szCs w:val="20"/>
                <w:lang w:val="sl-SI" w:eastAsia="sl-SI"/>
              </w:rPr>
              <w:t>Red.broj</w:t>
            </w:r>
          </w:p>
        </w:tc>
        <w:tc>
          <w:tcPr>
            <w:tcW w:w="3363" w:type="pct"/>
            <w:tcBorders>
              <w:top w:val="single" w:sz="4" w:space="0" w:color="000000"/>
              <w:left w:val="single" w:sz="4" w:space="0" w:color="000000"/>
              <w:bottom w:val="single" w:sz="4" w:space="0" w:color="000000"/>
            </w:tcBorders>
            <w:shd w:val="clear" w:color="auto" w:fill="E2EFD9" w:themeFill="accent6" w:themeFillTint="33"/>
            <w:vAlign w:val="center"/>
          </w:tcPr>
          <w:p w14:paraId="6B75A3BC" w14:textId="4E63371F" w:rsidR="00214525" w:rsidRPr="006B07F8" w:rsidRDefault="00214525" w:rsidP="00BC58BC">
            <w:pPr>
              <w:autoSpaceDE w:val="0"/>
              <w:autoSpaceDN w:val="0"/>
              <w:adjustRightInd w:val="0"/>
              <w:spacing w:after="0" w:line="240" w:lineRule="auto"/>
              <w:jc w:val="center"/>
              <w:rPr>
                <w:rFonts w:ascii="Times New Roman" w:eastAsia="Times New Roman" w:hAnsi="Times New Roman" w:cs="Times New Roman"/>
                <w:b/>
                <w:sz w:val="20"/>
                <w:szCs w:val="20"/>
                <w:lang w:val="sl-SI" w:eastAsia="sl-SI"/>
              </w:rPr>
            </w:pPr>
            <w:r w:rsidRPr="006B07F8">
              <w:rPr>
                <w:rFonts w:ascii="Times New Roman" w:eastAsia="Times New Roman" w:hAnsi="Times New Roman" w:cs="Times New Roman"/>
                <w:b/>
                <w:sz w:val="20"/>
                <w:szCs w:val="20"/>
                <w:lang w:val="sl-SI" w:eastAsia="sl-SI"/>
              </w:rPr>
              <w:t>Podkriterij</w:t>
            </w:r>
          </w:p>
        </w:tc>
        <w:tc>
          <w:tcPr>
            <w:tcW w:w="704" w:type="pct"/>
            <w:tcBorders>
              <w:top w:val="single" w:sz="4" w:space="0" w:color="000000"/>
              <w:left w:val="single" w:sz="4" w:space="0" w:color="000000"/>
              <w:bottom w:val="single" w:sz="4" w:space="0" w:color="000000"/>
            </w:tcBorders>
            <w:shd w:val="clear" w:color="auto" w:fill="E2EFD9" w:themeFill="accent6" w:themeFillTint="33"/>
          </w:tcPr>
          <w:p w14:paraId="1F53E9F5" w14:textId="5C0F3DEF" w:rsidR="00214525" w:rsidRPr="006B07F8" w:rsidRDefault="00467894" w:rsidP="00BC58BC">
            <w:pPr>
              <w:autoSpaceDE w:val="0"/>
              <w:autoSpaceDN w:val="0"/>
              <w:adjustRightInd w:val="0"/>
              <w:spacing w:after="0" w:line="240" w:lineRule="auto"/>
              <w:jc w:val="center"/>
              <w:rPr>
                <w:rFonts w:ascii="Times New Roman" w:eastAsia="Times New Roman" w:hAnsi="Times New Roman" w:cs="Times New Roman"/>
                <w:b/>
                <w:sz w:val="20"/>
                <w:szCs w:val="20"/>
                <w:lang w:val="sl-SI" w:eastAsia="sl-SI"/>
              </w:rPr>
            </w:pPr>
            <w:r w:rsidRPr="006B07F8">
              <w:rPr>
                <w:rFonts w:ascii="Times New Roman" w:eastAsia="Times New Roman" w:hAnsi="Times New Roman" w:cs="Times New Roman"/>
                <w:b/>
                <w:sz w:val="20"/>
                <w:szCs w:val="20"/>
                <w:lang w:val="sl-SI" w:eastAsia="sl-SI"/>
              </w:rPr>
              <w:t>Oznaka kriterija</w:t>
            </w:r>
          </w:p>
        </w:tc>
        <w:tc>
          <w:tcPr>
            <w:tcW w:w="545" w:type="pct"/>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1B174874" w14:textId="5E0FCDB8" w:rsidR="00214525" w:rsidRPr="006B07F8" w:rsidRDefault="00214525" w:rsidP="00BC58BC">
            <w:pPr>
              <w:autoSpaceDE w:val="0"/>
              <w:autoSpaceDN w:val="0"/>
              <w:adjustRightInd w:val="0"/>
              <w:spacing w:after="0" w:line="240" w:lineRule="auto"/>
              <w:jc w:val="center"/>
              <w:rPr>
                <w:rFonts w:ascii="Times New Roman" w:eastAsia="Times New Roman" w:hAnsi="Times New Roman" w:cs="Times New Roman"/>
                <w:b/>
                <w:sz w:val="20"/>
                <w:szCs w:val="20"/>
                <w:lang w:val="sl-SI" w:eastAsia="sl-SI"/>
              </w:rPr>
            </w:pPr>
            <w:r w:rsidRPr="006B07F8">
              <w:rPr>
                <w:rFonts w:ascii="Times New Roman" w:eastAsia="Times New Roman" w:hAnsi="Times New Roman" w:cs="Times New Roman"/>
                <w:b/>
                <w:sz w:val="20"/>
                <w:szCs w:val="20"/>
                <w:lang w:val="sl-SI" w:eastAsia="sl-SI"/>
              </w:rPr>
              <w:t>Broj bodova</w:t>
            </w:r>
          </w:p>
        </w:tc>
      </w:tr>
      <w:tr w:rsidR="00214525" w:rsidRPr="00D90442" w14:paraId="6155102F" w14:textId="77777777" w:rsidTr="009C7F7D">
        <w:trPr>
          <w:trHeight w:val="397"/>
        </w:trPr>
        <w:tc>
          <w:tcPr>
            <w:tcW w:w="388" w:type="pct"/>
            <w:tcBorders>
              <w:top w:val="single" w:sz="4" w:space="0" w:color="000000"/>
              <w:left w:val="single" w:sz="4" w:space="0" w:color="000000"/>
              <w:bottom w:val="single" w:sz="4" w:space="0" w:color="000000"/>
            </w:tcBorders>
            <w:vAlign w:val="center"/>
          </w:tcPr>
          <w:p w14:paraId="4E003E2B" w14:textId="5BCDE7AE" w:rsidR="00214525" w:rsidRPr="00D90442" w:rsidRDefault="00214525" w:rsidP="00BC58BC">
            <w:pPr>
              <w:autoSpaceDE w:val="0"/>
              <w:autoSpaceDN w:val="0"/>
              <w:adjustRightInd w:val="0"/>
              <w:spacing w:after="0" w:line="240" w:lineRule="auto"/>
              <w:jc w:val="center"/>
              <w:rPr>
                <w:rFonts w:ascii="Times New Roman" w:eastAsia="Times New Roman" w:hAnsi="Times New Roman" w:cs="Times New Roman"/>
                <w:lang w:eastAsia="sl-SI"/>
              </w:rPr>
            </w:pPr>
            <w:r w:rsidRPr="00D90442">
              <w:rPr>
                <w:rFonts w:ascii="Times New Roman" w:eastAsia="Times New Roman" w:hAnsi="Times New Roman" w:cs="Times New Roman"/>
                <w:lang w:eastAsia="sl-SI"/>
              </w:rPr>
              <w:t>2.</w:t>
            </w:r>
            <w:r>
              <w:rPr>
                <w:rFonts w:ascii="Times New Roman" w:eastAsia="Times New Roman" w:hAnsi="Times New Roman" w:cs="Times New Roman"/>
                <w:lang w:eastAsia="sl-SI"/>
              </w:rPr>
              <w:t>1.</w:t>
            </w:r>
          </w:p>
        </w:tc>
        <w:tc>
          <w:tcPr>
            <w:tcW w:w="3363" w:type="pct"/>
            <w:tcBorders>
              <w:top w:val="single" w:sz="4" w:space="0" w:color="000000"/>
              <w:left w:val="single" w:sz="4" w:space="0" w:color="000000"/>
              <w:bottom w:val="single" w:sz="4" w:space="0" w:color="000000"/>
            </w:tcBorders>
            <w:vAlign w:val="center"/>
          </w:tcPr>
          <w:p w14:paraId="7A5DDF65" w14:textId="22000921" w:rsidR="00214525" w:rsidRPr="00A6284F" w:rsidRDefault="00214525" w:rsidP="00BC58BC">
            <w:pPr>
              <w:autoSpaceDE w:val="0"/>
              <w:autoSpaceDN w:val="0"/>
              <w:adjustRightInd w:val="0"/>
              <w:spacing w:after="0" w:line="240" w:lineRule="auto"/>
              <w:ind w:right="380"/>
              <w:rPr>
                <w:rFonts w:ascii="Times New Roman" w:eastAsia="Times New Roman" w:hAnsi="Times New Roman" w:cs="Times New Roman"/>
                <w:lang w:eastAsia="sl-SI"/>
              </w:rPr>
            </w:pPr>
            <w:r w:rsidRPr="00C25750">
              <w:rPr>
                <w:rFonts w:ascii="Times New Roman" w:eastAsia="Times New Roman" w:hAnsi="Times New Roman" w:cs="Times New Roman"/>
                <w:lang w:eastAsia="sl-SI"/>
              </w:rPr>
              <w:t xml:space="preserve">Dodatne </w:t>
            </w:r>
            <w:bookmarkStart w:id="74" w:name="_Hlk34427502"/>
            <w:r>
              <w:rPr>
                <w:rFonts w:ascii="Times New Roman" w:eastAsia="Times New Roman" w:hAnsi="Times New Roman" w:cs="Times New Roman"/>
                <w:lang w:eastAsia="sl-SI"/>
              </w:rPr>
              <w:t>funkcionalnosti</w:t>
            </w:r>
            <w:bookmarkEnd w:id="74"/>
            <w:r>
              <w:rPr>
                <w:rFonts w:ascii="Times New Roman" w:eastAsia="Times New Roman" w:hAnsi="Times New Roman" w:cs="Times New Roman"/>
                <w:lang w:eastAsia="sl-SI"/>
              </w:rPr>
              <w:t xml:space="preserve"> </w:t>
            </w:r>
            <w:r w:rsidRPr="00C25750">
              <w:rPr>
                <w:rFonts w:ascii="Times New Roman" w:eastAsia="Times New Roman" w:hAnsi="Times New Roman" w:cs="Times New Roman"/>
                <w:lang w:eastAsia="sl-SI"/>
              </w:rPr>
              <w:t xml:space="preserve"> uređaja </w:t>
            </w:r>
            <w:r w:rsidR="00680404">
              <w:rPr>
                <w:rFonts w:ascii="Times New Roman" w:eastAsia="Times New Roman" w:hAnsi="Times New Roman" w:cs="Times New Roman"/>
                <w:lang w:eastAsia="sl-SI"/>
              </w:rPr>
              <w:t>U</w:t>
            </w:r>
            <w:r w:rsidRPr="00C25750">
              <w:rPr>
                <w:rFonts w:ascii="Times New Roman" w:eastAsia="Times New Roman" w:hAnsi="Times New Roman" w:cs="Times New Roman"/>
                <w:lang w:eastAsia="sl-SI"/>
              </w:rPr>
              <w:t xml:space="preserve">HPLC suspregnut sa spektrometrom masa (LC MS trostrukog </w:t>
            </w:r>
            <w:proofErr w:type="spellStart"/>
            <w:r w:rsidRPr="00C25750">
              <w:rPr>
                <w:rFonts w:ascii="Times New Roman" w:eastAsia="Times New Roman" w:hAnsi="Times New Roman" w:cs="Times New Roman"/>
                <w:lang w:eastAsia="sl-SI"/>
              </w:rPr>
              <w:t>kvadrupola</w:t>
            </w:r>
            <w:proofErr w:type="spellEnd"/>
            <w:r w:rsidRPr="00C25750">
              <w:rPr>
                <w:rFonts w:ascii="Times New Roman" w:eastAsia="Times New Roman" w:hAnsi="Times New Roman" w:cs="Times New Roman"/>
                <w:lang w:eastAsia="sl-SI"/>
              </w:rPr>
              <w:t xml:space="preserve"> (LCQQQ))</w:t>
            </w:r>
            <w:r>
              <w:rPr>
                <w:rFonts w:ascii="Times New Roman" w:eastAsia="Times New Roman" w:hAnsi="Times New Roman" w:cs="Times New Roman"/>
                <w:lang w:eastAsia="sl-SI"/>
              </w:rPr>
              <w:t xml:space="preserve"> </w:t>
            </w:r>
          </w:p>
        </w:tc>
        <w:tc>
          <w:tcPr>
            <w:tcW w:w="704" w:type="pct"/>
            <w:tcBorders>
              <w:top w:val="single" w:sz="4" w:space="0" w:color="000000"/>
              <w:left w:val="single" w:sz="4" w:space="0" w:color="000000"/>
              <w:bottom w:val="single" w:sz="4" w:space="0" w:color="000000"/>
            </w:tcBorders>
            <w:vAlign w:val="center"/>
          </w:tcPr>
          <w:p w14:paraId="6471EF57" w14:textId="1693977A" w:rsidR="00214525" w:rsidRDefault="00214525" w:rsidP="009C7F7D">
            <w:pPr>
              <w:autoSpaceDE w:val="0"/>
              <w:autoSpaceDN w:val="0"/>
              <w:adjustRightInd w:val="0"/>
              <w:spacing w:after="0" w:line="240" w:lineRule="auto"/>
              <w:ind w:right="-50"/>
              <w:jc w:val="center"/>
              <w:rPr>
                <w:rFonts w:ascii="Times New Roman" w:eastAsia="Times New Roman" w:hAnsi="Times New Roman" w:cs="Times New Roman"/>
                <w:lang w:val="sl-SI" w:eastAsia="sl-SI"/>
              </w:rPr>
            </w:pPr>
            <w:r>
              <w:rPr>
                <w:rFonts w:ascii="Times New Roman" w:eastAsia="Times New Roman" w:hAnsi="Times New Roman" w:cs="Times New Roman"/>
                <w:lang w:eastAsia="sl-SI"/>
              </w:rPr>
              <w:t>DF-</w:t>
            </w:r>
            <w:r w:rsidR="00680404">
              <w:rPr>
                <w:rFonts w:ascii="Times New Roman" w:eastAsia="Times New Roman" w:hAnsi="Times New Roman" w:cs="Times New Roman"/>
                <w:lang w:eastAsia="sl-SI"/>
              </w:rPr>
              <w:t>U</w:t>
            </w:r>
            <w:r>
              <w:rPr>
                <w:rFonts w:ascii="Times New Roman" w:eastAsia="Times New Roman" w:hAnsi="Times New Roman" w:cs="Times New Roman"/>
                <w:lang w:eastAsia="sl-SI"/>
              </w:rPr>
              <w:t>HPLC</w:t>
            </w:r>
          </w:p>
        </w:tc>
        <w:tc>
          <w:tcPr>
            <w:tcW w:w="545" w:type="pct"/>
            <w:tcBorders>
              <w:top w:val="single" w:sz="4" w:space="0" w:color="000000"/>
              <w:left w:val="single" w:sz="4" w:space="0" w:color="000000"/>
              <w:bottom w:val="single" w:sz="4" w:space="0" w:color="000000"/>
              <w:right w:val="single" w:sz="4" w:space="0" w:color="000000"/>
            </w:tcBorders>
            <w:vAlign w:val="center"/>
          </w:tcPr>
          <w:p w14:paraId="7E50157B" w14:textId="24F1420E" w:rsidR="00214525" w:rsidRPr="00D90442" w:rsidRDefault="00BC58BC" w:rsidP="00BC58BC">
            <w:pPr>
              <w:autoSpaceDE w:val="0"/>
              <w:autoSpaceDN w:val="0"/>
              <w:adjustRightInd w:val="0"/>
              <w:spacing w:after="0" w:line="240" w:lineRule="auto"/>
              <w:ind w:right="380"/>
              <w:jc w:val="center"/>
              <w:rPr>
                <w:rFonts w:ascii="Times New Roman" w:eastAsia="Times New Roman" w:hAnsi="Times New Roman" w:cs="Times New Roman"/>
                <w:lang w:val="sl-SI" w:eastAsia="sl-SI"/>
              </w:rPr>
            </w:pPr>
            <w:r>
              <w:rPr>
                <w:rFonts w:ascii="Times New Roman" w:eastAsia="Times New Roman" w:hAnsi="Times New Roman" w:cs="Times New Roman"/>
                <w:lang w:val="sl-SI" w:eastAsia="sl-SI"/>
              </w:rPr>
              <w:t>20</w:t>
            </w:r>
          </w:p>
        </w:tc>
      </w:tr>
      <w:tr w:rsidR="00214525" w:rsidRPr="00D90442" w14:paraId="23DA49B4" w14:textId="77777777" w:rsidTr="009C7F7D">
        <w:trPr>
          <w:trHeight w:val="397"/>
        </w:trPr>
        <w:tc>
          <w:tcPr>
            <w:tcW w:w="388" w:type="pct"/>
            <w:tcBorders>
              <w:top w:val="single" w:sz="4" w:space="0" w:color="000000"/>
              <w:left w:val="single" w:sz="4" w:space="0" w:color="000000"/>
              <w:bottom w:val="single" w:sz="4" w:space="0" w:color="000000"/>
            </w:tcBorders>
          </w:tcPr>
          <w:p w14:paraId="175AC8B2" w14:textId="279E7DFA" w:rsidR="00214525" w:rsidRPr="00D90442" w:rsidRDefault="00214525" w:rsidP="00BC58BC">
            <w:pPr>
              <w:autoSpaceDE w:val="0"/>
              <w:autoSpaceDN w:val="0"/>
              <w:adjustRightInd w:val="0"/>
              <w:spacing w:after="0" w:line="240" w:lineRule="auto"/>
              <w:jc w:val="center"/>
              <w:rPr>
                <w:rFonts w:ascii="Times New Roman" w:eastAsia="Times New Roman" w:hAnsi="Times New Roman" w:cs="Times New Roman"/>
                <w:lang w:eastAsia="sl-SI"/>
              </w:rPr>
            </w:pPr>
            <w:bookmarkStart w:id="75" w:name="_Hlk34427525"/>
            <w:r>
              <w:rPr>
                <w:rFonts w:ascii="Times New Roman" w:eastAsia="Times New Roman" w:hAnsi="Times New Roman" w:cs="Times New Roman"/>
                <w:lang w:eastAsia="sl-SI"/>
              </w:rPr>
              <w:t xml:space="preserve">2.2. </w:t>
            </w:r>
          </w:p>
        </w:tc>
        <w:tc>
          <w:tcPr>
            <w:tcW w:w="3363" w:type="pct"/>
            <w:tcBorders>
              <w:top w:val="single" w:sz="4" w:space="0" w:color="000000"/>
              <w:left w:val="single" w:sz="4" w:space="0" w:color="000000"/>
              <w:bottom w:val="single" w:sz="4" w:space="0" w:color="000000"/>
            </w:tcBorders>
            <w:vAlign w:val="center"/>
          </w:tcPr>
          <w:p w14:paraId="10D2248A" w14:textId="4AA783C8" w:rsidR="00214525" w:rsidRPr="00D90442" w:rsidRDefault="00214525" w:rsidP="00BC58BC">
            <w:pPr>
              <w:autoSpaceDE w:val="0"/>
              <w:autoSpaceDN w:val="0"/>
              <w:adjustRightInd w:val="0"/>
              <w:spacing w:after="0" w:line="240" w:lineRule="auto"/>
              <w:ind w:right="380"/>
              <w:rPr>
                <w:rFonts w:ascii="Times New Roman" w:eastAsia="Times New Roman" w:hAnsi="Times New Roman" w:cs="Times New Roman"/>
                <w:lang w:eastAsia="sl-SI"/>
              </w:rPr>
            </w:pPr>
            <w:r w:rsidRPr="00C25750">
              <w:rPr>
                <w:rFonts w:ascii="Times New Roman" w:eastAsia="Times New Roman" w:hAnsi="Times New Roman" w:cs="Times New Roman"/>
                <w:lang w:eastAsia="sl-SI"/>
              </w:rPr>
              <w:t xml:space="preserve">Dodatne </w:t>
            </w:r>
            <w:r w:rsidR="00467894">
              <w:rPr>
                <w:rFonts w:ascii="Times New Roman" w:eastAsia="Times New Roman" w:hAnsi="Times New Roman" w:cs="Times New Roman"/>
                <w:lang w:eastAsia="sl-SI"/>
              </w:rPr>
              <w:t>funkcionalnosti</w:t>
            </w:r>
            <w:r w:rsidRPr="00C25750">
              <w:rPr>
                <w:rFonts w:ascii="Times New Roman" w:eastAsia="Times New Roman" w:hAnsi="Times New Roman" w:cs="Times New Roman"/>
                <w:lang w:eastAsia="sl-SI"/>
              </w:rPr>
              <w:t xml:space="preserve"> Sustava plinskog </w:t>
            </w:r>
            <w:proofErr w:type="spellStart"/>
            <w:r w:rsidRPr="00C25750">
              <w:rPr>
                <w:rFonts w:ascii="Times New Roman" w:eastAsia="Times New Roman" w:hAnsi="Times New Roman" w:cs="Times New Roman"/>
                <w:lang w:eastAsia="sl-SI"/>
              </w:rPr>
              <w:t>kromatografa</w:t>
            </w:r>
            <w:proofErr w:type="spellEnd"/>
            <w:r w:rsidRPr="00C25750">
              <w:rPr>
                <w:rFonts w:ascii="Times New Roman" w:eastAsia="Times New Roman" w:hAnsi="Times New Roman" w:cs="Times New Roman"/>
                <w:lang w:eastAsia="sl-SI"/>
              </w:rPr>
              <w:t xml:space="preserve"> spregnut sa </w:t>
            </w:r>
            <w:proofErr w:type="spellStart"/>
            <w:r w:rsidRPr="00C25750">
              <w:rPr>
                <w:rFonts w:ascii="Times New Roman" w:eastAsia="Times New Roman" w:hAnsi="Times New Roman" w:cs="Times New Roman"/>
                <w:lang w:eastAsia="sl-SI"/>
              </w:rPr>
              <w:t>masenim</w:t>
            </w:r>
            <w:proofErr w:type="spellEnd"/>
            <w:r w:rsidRPr="00C25750">
              <w:rPr>
                <w:rFonts w:ascii="Times New Roman" w:eastAsia="Times New Roman" w:hAnsi="Times New Roman" w:cs="Times New Roman"/>
                <w:lang w:eastAsia="sl-SI"/>
              </w:rPr>
              <w:t xml:space="preserve"> spektrometrom</w:t>
            </w:r>
          </w:p>
        </w:tc>
        <w:tc>
          <w:tcPr>
            <w:tcW w:w="704" w:type="pct"/>
            <w:tcBorders>
              <w:top w:val="single" w:sz="4" w:space="0" w:color="000000"/>
              <w:left w:val="single" w:sz="4" w:space="0" w:color="000000"/>
              <w:bottom w:val="single" w:sz="4" w:space="0" w:color="000000"/>
            </w:tcBorders>
            <w:vAlign w:val="center"/>
          </w:tcPr>
          <w:p w14:paraId="73ECA6C6" w14:textId="53AB333A" w:rsidR="00214525" w:rsidRPr="009C7F7D" w:rsidRDefault="006305EF" w:rsidP="009C7F7D">
            <w:pPr>
              <w:autoSpaceDE w:val="0"/>
              <w:autoSpaceDN w:val="0"/>
              <w:adjustRightInd w:val="0"/>
              <w:spacing w:after="0" w:line="240" w:lineRule="auto"/>
              <w:ind w:right="-50"/>
              <w:jc w:val="center"/>
              <w:rPr>
                <w:rFonts w:ascii="Times New Roman" w:eastAsia="Times New Roman" w:hAnsi="Times New Roman" w:cs="Times New Roman"/>
                <w:lang w:eastAsia="sl-SI"/>
              </w:rPr>
            </w:pPr>
            <w:r w:rsidRPr="009C7F7D">
              <w:rPr>
                <w:rFonts w:ascii="Times New Roman" w:eastAsia="Times New Roman" w:hAnsi="Times New Roman" w:cs="Times New Roman"/>
                <w:lang w:eastAsia="sl-SI"/>
              </w:rPr>
              <w:t>DF-</w:t>
            </w:r>
            <w:r w:rsidR="009C7F7D" w:rsidRPr="009C7F7D">
              <w:rPr>
                <w:rFonts w:ascii="Times New Roman" w:eastAsia="Times New Roman" w:hAnsi="Times New Roman" w:cs="Times New Roman"/>
                <w:lang w:eastAsia="sl-SI"/>
              </w:rPr>
              <w:t>SPK</w:t>
            </w:r>
          </w:p>
        </w:tc>
        <w:tc>
          <w:tcPr>
            <w:tcW w:w="545" w:type="pct"/>
            <w:tcBorders>
              <w:top w:val="single" w:sz="4" w:space="0" w:color="000000"/>
              <w:left w:val="single" w:sz="4" w:space="0" w:color="000000"/>
              <w:bottom w:val="single" w:sz="4" w:space="0" w:color="000000"/>
              <w:right w:val="single" w:sz="4" w:space="0" w:color="000000"/>
            </w:tcBorders>
            <w:vAlign w:val="center"/>
          </w:tcPr>
          <w:p w14:paraId="68D08DBC" w14:textId="1AAEDE60" w:rsidR="00214525" w:rsidRDefault="00BC58BC" w:rsidP="00BC58BC">
            <w:pPr>
              <w:autoSpaceDE w:val="0"/>
              <w:autoSpaceDN w:val="0"/>
              <w:adjustRightInd w:val="0"/>
              <w:spacing w:after="0" w:line="240" w:lineRule="auto"/>
              <w:ind w:right="380"/>
              <w:jc w:val="center"/>
              <w:rPr>
                <w:rFonts w:ascii="Times New Roman" w:eastAsia="Times New Roman" w:hAnsi="Times New Roman" w:cs="Times New Roman"/>
                <w:lang w:val="sl-SI" w:eastAsia="sl-SI"/>
              </w:rPr>
            </w:pPr>
            <w:r>
              <w:rPr>
                <w:rFonts w:ascii="Times New Roman" w:eastAsia="Times New Roman" w:hAnsi="Times New Roman" w:cs="Times New Roman"/>
                <w:lang w:val="sl-SI" w:eastAsia="sl-SI"/>
              </w:rPr>
              <w:t>20</w:t>
            </w:r>
          </w:p>
        </w:tc>
      </w:tr>
      <w:bookmarkEnd w:id="75"/>
      <w:tr w:rsidR="005B360C" w:rsidRPr="00D90442" w14:paraId="16FE655E" w14:textId="77777777" w:rsidTr="0052007F">
        <w:trPr>
          <w:trHeight w:val="170"/>
        </w:trPr>
        <w:tc>
          <w:tcPr>
            <w:tcW w:w="4455" w:type="pct"/>
            <w:gridSpan w:val="3"/>
            <w:tcBorders>
              <w:top w:val="single" w:sz="4" w:space="0" w:color="000000"/>
              <w:left w:val="single" w:sz="4" w:space="0" w:color="000000"/>
              <w:bottom w:val="single" w:sz="4" w:space="0" w:color="000000"/>
            </w:tcBorders>
            <w:vAlign w:val="center"/>
          </w:tcPr>
          <w:p w14:paraId="43359CDF" w14:textId="451F1BE8" w:rsidR="005B360C" w:rsidRPr="009C7F7D" w:rsidRDefault="005B360C" w:rsidP="005B360C">
            <w:pPr>
              <w:autoSpaceDE w:val="0"/>
              <w:autoSpaceDN w:val="0"/>
              <w:adjustRightInd w:val="0"/>
              <w:spacing w:after="0" w:line="240" w:lineRule="auto"/>
              <w:ind w:right="-33"/>
              <w:jc w:val="right"/>
              <w:rPr>
                <w:rFonts w:ascii="Times New Roman" w:eastAsia="Times New Roman" w:hAnsi="Times New Roman" w:cs="Times New Roman"/>
                <w:lang w:val="sl-SI" w:eastAsia="sl-SI"/>
              </w:rPr>
            </w:pPr>
            <w:r>
              <w:rPr>
                <w:rFonts w:ascii="Times New Roman" w:eastAsia="Times New Roman" w:hAnsi="Times New Roman" w:cs="Times New Roman"/>
                <w:lang w:val="sl-SI" w:eastAsia="sl-SI"/>
              </w:rPr>
              <w:t xml:space="preserve">Maksimalno </w:t>
            </w:r>
          </w:p>
        </w:tc>
        <w:tc>
          <w:tcPr>
            <w:tcW w:w="545" w:type="pct"/>
            <w:tcBorders>
              <w:top w:val="single" w:sz="4" w:space="0" w:color="000000"/>
              <w:left w:val="single" w:sz="4" w:space="0" w:color="000000"/>
              <w:bottom w:val="single" w:sz="4" w:space="0" w:color="000000"/>
              <w:right w:val="single" w:sz="4" w:space="0" w:color="000000"/>
            </w:tcBorders>
            <w:vAlign w:val="center"/>
          </w:tcPr>
          <w:p w14:paraId="7ACFF531" w14:textId="4F317CA7" w:rsidR="005B360C" w:rsidRDefault="005B360C" w:rsidP="00BC58BC">
            <w:pPr>
              <w:autoSpaceDE w:val="0"/>
              <w:autoSpaceDN w:val="0"/>
              <w:adjustRightInd w:val="0"/>
              <w:spacing w:after="0" w:line="240" w:lineRule="auto"/>
              <w:ind w:right="380"/>
              <w:jc w:val="center"/>
              <w:rPr>
                <w:rFonts w:ascii="Times New Roman" w:eastAsia="Times New Roman" w:hAnsi="Times New Roman" w:cs="Times New Roman"/>
                <w:lang w:val="sl-SI" w:eastAsia="sl-SI"/>
              </w:rPr>
            </w:pPr>
            <w:r>
              <w:rPr>
                <w:rFonts w:ascii="Times New Roman" w:eastAsia="Times New Roman" w:hAnsi="Times New Roman" w:cs="Times New Roman"/>
                <w:lang w:val="sl-SI" w:eastAsia="sl-SI"/>
              </w:rPr>
              <w:t>40</w:t>
            </w:r>
          </w:p>
        </w:tc>
      </w:tr>
    </w:tbl>
    <w:p w14:paraId="50549EDB" w14:textId="3E27E44E" w:rsidR="0076047E" w:rsidRPr="00D90442" w:rsidRDefault="0076047E" w:rsidP="0052007F">
      <w:pPr>
        <w:spacing w:before="120" w:after="12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Vrednovanje </w:t>
      </w:r>
      <w:r>
        <w:rPr>
          <w:rFonts w:ascii="Times New Roman" w:eastAsia="Times New Roman" w:hAnsi="Times New Roman" w:cs="Times New Roman"/>
          <w:color w:val="222A35" w:themeColor="text2" w:themeShade="80"/>
        </w:rPr>
        <w:t>kriterija kvalitete</w:t>
      </w:r>
      <w:r w:rsidRPr="00D90442">
        <w:rPr>
          <w:rFonts w:ascii="Times New Roman" w:eastAsia="Times New Roman" w:hAnsi="Times New Roman" w:cs="Times New Roman"/>
          <w:color w:val="222A35" w:themeColor="text2" w:themeShade="80"/>
        </w:rPr>
        <w:t xml:space="preserve"> provodi se po sljedećoj formuli:</w:t>
      </w:r>
    </w:p>
    <w:p w14:paraId="595F2092" w14:textId="619A94EA" w:rsidR="0076047E" w:rsidRPr="00D90442" w:rsidRDefault="00DE563F" w:rsidP="0076047E">
      <w:pPr>
        <w:spacing w:after="0" w:line="240" w:lineRule="auto"/>
        <w:jc w:val="center"/>
        <w:rPr>
          <w:rFonts w:ascii="Times New Roman" w:hAnsi="Times New Roman" w:cs="Times New Roman"/>
        </w:rPr>
      </w:pPr>
      <w:r>
        <w:rPr>
          <w:rFonts w:ascii="Times New Roman" w:eastAsiaTheme="minorEastAsia" w:hAnsi="Times New Roman" w:cs="Times New Roman"/>
        </w:rPr>
        <w:t>KK=</w:t>
      </w:r>
      <w:r w:rsidR="00756D82">
        <w:rPr>
          <w:rFonts w:ascii="Times New Roman" w:eastAsiaTheme="minorEastAsia" w:hAnsi="Times New Roman" w:cs="Times New Roman"/>
        </w:rPr>
        <w:t xml:space="preserve"> </w:t>
      </w:r>
      <w:r w:rsidRPr="00DE563F">
        <w:rPr>
          <w:rFonts w:ascii="Times New Roman" w:eastAsiaTheme="minorEastAsia" w:hAnsi="Times New Roman" w:cs="Times New Roman"/>
        </w:rPr>
        <w:t>DF-</w:t>
      </w:r>
      <w:r w:rsidR="00680404">
        <w:rPr>
          <w:rFonts w:ascii="Times New Roman" w:eastAsiaTheme="minorEastAsia" w:hAnsi="Times New Roman" w:cs="Times New Roman"/>
        </w:rPr>
        <w:t>U</w:t>
      </w:r>
      <w:r w:rsidRPr="00DE563F">
        <w:rPr>
          <w:rFonts w:ascii="Times New Roman" w:eastAsiaTheme="minorEastAsia" w:hAnsi="Times New Roman" w:cs="Times New Roman"/>
        </w:rPr>
        <w:t>HPLC</w:t>
      </w:r>
      <w:r>
        <w:rPr>
          <w:rFonts w:ascii="Times New Roman" w:eastAsiaTheme="minorEastAsia" w:hAnsi="Times New Roman" w:cs="Times New Roman"/>
        </w:rPr>
        <w:t xml:space="preserve"> + </w:t>
      </w:r>
      <w:r w:rsidR="0076047E" w:rsidRPr="0076047E">
        <w:rPr>
          <w:rFonts w:ascii="Times New Roman" w:eastAsiaTheme="minorEastAsia" w:hAnsi="Times New Roman" w:cs="Times New Roman"/>
        </w:rPr>
        <w:t>DF-SPK</w:t>
      </w:r>
    </w:p>
    <w:p w14:paraId="31715D80" w14:textId="31C9CF92" w:rsidR="0076047E" w:rsidRDefault="0076047E" w:rsidP="0052007F">
      <w:pPr>
        <w:spacing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Pri čemu je:</w:t>
      </w: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7649"/>
      </w:tblGrid>
      <w:tr w:rsidR="0037263C" w14:paraId="0BDA3975" w14:textId="77777777" w:rsidTr="00756D82">
        <w:tc>
          <w:tcPr>
            <w:tcW w:w="1413" w:type="dxa"/>
            <w:vAlign w:val="center"/>
          </w:tcPr>
          <w:p w14:paraId="2C40BE6B" w14:textId="60A3E9D0" w:rsidR="0037263C" w:rsidRDefault="0037263C" w:rsidP="00756D82">
            <w:pPr>
              <w:ind w:right="-113"/>
              <w:rPr>
                <w:rFonts w:ascii="Times New Roman" w:eastAsia="Times New Roman" w:hAnsi="Times New Roman" w:cs="Times New Roman"/>
                <w:color w:val="222A35" w:themeColor="text2" w:themeShade="80"/>
              </w:rPr>
            </w:pPr>
            <w:r>
              <w:rPr>
                <w:rFonts w:ascii="Times New Roman" w:eastAsia="Times New Roman" w:hAnsi="Times New Roman" w:cs="Times New Roman"/>
              </w:rPr>
              <w:t>KK</w:t>
            </w:r>
            <w:r w:rsidR="00756D82">
              <w:rPr>
                <w:rFonts w:ascii="Times New Roman" w:eastAsia="Times New Roman" w:hAnsi="Times New Roman" w:cs="Times New Roman"/>
              </w:rPr>
              <w:t xml:space="preserve">               =</w:t>
            </w:r>
          </w:p>
        </w:tc>
        <w:tc>
          <w:tcPr>
            <w:tcW w:w="7649" w:type="dxa"/>
          </w:tcPr>
          <w:p w14:paraId="4AD5EC62" w14:textId="41A2AB4F" w:rsidR="0037263C" w:rsidRDefault="00756D82" w:rsidP="00756D82">
            <w:pPr>
              <w:jc w:val="both"/>
              <w:rPr>
                <w:rFonts w:ascii="Times New Roman" w:eastAsia="Times New Roman" w:hAnsi="Times New Roman" w:cs="Times New Roman"/>
                <w:color w:val="222A35" w:themeColor="text2" w:themeShade="80"/>
              </w:rPr>
            </w:pPr>
            <w:r>
              <w:rPr>
                <w:rFonts w:ascii="Times New Roman" w:eastAsia="Times New Roman" w:hAnsi="Times New Roman" w:cs="Times New Roman"/>
              </w:rPr>
              <w:t>B</w:t>
            </w:r>
            <w:r w:rsidR="0037263C" w:rsidRPr="00D90442">
              <w:rPr>
                <w:rFonts w:ascii="Times New Roman" w:eastAsia="Times New Roman" w:hAnsi="Times New Roman" w:cs="Times New Roman"/>
              </w:rPr>
              <w:t>roj bodova koje</w:t>
            </w:r>
            <w:r w:rsidR="0037263C">
              <w:rPr>
                <w:rFonts w:ascii="Times New Roman" w:eastAsia="Times New Roman" w:hAnsi="Times New Roman" w:cs="Times New Roman"/>
              </w:rPr>
              <w:t xml:space="preserve"> je </w:t>
            </w:r>
            <w:r w:rsidR="0037263C" w:rsidRPr="00D90442">
              <w:rPr>
                <w:rFonts w:ascii="Times New Roman" w:eastAsia="Times New Roman" w:hAnsi="Times New Roman" w:cs="Times New Roman"/>
              </w:rPr>
              <w:t>ostvari</w:t>
            </w:r>
            <w:r w:rsidR="0037263C">
              <w:rPr>
                <w:rFonts w:ascii="Times New Roman" w:eastAsia="Times New Roman" w:hAnsi="Times New Roman" w:cs="Times New Roman"/>
              </w:rPr>
              <w:t>la</w:t>
            </w:r>
            <w:r w:rsidR="0037263C" w:rsidRPr="00D90442">
              <w:rPr>
                <w:rFonts w:ascii="Times New Roman" w:eastAsia="Times New Roman" w:hAnsi="Times New Roman" w:cs="Times New Roman"/>
              </w:rPr>
              <w:t xml:space="preserve"> svaka ponuda</w:t>
            </w:r>
            <w:r w:rsidR="0037263C">
              <w:rPr>
                <w:rFonts w:ascii="Times New Roman" w:eastAsia="Times New Roman" w:hAnsi="Times New Roman" w:cs="Times New Roman"/>
              </w:rPr>
              <w:t xml:space="preserve"> po </w:t>
            </w:r>
            <w:proofErr w:type="spellStart"/>
            <w:r w:rsidR="0037263C">
              <w:rPr>
                <w:rFonts w:ascii="Times New Roman" w:eastAsia="Times New Roman" w:hAnsi="Times New Roman" w:cs="Times New Roman"/>
              </w:rPr>
              <w:t>Kriteriu</w:t>
            </w:r>
            <w:proofErr w:type="spellEnd"/>
            <w:r w:rsidR="0037263C">
              <w:rPr>
                <w:rFonts w:ascii="Times New Roman" w:eastAsia="Times New Roman" w:hAnsi="Times New Roman" w:cs="Times New Roman"/>
              </w:rPr>
              <w:t xml:space="preserve"> kvalitete</w:t>
            </w:r>
          </w:p>
        </w:tc>
      </w:tr>
      <w:tr w:rsidR="0037263C" w14:paraId="1021BE5E" w14:textId="77777777" w:rsidTr="00756D82">
        <w:tc>
          <w:tcPr>
            <w:tcW w:w="1413" w:type="dxa"/>
            <w:vAlign w:val="center"/>
          </w:tcPr>
          <w:p w14:paraId="4DDAE66A" w14:textId="371CB0DA" w:rsidR="0037263C" w:rsidRPr="0037263C" w:rsidRDefault="0037263C" w:rsidP="00756D82">
            <w:pPr>
              <w:ind w:right="-113"/>
              <w:rPr>
                <w:rFonts w:ascii="Times New Roman" w:eastAsia="Times New Roman" w:hAnsi="Times New Roman" w:cs="Times New Roman"/>
                <w:color w:val="222A35" w:themeColor="text2" w:themeShade="80"/>
              </w:rPr>
            </w:pPr>
            <w:r w:rsidRPr="0037263C">
              <w:rPr>
                <w:rFonts w:ascii="Times New Roman" w:eastAsia="Times New Roman" w:hAnsi="Times New Roman" w:cs="Times New Roman"/>
                <w:color w:val="222A35" w:themeColor="text2" w:themeShade="80"/>
              </w:rPr>
              <w:t>DF-</w:t>
            </w:r>
            <w:r w:rsidR="00680404">
              <w:rPr>
                <w:rFonts w:ascii="Times New Roman" w:eastAsia="Times New Roman" w:hAnsi="Times New Roman" w:cs="Times New Roman"/>
                <w:color w:val="222A35" w:themeColor="text2" w:themeShade="80"/>
              </w:rPr>
              <w:t>U</w:t>
            </w:r>
            <w:r w:rsidRPr="0037263C">
              <w:rPr>
                <w:rFonts w:ascii="Times New Roman" w:eastAsia="Times New Roman" w:hAnsi="Times New Roman" w:cs="Times New Roman"/>
                <w:color w:val="222A35" w:themeColor="text2" w:themeShade="80"/>
              </w:rPr>
              <w:t>HPLC</w:t>
            </w:r>
            <w:r w:rsidR="00756D82">
              <w:rPr>
                <w:rFonts w:ascii="Times New Roman" w:eastAsia="Times New Roman" w:hAnsi="Times New Roman" w:cs="Times New Roman"/>
                <w:color w:val="222A35" w:themeColor="text2" w:themeShade="80"/>
              </w:rPr>
              <w:t xml:space="preserve">    </w:t>
            </w:r>
            <w:r w:rsidR="00756D82" w:rsidRPr="00D90442">
              <w:rPr>
                <w:rFonts w:ascii="Times New Roman" w:eastAsia="Times New Roman" w:hAnsi="Times New Roman" w:cs="Times New Roman"/>
              </w:rPr>
              <w:t>=</w:t>
            </w:r>
          </w:p>
        </w:tc>
        <w:tc>
          <w:tcPr>
            <w:tcW w:w="7649" w:type="dxa"/>
          </w:tcPr>
          <w:p w14:paraId="61C65117" w14:textId="4072B3AD" w:rsidR="0037263C" w:rsidRDefault="009217B5" w:rsidP="00756D82">
            <w:pPr>
              <w:jc w:val="both"/>
              <w:rPr>
                <w:rFonts w:ascii="Times New Roman" w:eastAsia="Times New Roman" w:hAnsi="Times New Roman" w:cs="Times New Roman"/>
                <w:color w:val="222A35" w:themeColor="text2" w:themeShade="80"/>
              </w:rPr>
            </w:pPr>
            <w:r>
              <w:rPr>
                <w:rFonts w:ascii="Times New Roman" w:eastAsia="Times New Roman" w:hAnsi="Times New Roman" w:cs="Times New Roman"/>
              </w:rPr>
              <w:t xml:space="preserve">Broj bodova za </w:t>
            </w:r>
            <w:r w:rsidR="0037263C" w:rsidRPr="0037263C">
              <w:rPr>
                <w:rFonts w:ascii="Times New Roman" w:eastAsia="Times New Roman" w:hAnsi="Times New Roman" w:cs="Times New Roman"/>
              </w:rPr>
              <w:t xml:space="preserve">Dodatne funkcionalnosti  uređaja </w:t>
            </w:r>
            <w:r w:rsidR="00680404">
              <w:rPr>
                <w:rFonts w:ascii="Times New Roman" w:eastAsia="Times New Roman" w:hAnsi="Times New Roman" w:cs="Times New Roman"/>
              </w:rPr>
              <w:t>U</w:t>
            </w:r>
            <w:r w:rsidR="0037263C" w:rsidRPr="0037263C">
              <w:rPr>
                <w:rFonts w:ascii="Times New Roman" w:eastAsia="Times New Roman" w:hAnsi="Times New Roman" w:cs="Times New Roman"/>
              </w:rPr>
              <w:t xml:space="preserve">HPLC suspregnut sa spektrometrom masa (LC MS trostrukog </w:t>
            </w:r>
            <w:proofErr w:type="spellStart"/>
            <w:r w:rsidR="0037263C" w:rsidRPr="0037263C">
              <w:rPr>
                <w:rFonts w:ascii="Times New Roman" w:eastAsia="Times New Roman" w:hAnsi="Times New Roman" w:cs="Times New Roman"/>
              </w:rPr>
              <w:t>kvadrupola</w:t>
            </w:r>
            <w:proofErr w:type="spellEnd"/>
            <w:r w:rsidR="0037263C" w:rsidRPr="0037263C">
              <w:rPr>
                <w:rFonts w:ascii="Times New Roman" w:eastAsia="Times New Roman" w:hAnsi="Times New Roman" w:cs="Times New Roman"/>
              </w:rPr>
              <w:t xml:space="preserve"> (LCQQQ))</w:t>
            </w:r>
            <w:r w:rsidR="0037263C" w:rsidRPr="00D90442">
              <w:rPr>
                <w:rFonts w:ascii="Times New Roman" w:eastAsia="Times New Roman" w:hAnsi="Times New Roman" w:cs="Times New Roman"/>
              </w:rPr>
              <w:t>,</w:t>
            </w:r>
          </w:p>
        </w:tc>
      </w:tr>
      <w:tr w:rsidR="0037263C" w14:paraId="5F4C87B7" w14:textId="77777777" w:rsidTr="00756D82">
        <w:tc>
          <w:tcPr>
            <w:tcW w:w="1413" w:type="dxa"/>
            <w:vAlign w:val="center"/>
          </w:tcPr>
          <w:p w14:paraId="7990DBE9" w14:textId="106510B8" w:rsidR="0037263C" w:rsidRDefault="0037263C" w:rsidP="00756D82">
            <w:pPr>
              <w:ind w:right="-113"/>
              <w:rPr>
                <w:rFonts w:ascii="Times New Roman" w:eastAsia="Times New Roman" w:hAnsi="Times New Roman" w:cs="Times New Roman"/>
                <w:color w:val="222A35" w:themeColor="text2" w:themeShade="80"/>
              </w:rPr>
            </w:pPr>
            <w:r w:rsidRPr="009C7F7D">
              <w:rPr>
                <w:rFonts w:ascii="Times New Roman" w:eastAsia="Times New Roman" w:hAnsi="Times New Roman" w:cs="Times New Roman"/>
                <w:lang w:eastAsia="sl-SI"/>
              </w:rPr>
              <w:t>DF-SPK</w:t>
            </w:r>
            <w:r w:rsidR="00756D82">
              <w:rPr>
                <w:rFonts w:ascii="Times New Roman" w:eastAsia="Times New Roman" w:hAnsi="Times New Roman" w:cs="Times New Roman"/>
                <w:lang w:eastAsia="sl-SI"/>
              </w:rPr>
              <w:t xml:space="preserve">       </w:t>
            </w:r>
            <w:r w:rsidR="00756D82">
              <w:rPr>
                <w:rFonts w:ascii="Times New Roman" w:eastAsia="Times New Roman" w:hAnsi="Times New Roman" w:cs="Times New Roman"/>
                <w:color w:val="222A35" w:themeColor="text2" w:themeShade="80"/>
              </w:rPr>
              <w:t>=</w:t>
            </w:r>
          </w:p>
        </w:tc>
        <w:tc>
          <w:tcPr>
            <w:tcW w:w="7649" w:type="dxa"/>
          </w:tcPr>
          <w:p w14:paraId="45516996" w14:textId="5BB61710" w:rsidR="0037263C" w:rsidRDefault="009217B5" w:rsidP="00756D82">
            <w:pPr>
              <w:jc w:val="both"/>
              <w:rPr>
                <w:rFonts w:ascii="Times New Roman" w:eastAsia="Times New Roman" w:hAnsi="Times New Roman" w:cs="Times New Roman"/>
                <w:color w:val="222A35" w:themeColor="text2" w:themeShade="80"/>
              </w:rPr>
            </w:pPr>
            <w:r w:rsidRPr="009217B5">
              <w:rPr>
                <w:rFonts w:ascii="Times New Roman" w:eastAsia="Times New Roman" w:hAnsi="Times New Roman" w:cs="Times New Roman"/>
                <w:color w:val="222A35" w:themeColor="text2" w:themeShade="80"/>
              </w:rPr>
              <w:t xml:space="preserve">Broj bodova za </w:t>
            </w:r>
            <w:r w:rsidR="0037263C" w:rsidRPr="0037263C">
              <w:rPr>
                <w:rFonts w:ascii="Times New Roman" w:eastAsia="Times New Roman" w:hAnsi="Times New Roman" w:cs="Times New Roman"/>
                <w:color w:val="222A35" w:themeColor="text2" w:themeShade="80"/>
              </w:rPr>
              <w:t xml:space="preserve">Dodatne funkcionalnosti Sustava plinskog </w:t>
            </w:r>
            <w:proofErr w:type="spellStart"/>
            <w:r w:rsidR="0037263C" w:rsidRPr="0037263C">
              <w:rPr>
                <w:rFonts w:ascii="Times New Roman" w:eastAsia="Times New Roman" w:hAnsi="Times New Roman" w:cs="Times New Roman"/>
                <w:color w:val="222A35" w:themeColor="text2" w:themeShade="80"/>
              </w:rPr>
              <w:t>kromatografa</w:t>
            </w:r>
            <w:proofErr w:type="spellEnd"/>
            <w:r w:rsidR="0037263C" w:rsidRPr="0037263C">
              <w:rPr>
                <w:rFonts w:ascii="Times New Roman" w:eastAsia="Times New Roman" w:hAnsi="Times New Roman" w:cs="Times New Roman"/>
                <w:color w:val="222A35" w:themeColor="text2" w:themeShade="80"/>
              </w:rPr>
              <w:t xml:space="preserve"> spregnut sa </w:t>
            </w:r>
            <w:proofErr w:type="spellStart"/>
            <w:r w:rsidR="0037263C" w:rsidRPr="0037263C">
              <w:rPr>
                <w:rFonts w:ascii="Times New Roman" w:eastAsia="Times New Roman" w:hAnsi="Times New Roman" w:cs="Times New Roman"/>
                <w:color w:val="222A35" w:themeColor="text2" w:themeShade="80"/>
              </w:rPr>
              <w:t>masenim</w:t>
            </w:r>
            <w:proofErr w:type="spellEnd"/>
            <w:r w:rsidR="0037263C" w:rsidRPr="0037263C">
              <w:rPr>
                <w:rFonts w:ascii="Times New Roman" w:eastAsia="Times New Roman" w:hAnsi="Times New Roman" w:cs="Times New Roman"/>
                <w:color w:val="222A35" w:themeColor="text2" w:themeShade="80"/>
              </w:rPr>
              <w:t xml:space="preserve"> spektrometrom</w:t>
            </w:r>
          </w:p>
        </w:tc>
      </w:tr>
    </w:tbl>
    <w:p w14:paraId="2DF37908" w14:textId="18FA9419" w:rsidR="0076047E" w:rsidRPr="00D90442" w:rsidRDefault="0076047E" w:rsidP="0076047E">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Broj bodova za promatranu ponudu po kriteriju </w:t>
      </w:r>
      <w:r w:rsidR="00505104">
        <w:rPr>
          <w:rFonts w:ascii="Times New Roman" w:eastAsia="Times New Roman" w:hAnsi="Times New Roman" w:cs="Times New Roman"/>
          <w:color w:val="222A35" w:themeColor="text2" w:themeShade="80"/>
        </w:rPr>
        <w:t>kvalitete</w:t>
      </w:r>
      <w:r w:rsidRPr="00D90442">
        <w:rPr>
          <w:rFonts w:ascii="Times New Roman" w:eastAsia="Times New Roman" w:hAnsi="Times New Roman" w:cs="Times New Roman"/>
          <w:color w:val="222A35" w:themeColor="text2" w:themeShade="80"/>
        </w:rPr>
        <w:t>, dobiven po gore navedenoj formuli, utvrđuje se uz zaokruživanje na dva decimalna mjesta.</w:t>
      </w:r>
    </w:p>
    <w:p w14:paraId="5034E0A7" w14:textId="60814BD7" w:rsidR="001A16D9" w:rsidRPr="001A16D9" w:rsidRDefault="0040555C" w:rsidP="00312530">
      <w:pPr>
        <w:pStyle w:val="Naslov4"/>
        <w:numPr>
          <w:ilvl w:val="0"/>
          <w:numId w:val="0"/>
        </w:numPr>
        <w:shd w:val="clear" w:color="auto" w:fill="F4B083" w:themeFill="accent2" w:themeFillTint="99"/>
        <w:spacing w:before="120" w:line="240" w:lineRule="auto"/>
        <w:ind w:left="992" w:hanging="992"/>
        <w:rPr>
          <w:rFonts w:eastAsia="Arial"/>
          <w:i w:val="0"/>
          <w:iCs w:val="0"/>
        </w:rPr>
      </w:pPr>
      <w:r>
        <w:rPr>
          <w:rFonts w:eastAsia="Arial"/>
          <w:i w:val="0"/>
          <w:iCs w:val="0"/>
        </w:rPr>
        <w:t xml:space="preserve">6.6.2.1        </w:t>
      </w:r>
      <w:proofErr w:type="spellStart"/>
      <w:r w:rsidR="001A16D9">
        <w:rPr>
          <w:rFonts w:eastAsia="Arial"/>
          <w:i w:val="0"/>
          <w:iCs w:val="0"/>
        </w:rPr>
        <w:t>Podkriterij</w:t>
      </w:r>
      <w:proofErr w:type="spellEnd"/>
      <w:r w:rsidR="00C60EB2">
        <w:rPr>
          <w:rFonts w:eastAsia="Arial"/>
          <w:i w:val="0"/>
          <w:iCs w:val="0"/>
        </w:rPr>
        <w:t xml:space="preserve"> 2.1.</w:t>
      </w:r>
      <w:r w:rsidR="001A16D9">
        <w:rPr>
          <w:rFonts w:eastAsia="Arial"/>
          <w:i w:val="0"/>
          <w:iCs w:val="0"/>
        </w:rPr>
        <w:t xml:space="preserve">: </w:t>
      </w:r>
      <w:r w:rsidR="001A16D9" w:rsidRPr="001A16D9">
        <w:rPr>
          <w:rFonts w:eastAsia="Arial"/>
          <w:i w:val="0"/>
          <w:iCs w:val="0"/>
        </w:rPr>
        <w:t xml:space="preserve">Dodatne </w:t>
      </w:r>
      <w:r w:rsidR="00974B4F" w:rsidRPr="00974B4F">
        <w:rPr>
          <w:rFonts w:eastAsia="Arial"/>
          <w:i w:val="0"/>
          <w:iCs w:val="0"/>
        </w:rPr>
        <w:t>funkcionalnosti</w:t>
      </w:r>
      <w:r w:rsidR="001A16D9" w:rsidRPr="001A16D9">
        <w:rPr>
          <w:rFonts w:eastAsia="Arial"/>
          <w:i w:val="0"/>
          <w:iCs w:val="0"/>
        </w:rPr>
        <w:t xml:space="preserve"> uređaja </w:t>
      </w:r>
      <w:r w:rsidR="00680404">
        <w:rPr>
          <w:rFonts w:eastAsia="Arial"/>
          <w:i w:val="0"/>
          <w:iCs w:val="0"/>
        </w:rPr>
        <w:t>U</w:t>
      </w:r>
      <w:r w:rsidR="001A16D9" w:rsidRPr="001A16D9">
        <w:rPr>
          <w:rFonts w:eastAsia="Arial"/>
          <w:i w:val="0"/>
          <w:iCs w:val="0"/>
        </w:rPr>
        <w:t xml:space="preserve">HPLC suspregnut sa spektrometrom masa (LC MS trostrukog </w:t>
      </w:r>
      <w:proofErr w:type="spellStart"/>
      <w:r w:rsidR="001A16D9" w:rsidRPr="001A16D9">
        <w:rPr>
          <w:rFonts w:eastAsia="Arial"/>
          <w:i w:val="0"/>
          <w:iCs w:val="0"/>
        </w:rPr>
        <w:t>kvadrupola</w:t>
      </w:r>
      <w:proofErr w:type="spellEnd"/>
      <w:r w:rsidR="001A16D9" w:rsidRPr="001A16D9">
        <w:rPr>
          <w:rFonts w:eastAsia="Arial"/>
          <w:i w:val="0"/>
          <w:iCs w:val="0"/>
        </w:rPr>
        <w:t xml:space="preserve"> (LCQQQ))</w:t>
      </w:r>
      <w:r w:rsidR="00C60EB2">
        <w:rPr>
          <w:rFonts w:eastAsia="Arial"/>
          <w:i w:val="0"/>
          <w:iCs w:val="0"/>
        </w:rPr>
        <w:t xml:space="preserve"> </w:t>
      </w:r>
      <w:r w:rsidR="00974B4F">
        <w:rPr>
          <w:rFonts w:eastAsia="Arial"/>
          <w:i w:val="0"/>
          <w:iCs w:val="0"/>
        </w:rPr>
        <w:t>–</w:t>
      </w:r>
      <w:r w:rsidR="00C60EB2" w:rsidRPr="00C60EB2">
        <w:t xml:space="preserve"> </w:t>
      </w:r>
      <w:r w:rsidR="00974B4F">
        <w:t>(</w:t>
      </w:r>
      <w:r w:rsidR="00C60EB2" w:rsidRPr="00C60EB2">
        <w:rPr>
          <w:rFonts w:eastAsia="Arial"/>
          <w:i w:val="0"/>
          <w:iCs w:val="0"/>
        </w:rPr>
        <w:t>DF-</w:t>
      </w:r>
      <w:r w:rsidR="00680404">
        <w:rPr>
          <w:rFonts w:eastAsia="Arial"/>
          <w:i w:val="0"/>
          <w:iCs w:val="0"/>
        </w:rPr>
        <w:t>U</w:t>
      </w:r>
      <w:r w:rsidR="00C60EB2" w:rsidRPr="00C60EB2">
        <w:rPr>
          <w:rFonts w:eastAsia="Arial"/>
          <w:i w:val="0"/>
          <w:iCs w:val="0"/>
        </w:rPr>
        <w:t>HPLC</w:t>
      </w:r>
      <w:r w:rsidR="00974B4F">
        <w:rPr>
          <w:rFonts w:eastAsia="Arial"/>
          <w:i w:val="0"/>
          <w:iCs w:val="0"/>
        </w:rPr>
        <w:t>)</w:t>
      </w:r>
    </w:p>
    <w:p w14:paraId="5A0753DD" w14:textId="261D31B6" w:rsidR="00510A03" w:rsidRDefault="00510A03" w:rsidP="0052007F">
      <w:pPr>
        <w:spacing w:before="120" w:after="0" w:line="240" w:lineRule="auto"/>
        <w:jc w:val="both"/>
        <w:rPr>
          <w:rFonts w:ascii="Times New Roman" w:eastAsia="Times New Roman" w:hAnsi="Times New Roman" w:cs="Times New Roman"/>
          <w:bCs/>
          <w:color w:val="222A35" w:themeColor="text2" w:themeShade="80"/>
        </w:rPr>
      </w:pPr>
      <w:r w:rsidRPr="00510A03">
        <w:rPr>
          <w:rFonts w:ascii="Times New Roman" w:eastAsia="Times New Roman" w:hAnsi="Times New Roman" w:cs="Times New Roman"/>
          <w:bCs/>
          <w:color w:val="222A35" w:themeColor="text2" w:themeShade="80"/>
        </w:rPr>
        <w:t xml:space="preserve">Maksimalan broj bodova koji ponuditelj može ostvariti u okviru ovog </w:t>
      </w:r>
      <w:proofErr w:type="spellStart"/>
      <w:r>
        <w:rPr>
          <w:rFonts w:ascii="Times New Roman" w:eastAsia="Times New Roman" w:hAnsi="Times New Roman" w:cs="Times New Roman"/>
          <w:bCs/>
          <w:color w:val="222A35" w:themeColor="text2" w:themeShade="80"/>
        </w:rPr>
        <w:t>pod</w:t>
      </w:r>
      <w:r w:rsidRPr="00510A03">
        <w:rPr>
          <w:rFonts w:ascii="Times New Roman" w:eastAsia="Times New Roman" w:hAnsi="Times New Roman" w:cs="Times New Roman"/>
          <w:bCs/>
          <w:color w:val="222A35" w:themeColor="text2" w:themeShade="80"/>
        </w:rPr>
        <w:t>kriterija</w:t>
      </w:r>
      <w:proofErr w:type="spellEnd"/>
      <w:r w:rsidRPr="00510A03">
        <w:rPr>
          <w:rFonts w:ascii="Times New Roman" w:eastAsia="Times New Roman" w:hAnsi="Times New Roman" w:cs="Times New Roman"/>
          <w:bCs/>
          <w:color w:val="222A35" w:themeColor="text2" w:themeShade="80"/>
        </w:rPr>
        <w:t xml:space="preserve"> je </w:t>
      </w:r>
      <w:r w:rsidR="00680404">
        <w:rPr>
          <w:rFonts w:ascii="Times New Roman" w:eastAsia="Times New Roman" w:hAnsi="Times New Roman" w:cs="Times New Roman"/>
          <w:bCs/>
          <w:color w:val="222A35" w:themeColor="text2" w:themeShade="80"/>
        </w:rPr>
        <w:t>20</w:t>
      </w:r>
      <w:r w:rsidRPr="00510A03">
        <w:rPr>
          <w:rFonts w:ascii="Times New Roman" w:eastAsia="Times New Roman" w:hAnsi="Times New Roman" w:cs="Times New Roman"/>
          <w:bCs/>
          <w:color w:val="222A35" w:themeColor="text2" w:themeShade="80"/>
        </w:rPr>
        <w:t xml:space="preserve"> bodova.</w:t>
      </w:r>
    </w:p>
    <w:p w14:paraId="4A61F300" w14:textId="4A19C780" w:rsidR="001A16D9" w:rsidRPr="00014D07" w:rsidRDefault="001A16D9" w:rsidP="0052007F">
      <w:pPr>
        <w:spacing w:after="120" w:line="240" w:lineRule="auto"/>
        <w:jc w:val="both"/>
        <w:rPr>
          <w:rFonts w:ascii="Times New Roman" w:eastAsia="Times New Roman" w:hAnsi="Times New Roman" w:cs="Times New Roman"/>
          <w:bCs/>
          <w:color w:val="222A35" w:themeColor="text2" w:themeShade="80"/>
        </w:rPr>
      </w:pPr>
      <w:r w:rsidRPr="00014D07">
        <w:rPr>
          <w:rFonts w:ascii="Times New Roman" w:eastAsia="Times New Roman" w:hAnsi="Times New Roman" w:cs="Times New Roman"/>
          <w:bCs/>
          <w:color w:val="222A35" w:themeColor="text2" w:themeShade="80"/>
        </w:rPr>
        <w:t xml:space="preserve">Za ovaj </w:t>
      </w:r>
      <w:proofErr w:type="spellStart"/>
      <w:r w:rsidRPr="00014D07">
        <w:rPr>
          <w:rFonts w:ascii="Times New Roman" w:eastAsia="Times New Roman" w:hAnsi="Times New Roman" w:cs="Times New Roman"/>
          <w:bCs/>
          <w:color w:val="222A35" w:themeColor="text2" w:themeShade="80"/>
        </w:rPr>
        <w:t>podkriterij</w:t>
      </w:r>
      <w:proofErr w:type="spellEnd"/>
      <w:r w:rsidRPr="00014D07">
        <w:rPr>
          <w:rFonts w:ascii="Times New Roman" w:eastAsia="Times New Roman" w:hAnsi="Times New Roman" w:cs="Times New Roman"/>
          <w:bCs/>
          <w:color w:val="222A35" w:themeColor="text2" w:themeShade="80"/>
        </w:rPr>
        <w:t xml:space="preserve"> naručitelj </w:t>
      </w:r>
      <w:r w:rsidR="006918F7">
        <w:rPr>
          <w:rFonts w:ascii="Times New Roman" w:eastAsia="Times New Roman" w:hAnsi="Times New Roman" w:cs="Times New Roman"/>
          <w:bCs/>
          <w:color w:val="222A35" w:themeColor="text2" w:themeShade="80"/>
        </w:rPr>
        <w:t xml:space="preserve">dodatno vrednuje </w:t>
      </w:r>
      <w:r w:rsidR="00014D07">
        <w:rPr>
          <w:rFonts w:ascii="Times New Roman" w:eastAsia="Times New Roman" w:hAnsi="Times New Roman" w:cs="Times New Roman"/>
          <w:bCs/>
          <w:color w:val="222A35" w:themeColor="text2" w:themeShade="80"/>
        </w:rPr>
        <w:t xml:space="preserve">slijedeće </w:t>
      </w:r>
      <w:r w:rsidR="001F32EA">
        <w:rPr>
          <w:rFonts w:ascii="Times New Roman" w:eastAsia="Times New Roman" w:hAnsi="Times New Roman" w:cs="Times New Roman"/>
          <w:bCs/>
          <w:color w:val="222A35" w:themeColor="text2" w:themeShade="80"/>
        </w:rPr>
        <w:t>funkcionalnosti</w:t>
      </w:r>
      <w:r w:rsidR="006918F7">
        <w:rPr>
          <w:rFonts w:ascii="Times New Roman" w:eastAsia="Times New Roman" w:hAnsi="Times New Roman" w:cs="Times New Roman"/>
          <w:bCs/>
          <w:color w:val="222A35" w:themeColor="text2" w:themeShade="80"/>
        </w:rPr>
        <w:t>.</w:t>
      </w:r>
      <w:r w:rsidR="001F32EA">
        <w:rPr>
          <w:rFonts w:ascii="Times New Roman" w:eastAsia="Times New Roman" w:hAnsi="Times New Roman" w:cs="Times New Roman"/>
          <w:bCs/>
          <w:color w:val="222A35" w:themeColor="text2" w:themeShade="80"/>
        </w:rPr>
        <w:t xml:space="preserve"> </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29"/>
        <w:gridCol w:w="6664"/>
        <w:gridCol w:w="1191"/>
      </w:tblGrid>
      <w:tr w:rsidR="006B07F8" w:rsidRPr="00331E8C" w14:paraId="5A55D990" w14:textId="77777777" w:rsidTr="00CF2D14">
        <w:trPr>
          <w:trHeight w:val="450"/>
          <w:tblHeader/>
        </w:trPr>
        <w:tc>
          <w:tcPr>
            <w:tcW w:w="628" w:type="pct"/>
            <w:shd w:val="clear" w:color="auto" w:fill="FFF2CC" w:themeFill="accent4" w:themeFillTint="33"/>
            <w:vAlign w:val="center"/>
            <w:hideMark/>
          </w:tcPr>
          <w:p w14:paraId="6AD0E0BF" w14:textId="17CB25F0" w:rsidR="006B07F8" w:rsidRPr="00331E8C" w:rsidRDefault="002B1CB1" w:rsidP="00555CE2">
            <w:pPr>
              <w:spacing w:after="0" w:line="240" w:lineRule="auto"/>
              <w:jc w:val="center"/>
              <w:rPr>
                <w:rFonts w:ascii="Times New Roman" w:eastAsia="Times New Roman" w:hAnsi="Times New Roman" w:cs="Times New Roman"/>
                <w:b/>
                <w:bCs/>
                <w:color w:val="000000"/>
                <w:sz w:val="20"/>
                <w:szCs w:val="20"/>
                <w:lang w:eastAsia="hr-HR"/>
              </w:rPr>
            </w:pPr>
            <w:r>
              <w:rPr>
                <w:rFonts w:ascii="Times New Roman" w:eastAsia="Times New Roman" w:hAnsi="Times New Roman" w:cs="Times New Roman"/>
                <w:b/>
                <w:bCs/>
                <w:color w:val="000000"/>
                <w:sz w:val="20"/>
                <w:szCs w:val="20"/>
                <w:lang w:eastAsia="hr-HR"/>
              </w:rPr>
              <w:t xml:space="preserve">Redni broj iz </w:t>
            </w:r>
            <w:r w:rsidR="00555CE2">
              <w:rPr>
                <w:rFonts w:ascii="Times New Roman" w:eastAsia="Times New Roman" w:hAnsi="Times New Roman" w:cs="Times New Roman"/>
                <w:b/>
                <w:bCs/>
                <w:color w:val="000000"/>
                <w:sz w:val="20"/>
                <w:szCs w:val="20"/>
                <w:lang w:eastAsia="hr-HR"/>
              </w:rPr>
              <w:t>Priloga 2.</w:t>
            </w:r>
          </w:p>
        </w:tc>
        <w:tc>
          <w:tcPr>
            <w:tcW w:w="3709" w:type="pct"/>
            <w:shd w:val="clear" w:color="auto" w:fill="FFF2CC" w:themeFill="accent4" w:themeFillTint="33"/>
            <w:vAlign w:val="center"/>
            <w:hideMark/>
          </w:tcPr>
          <w:p w14:paraId="6A4AEDAE" w14:textId="55F8814A" w:rsidR="006B07F8" w:rsidRPr="00331E8C" w:rsidRDefault="006B07F8" w:rsidP="006B07F8">
            <w:pPr>
              <w:spacing w:after="0" w:line="240" w:lineRule="auto"/>
              <w:rPr>
                <w:rFonts w:ascii="Times New Roman" w:eastAsia="Times New Roman" w:hAnsi="Times New Roman" w:cs="Times New Roman"/>
                <w:b/>
                <w:bCs/>
                <w:color w:val="000000"/>
                <w:sz w:val="20"/>
                <w:szCs w:val="20"/>
                <w:lang w:eastAsia="hr-HR"/>
              </w:rPr>
            </w:pPr>
            <w:r>
              <w:rPr>
                <w:rFonts w:ascii="Times New Roman" w:eastAsia="Times New Roman" w:hAnsi="Times New Roman" w:cs="Times New Roman"/>
                <w:b/>
                <w:bCs/>
                <w:color w:val="000000"/>
                <w:sz w:val="20"/>
                <w:szCs w:val="20"/>
                <w:lang w:eastAsia="hr-HR"/>
              </w:rPr>
              <w:t>Opis funkcionalnosti</w:t>
            </w:r>
          </w:p>
        </w:tc>
        <w:tc>
          <w:tcPr>
            <w:tcW w:w="663" w:type="pct"/>
            <w:shd w:val="clear" w:color="auto" w:fill="FFF2CC" w:themeFill="accent4" w:themeFillTint="33"/>
            <w:vAlign w:val="center"/>
            <w:hideMark/>
          </w:tcPr>
          <w:p w14:paraId="578D146F" w14:textId="01D62D09" w:rsidR="006B07F8" w:rsidRPr="00331E8C" w:rsidRDefault="006B07F8" w:rsidP="006B07F8">
            <w:pPr>
              <w:spacing w:after="0" w:line="240" w:lineRule="auto"/>
              <w:rPr>
                <w:rFonts w:ascii="Times New Roman" w:eastAsia="Times New Roman" w:hAnsi="Times New Roman" w:cs="Times New Roman"/>
                <w:color w:val="FF0000"/>
                <w:sz w:val="20"/>
                <w:szCs w:val="20"/>
                <w:lang w:eastAsia="hr-HR"/>
              </w:rPr>
            </w:pPr>
            <w:r w:rsidRPr="006B07F8">
              <w:rPr>
                <w:rFonts w:ascii="Times New Roman" w:eastAsia="Times New Roman" w:hAnsi="Times New Roman" w:cs="Times New Roman"/>
                <w:b/>
                <w:sz w:val="20"/>
                <w:szCs w:val="20"/>
                <w:lang w:val="sl-SI" w:eastAsia="sl-SI"/>
              </w:rPr>
              <w:t>Broj bodova</w:t>
            </w:r>
          </w:p>
        </w:tc>
      </w:tr>
      <w:tr w:rsidR="00A81B34" w:rsidRPr="00A81B34" w14:paraId="1876066F" w14:textId="77777777" w:rsidTr="0052007F">
        <w:trPr>
          <w:trHeight w:val="247"/>
        </w:trPr>
        <w:tc>
          <w:tcPr>
            <w:tcW w:w="628" w:type="pct"/>
            <w:shd w:val="clear" w:color="auto" w:fill="auto"/>
          </w:tcPr>
          <w:p w14:paraId="67C1B217" w14:textId="71738F79" w:rsidR="00A81B34" w:rsidRPr="00A81B34" w:rsidRDefault="00A81B34" w:rsidP="006B07F8">
            <w:pPr>
              <w:spacing w:after="0" w:line="240" w:lineRule="auto"/>
              <w:rPr>
                <w:rFonts w:ascii="Times New Roman" w:eastAsia="Times New Roman" w:hAnsi="Times New Roman" w:cs="Times New Roman"/>
                <w:b/>
                <w:bCs/>
                <w:color w:val="000000"/>
                <w:sz w:val="20"/>
                <w:szCs w:val="20"/>
                <w:lang w:eastAsia="hr-HR"/>
              </w:rPr>
            </w:pPr>
            <w:r w:rsidRPr="00A81B34">
              <w:rPr>
                <w:rFonts w:ascii="Times New Roman" w:eastAsia="Times New Roman" w:hAnsi="Times New Roman" w:cs="Times New Roman"/>
                <w:b/>
                <w:bCs/>
                <w:color w:val="000000"/>
                <w:sz w:val="20"/>
                <w:szCs w:val="20"/>
                <w:lang w:eastAsia="hr-HR"/>
              </w:rPr>
              <w:t>1.</w:t>
            </w:r>
          </w:p>
        </w:tc>
        <w:tc>
          <w:tcPr>
            <w:tcW w:w="3709" w:type="pct"/>
            <w:shd w:val="clear" w:color="auto" w:fill="auto"/>
          </w:tcPr>
          <w:p w14:paraId="0CD9FE37" w14:textId="79325BD8" w:rsidR="00A81B34" w:rsidRPr="00A81B34" w:rsidRDefault="00A81B34" w:rsidP="006B07F8">
            <w:pPr>
              <w:spacing w:after="0" w:line="240" w:lineRule="auto"/>
              <w:rPr>
                <w:rFonts w:ascii="Times New Roman" w:eastAsia="Times New Roman" w:hAnsi="Times New Roman" w:cs="Times New Roman"/>
                <w:b/>
                <w:bCs/>
                <w:color w:val="000000"/>
                <w:sz w:val="20"/>
                <w:szCs w:val="20"/>
                <w:lang w:eastAsia="hr-HR"/>
              </w:rPr>
            </w:pPr>
            <w:r w:rsidRPr="00A81B34">
              <w:rPr>
                <w:rFonts w:ascii="Times New Roman" w:eastAsia="Times New Roman" w:hAnsi="Times New Roman" w:cs="Times New Roman"/>
                <w:b/>
                <w:bCs/>
                <w:color w:val="000000"/>
                <w:sz w:val="20"/>
                <w:szCs w:val="20"/>
                <w:lang w:eastAsia="hr-HR"/>
              </w:rPr>
              <w:t>KVARTERNA PUMPA</w:t>
            </w:r>
          </w:p>
        </w:tc>
        <w:tc>
          <w:tcPr>
            <w:tcW w:w="663" w:type="pct"/>
            <w:shd w:val="clear" w:color="auto" w:fill="auto"/>
            <w:noWrap/>
            <w:vAlign w:val="center"/>
          </w:tcPr>
          <w:p w14:paraId="21FA4000" w14:textId="77777777" w:rsidR="00A81B34" w:rsidRPr="00A81B34" w:rsidRDefault="00A81B34" w:rsidP="00A81B34">
            <w:pPr>
              <w:spacing w:after="0" w:line="240" w:lineRule="auto"/>
              <w:rPr>
                <w:rFonts w:ascii="Times New Roman" w:eastAsia="Times New Roman" w:hAnsi="Times New Roman" w:cs="Times New Roman"/>
                <w:b/>
                <w:bCs/>
                <w:color w:val="000000"/>
                <w:sz w:val="20"/>
                <w:szCs w:val="20"/>
                <w:lang w:eastAsia="hr-HR"/>
              </w:rPr>
            </w:pPr>
          </w:p>
        </w:tc>
      </w:tr>
      <w:tr w:rsidR="006B07F8" w:rsidRPr="00331E8C" w14:paraId="74A160B5" w14:textId="77777777" w:rsidTr="00555CE2">
        <w:trPr>
          <w:trHeight w:val="315"/>
        </w:trPr>
        <w:tc>
          <w:tcPr>
            <w:tcW w:w="628" w:type="pct"/>
            <w:shd w:val="clear" w:color="auto" w:fill="auto"/>
            <w:hideMark/>
          </w:tcPr>
          <w:p w14:paraId="2A885117" w14:textId="77777777" w:rsidR="006B07F8" w:rsidRPr="00331E8C" w:rsidRDefault="006B07F8" w:rsidP="006B07F8">
            <w:pPr>
              <w:spacing w:after="0" w:line="240" w:lineRule="auto"/>
              <w:rPr>
                <w:rFonts w:ascii="Times New Roman" w:eastAsia="Times New Roman" w:hAnsi="Times New Roman" w:cs="Times New Roman"/>
                <w:color w:val="000000"/>
                <w:sz w:val="20"/>
                <w:szCs w:val="20"/>
                <w:lang w:eastAsia="hr-HR"/>
              </w:rPr>
            </w:pPr>
            <w:r w:rsidRPr="00331E8C">
              <w:rPr>
                <w:rFonts w:ascii="Times New Roman" w:eastAsia="Times New Roman" w:hAnsi="Times New Roman" w:cs="Times New Roman"/>
                <w:color w:val="000000"/>
                <w:sz w:val="20"/>
                <w:szCs w:val="20"/>
                <w:lang w:eastAsia="hr-HR"/>
              </w:rPr>
              <w:t>1.8.</w:t>
            </w:r>
          </w:p>
        </w:tc>
        <w:tc>
          <w:tcPr>
            <w:tcW w:w="3709" w:type="pct"/>
            <w:shd w:val="clear" w:color="auto" w:fill="auto"/>
            <w:hideMark/>
          </w:tcPr>
          <w:p w14:paraId="4A9BA8C9" w14:textId="77777777" w:rsidR="006B07F8" w:rsidRPr="00331E8C" w:rsidRDefault="006B07F8" w:rsidP="006B07F8">
            <w:pPr>
              <w:spacing w:after="0" w:line="240" w:lineRule="auto"/>
              <w:rPr>
                <w:rFonts w:ascii="Times New Roman" w:eastAsia="Times New Roman" w:hAnsi="Times New Roman" w:cs="Times New Roman"/>
                <w:color w:val="000000"/>
                <w:sz w:val="20"/>
                <w:szCs w:val="20"/>
                <w:lang w:eastAsia="hr-HR"/>
              </w:rPr>
            </w:pPr>
            <w:r w:rsidRPr="00331E8C">
              <w:rPr>
                <w:rFonts w:ascii="Times New Roman" w:eastAsia="Times New Roman" w:hAnsi="Times New Roman" w:cs="Times New Roman"/>
                <w:color w:val="000000"/>
                <w:sz w:val="20"/>
                <w:szCs w:val="20"/>
                <w:lang w:eastAsia="hr-HR"/>
              </w:rPr>
              <w:t>Pumpa bez ugrađene tehnologije za emulaciju sustava</w:t>
            </w:r>
          </w:p>
        </w:tc>
        <w:tc>
          <w:tcPr>
            <w:tcW w:w="663" w:type="pct"/>
            <w:shd w:val="clear" w:color="auto" w:fill="auto"/>
            <w:noWrap/>
            <w:vAlign w:val="center"/>
            <w:hideMark/>
          </w:tcPr>
          <w:p w14:paraId="1DD44D2C" w14:textId="77777777" w:rsidR="006B07F8" w:rsidRPr="00331E8C" w:rsidRDefault="006B07F8" w:rsidP="006B07F8">
            <w:pPr>
              <w:spacing w:after="0" w:line="240" w:lineRule="auto"/>
              <w:jc w:val="center"/>
              <w:rPr>
                <w:rFonts w:ascii="Times New Roman" w:eastAsia="Times New Roman" w:hAnsi="Times New Roman" w:cs="Times New Roman"/>
                <w:color w:val="000000"/>
                <w:sz w:val="20"/>
                <w:szCs w:val="20"/>
                <w:lang w:eastAsia="hr-HR"/>
              </w:rPr>
            </w:pPr>
            <w:r w:rsidRPr="00331E8C">
              <w:rPr>
                <w:rFonts w:ascii="Times New Roman" w:eastAsia="Times New Roman" w:hAnsi="Times New Roman" w:cs="Times New Roman"/>
                <w:color w:val="000000"/>
                <w:sz w:val="20"/>
                <w:szCs w:val="20"/>
                <w:lang w:eastAsia="hr-HR"/>
              </w:rPr>
              <w:t>0</w:t>
            </w:r>
          </w:p>
        </w:tc>
      </w:tr>
      <w:tr w:rsidR="006B07F8" w:rsidRPr="00331E8C" w14:paraId="7C02794F" w14:textId="77777777" w:rsidTr="00555CE2">
        <w:trPr>
          <w:trHeight w:val="315"/>
        </w:trPr>
        <w:tc>
          <w:tcPr>
            <w:tcW w:w="628" w:type="pct"/>
            <w:shd w:val="clear" w:color="auto" w:fill="auto"/>
            <w:hideMark/>
          </w:tcPr>
          <w:p w14:paraId="6E07E3C8" w14:textId="77777777" w:rsidR="006B07F8" w:rsidRPr="00331E8C" w:rsidRDefault="006B07F8" w:rsidP="006B07F8">
            <w:pPr>
              <w:spacing w:after="0" w:line="240" w:lineRule="auto"/>
              <w:rPr>
                <w:rFonts w:ascii="Times New Roman" w:eastAsia="Times New Roman" w:hAnsi="Times New Roman" w:cs="Times New Roman"/>
                <w:color w:val="000000"/>
                <w:sz w:val="20"/>
                <w:szCs w:val="20"/>
                <w:lang w:eastAsia="hr-HR"/>
              </w:rPr>
            </w:pPr>
            <w:r w:rsidRPr="00331E8C">
              <w:rPr>
                <w:rFonts w:ascii="Times New Roman" w:eastAsia="Times New Roman" w:hAnsi="Times New Roman" w:cs="Times New Roman"/>
                <w:color w:val="000000"/>
                <w:sz w:val="20"/>
                <w:szCs w:val="20"/>
                <w:lang w:eastAsia="hr-HR"/>
              </w:rPr>
              <w:t>1.8.</w:t>
            </w:r>
          </w:p>
        </w:tc>
        <w:tc>
          <w:tcPr>
            <w:tcW w:w="3709" w:type="pct"/>
            <w:shd w:val="clear" w:color="auto" w:fill="auto"/>
            <w:hideMark/>
          </w:tcPr>
          <w:p w14:paraId="3FBA5C61" w14:textId="77777777" w:rsidR="006B07F8" w:rsidRPr="00331E8C" w:rsidRDefault="006B07F8" w:rsidP="006B07F8">
            <w:pPr>
              <w:spacing w:after="0" w:line="240" w:lineRule="auto"/>
              <w:rPr>
                <w:rFonts w:ascii="Times New Roman" w:eastAsia="Times New Roman" w:hAnsi="Times New Roman" w:cs="Times New Roman"/>
                <w:color w:val="000000"/>
                <w:sz w:val="20"/>
                <w:szCs w:val="20"/>
                <w:lang w:eastAsia="hr-HR"/>
              </w:rPr>
            </w:pPr>
            <w:r w:rsidRPr="00331E8C">
              <w:rPr>
                <w:rFonts w:ascii="Times New Roman" w:eastAsia="Times New Roman" w:hAnsi="Times New Roman" w:cs="Times New Roman"/>
                <w:color w:val="000000"/>
                <w:sz w:val="20"/>
                <w:szCs w:val="20"/>
                <w:lang w:eastAsia="hr-HR"/>
              </w:rPr>
              <w:t>Pumpa sa ugrađenom tehnologijom za emulaciju sustava</w:t>
            </w:r>
          </w:p>
        </w:tc>
        <w:tc>
          <w:tcPr>
            <w:tcW w:w="663" w:type="pct"/>
            <w:shd w:val="clear" w:color="auto" w:fill="auto"/>
            <w:noWrap/>
            <w:vAlign w:val="center"/>
            <w:hideMark/>
          </w:tcPr>
          <w:p w14:paraId="534E4038" w14:textId="571FF330" w:rsidR="006B07F8" w:rsidRPr="00331E8C" w:rsidRDefault="00680404" w:rsidP="006B07F8">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7,5</w:t>
            </w:r>
          </w:p>
        </w:tc>
      </w:tr>
      <w:tr w:rsidR="006B07F8" w:rsidRPr="00331E8C" w14:paraId="0C54A618" w14:textId="77777777" w:rsidTr="0052007F">
        <w:trPr>
          <w:trHeight w:val="260"/>
        </w:trPr>
        <w:tc>
          <w:tcPr>
            <w:tcW w:w="628" w:type="pct"/>
            <w:shd w:val="clear" w:color="auto" w:fill="auto"/>
            <w:vAlign w:val="center"/>
            <w:hideMark/>
          </w:tcPr>
          <w:p w14:paraId="40AAF583" w14:textId="77777777" w:rsidR="006B07F8" w:rsidRPr="00331E8C" w:rsidRDefault="006B07F8" w:rsidP="006B07F8">
            <w:pPr>
              <w:spacing w:after="0" w:line="240" w:lineRule="auto"/>
              <w:rPr>
                <w:rFonts w:ascii="Times New Roman" w:eastAsia="Times New Roman" w:hAnsi="Times New Roman" w:cs="Times New Roman"/>
                <w:b/>
                <w:bCs/>
                <w:color w:val="000000"/>
                <w:sz w:val="20"/>
                <w:szCs w:val="20"/>
                <w:lang w:eastAsia="hr-HR"/>
              </w:rPr>
            </w:pPr>
            <w:r w:rsidRPr="00331E8C">
              <w:rPr>
                <w:rFonts w:ascii="Times New Roman" w:eastAsia="Times New Roman" w:hAnsi="Times New Roman" w:cs="Times New Roman"/>
                <w:b/>
                <w:bCs/>
                <w:color w:val="000000"/>
                <w:sz w:val="20"/>
                <w:szCs w:val="20"/>
                <w:lang w:eastAsia="hr-HR"/>
              </w:rPr>
              <w:t>3.</w:t>
            </w:r>
          </w:p>
        </w:tc>
        <w:tc>
          <w:tcPr>
            <w:tcW w:w="3709" w:type="pct"/>
            <w:shd w:val="clear" w:color="auto" w:fill="auto"/>
            <w:vAlign w:val="center"/>
            <w:hideMark/>
          </w:tcPr>
          <w:p w14:paraId="2DAF61C7" w14:textId="77777777" w:rsidR="006B07F8" w:rsidRPr="00331E8C" w:rsidRDefault="006B07F8" w:rsidP="006B07F8">
            <w:pPr>
              <w:spacing w:after="0" w:line="240" w:lineRule="auto"/>
              <w:rPr>
                <w:rFonts w:ascii="Times New Roman" w:eastAsia="Times New Roman" w:hAnsi="Times New Roman" w:cs="Times New Roman"/>
                <w:b/>
                <w:bCs/>
                <w:color w:val="000000"/>
                <w:sz w:val="20"/>
                <w:szCs w:val="20"/>
                <w:lang w:eastAsia="hr-HR"/>
              </w:rPr>
            </w:pPr>
            <w:r w:rsidRPr="00331E8C">
              <w:rPr>
                <w:rFonts w:ascii="Times New Roman" w:eastAsia="Times New Roman" w:hAnsi="Times New Roman" w:cs="Times New Roman"/>
                <w:b/>
                <w:bCs/>
                <w:color w:val="000000"/>
                <w:sz w:val="20"/>
                <w:szCs w:val="20"/>
                <w:lang w:eastAsia="hr-HR"/>
              </w:rPr>
              <w:t>TERMOSTATIRANI PROSTOR ZA KOLONE (T)</w:t>
            </w:r>
          </w:p>
        </w:tc>
        <w:tc>
          <w:tcPr>
            <w:tcW w:w="663" w:type="pct"/>
            <w:shd w:val="clear" w:color="auto" w:fill="auto"/>
            <w:vAlign w:val="center"/>
          </w:tcPr>
          <w:p w14:paraId="79998412" w14:textId="7CF06714" w:rsidR="006B07F8" w:rsidRPr="00331E8C" w:rsidRDefault="006B07F8" w:rsidP="006B07F8">
            <w:pPr>
              <w:spacing w:after="0" w:line="240" w:lineRule="auto"/>
              <w:rPr>
                <w:rFonts w:ascii="Times New Roman" w:eastAsia="Times New Roman" w:hAnsi="Times New Roman" w:cs="Times New Roman"/>
                <w:b/>
                <w:bCs/>
                <w:color w:val="000000"/>
                <w:sz w:val="20"/>
                <w:szCs w:val="20"/>
                <w:lang w:eastAsia="hr-HR"/>
              </w:rPr>
            </w:pPr>
          </w:p>
        </w:tc>
      </w:tr>
      <w:tr w:rsidR="006B07F8" w:rsidRPr="00331E8C" w14:paraId="31D0707C" w14:textId="77777777" w:rsidTr="00555CE2">
        <w:trPr>
          <w:trHeight w:val="315"/>
        </w:trPr>
        <w:tc>
          <w:tcPr>
            <w:tcW w:w="628" w:type="pct"/>
            <w:shd w:val="clear" w:color="auto" w:fill="auto"/>
            <w:hideMark/>
          </w:tcPr>
          <w:p w14:paraId="26748E6F" w14:textId="77777777" w:rsidR="006B07F8" w:rsidRPr="00331E8C" w:rsidRDefault="006B07F8" w:rsidP="006B07F8">
            <w:pPr>
              <w:spacing w:after="0" w:line="240" w:lineRule="auto"/>
              <w:rPr>
                <w:rFonts w:ascii="Times New Roman" w:eastAsia="Times New Roman" w:hAnsi="Times New Roman" w:cs="Times New Roman"/>
                <w:color w:val="000000"/>
                <w:sz w:val="20"/>
                <w:szCs w:val="20"/>
                <w:lang w:eastAsia="hr-HR"/>
              </w:rPr>
            </w:pPr>
            <w:r w:rsidRPr="00331E8C">
              <w:rPr>
                <w:rFonts w:ascii="Times New Roman" w:eastAsia="Times New Roman" w:hAnsi="Times New Roman" w:cs="Times New Roman"/>
                <w:color w:val="000000"/>
                <w:sz w:val="20"/>
                <w:szCs w:val="20"/>
                <w:lang w:eastAsia="hr-HR"/>
              </w:rPr>
              <w:t>3.4.</w:t>
            </w:r>
          </w:p>
        </w:tc>
        <w:tc>
          <w:tcPr>
            <w:tcW w:w="3709" w:type="pct"/>
            <w:shd w:val="clear" w:color="auto" w:fill="auto"/>
            <w:hideMark/>
          </w:tcPr>
          <w:p w14:paraId="6088F623" w14:textId="77777777" w:rsidR="006B07F8" w:rsidRPr="00331E8C" w:rsidRDefault="006B07F8" w:rsidP="006B07F8">
            <w:pPr>
              <w:spacing w:after="0" w:line="240" w:lineRule="auto"/>
              <w:rPr>
                <w:rFonts w:ascii="Times New Roman" w:eastAsia="Times New Roman" w:hAnsi="Times New Roman" w:cs="Times New Roman"/>
                <w:color w:val="000000"/>
                <w:sz w:val="20"/>
                <w:szCs w:val="20"/>
                <w:lang w:eastAsia="hr-HR"/>
              </w:rPr>
            </w:pPr>
            <w:r w:rsidRPr="00331E8C">
              <w:rPr>
                <w:rFonts w:ascii="Times New Roman" w:eastAsia="Times New Roman" w:hAnsi="Times New Roman" w:cs="Times New Roman"/>
                <w:color w:val="000000"/>
                <w:sz w:val="20"/>
                <w:szCs w:val="20"/>
                <w:lang w:eastAsia="hr-HR"/>
              </w:rPr>
              <w:t>Broj neovisnih temperaturnih zona unutar iste jedinice: 1</w:t>
            </w:r>
          </w:p>
        </w:tc>
        <w:tc>
          <w:tcPr>
            <w:tcW w:w="663" w:type="pct"/>
            <w:shd w:val="clear" w:color="auto" w:fill="auto"/>
            <w:noWrap/>
            <w:vAlign w:val="center"/>
            <w:hideMark/>
          </w:tcPr>
          <w:p w14:paraId="6E2C3A96" w14:textId="77777777" w:rsidR="006B07F8" w:rsidRPr="00331E8C" w:rsidRDefault="006B07F8" w:rsidP="006B07F8">
            <w:pPr>
              <w:spacing w:after="0" w:line="240" w:lineRule="auto"/>
              <w:jc w:val="center"/>
              <w:rPr>
                <w:rFonts w:ascii="Times New Roman" w:eastAsia="Times New Roman" w:hAnsi="Times New Roman" w:cs="Times New Roman"/>
                <w:color w:val="000000"/>
                <w:sz w:val="20"/>
                <w:szCs w:val="20"/>
                <w:lang w:eastAsia="hr-HR"/>
              </w:rPr>
            </w:pPr>
            <w:r w:rsidRPr="00331E8C">
              <w:rPr>
                <w:rFonts w:ascii="Times New Roman" w:eastAsia="Times New Roman" w:hAnsi="Times New Roman" w:cs="Times New Roman"/>
                <w:color w:val="000000"/>
                <w:sz w:val="20"/>
                <w:szCs w:val="20"/>
                <w:lang w:eastAsia="hr-HR"/>
              </w:rPr>
              <w:t>0</w:t>
            </w:r>
          </w:p>
        </w:tc>
      </w:tr>
      <w:tr w:rsidR="006B07F8" w:rsidRPr="00331E8C" w14:paraId="54902FD6" w14:textId="77777777" w:rsidTr="00555CE2">
        <w:trPr>
          <w:trHeight w:val="315"/>
        </w:trPr>
        <w:tc>
          <w:tcPr>
            <w:tcW w:w="628" w:type="pct"/>
            <w:shd w:val="clear" w:color="auto" w:fill="auto"/>
            <w:hideMark/>
          </w:tcPr>
          <w:p w14:paraId="24781B24" w14:textId="77777777" w:rsidR="006B07F8" w:rsidRPr="00331E8C" w:rsidRDefault="006B07F8" w:rsidP="006B07F8">
            <w:pPr>
              <w:spacing w:after="0" w:line="240" w:lineRule="auto"/>
              <w:rPr>
                <w:rFonts w:ascii="Times New Roman" w:eastAsia="Times New Roman" w:hAnsi="Times New Roman" w:cs="Times New Roman"/>
                <w:color w:val="000000"/>
                <w:sz w:val="20"/>
                <w:szCs w:val="20"/>
                <w:lang w:eastAsia="hr-HR"/>
              </w:rPr>
            </w:pPr>
            <w:r w:rsidRPr="00331E8C">
              <w:rPr>
                <w:rFonts w:ascii="Times New Roman" w:eastAsia="Times New Roman" w:hAnsi="Times New Roman" w:cs="Times New Roman"/>
                <w:color w:val="000000"/>
                <w:sz w:val="20"/>
                <w:szCs w:val="20"/>
                <w:lang w:eastAsia="hr-HR"/>
              </w:rPr>
              <w:t>3.4.</w:t>
            </w:r>
          </w:p>
        </w:tc>
        <w:tc>
          <w:tcPr>
            <w:tcW w:w="3709" w:type="pct"/>
            <w:shd w:val="clear" w:color="auto" w:fill="auto"/>
            <w:hideMark/>
          </w:tcPr>
          <w:p w14:paraId="2EB6029B" w14:textId="77777777" w:rsidR="006B07F8" w:rsidRPr="00331E8C" w:rsidRDefault="006B07F8" w:rsidP="006B07F8">
            <w:pPr>
              <w:spacing w:after="0" w:line="240" w:lineRule="auto"/>
              <w:rPr>
                <w:rFonts w:ascii="Times New Roman" w:eastAsia="Times New Roman" w:hAnsi="Times New Roman" w:cs="Times New Roman"/>
                <w:color w:val="000000"/>
                <w:sz w:val="20"/>
                <w:szCs w:val="20"/>
                <w:lang w:eastAsia="hr-HR"/>
              </w:rPr>
            </w:pPr>
            <w:r w:rsidRPr="00331E8C">
              <w:rPr>
                <w:rFonts w:ascii="Times New Roman" w:eastAsia="Times New Roman" w:hAnsi="Times New Roman" w:cs="Times New Roman"/>
                <w:color w:val="000000"/>
                <w:sz w:val="20"/>
                <w:szCs w:val="20"/>
                <w:lang w:eastAsia="hr-HR"/>
              </w:rPr>
              <w:t>Broj neovisnih temperaturnih zona unutar iste jedinice:2</w:t>
            </w:r>
          </w:p>
        </w:tc>
        <w:tc>
          <w:tcPr>
            <w:tcW w:w="663" w:type="pct"/>
            <w:shd w:val="clear" w:color="auto" w:fill="auto"/>
            <w:noWrap/>
            <w:vAlign w:val="center"/>
            <w:hideMark/>
          </w:tcPr>
          <w:p w14:paraId="0548CA93" w14:textId="461EBCE9" w:rsidR="006B07F8" w:rsidRPr="00331E8C" w:rsidRDefault="006B07F8" w:rsidP="006B07F8">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5</w:t>
            </w:r>
          </w:p>
        </w:tc>
      </w:tr>
      <w:tr w:rsidR="006B07F8" w:rsidRPr="00331E8C" w14:paraId="57830772" w14:textId="77777777" w:rsidTr="00555CE2">
        <w:trPr>
          <w:trHeight w:val="315"/>
        </w:trPr>
        <w:tc>
          <w:tcPr>
            <w:tcW w:w="628" w:type="pct"/>
            <w:shd w:val="clear" w:color="auto" w:fill="auto"/>
            <w:vAlign w:val="center"/>
            <w:hideMark/>
          </w:tcPr>
          <w:p w14:paraId="52563439" w14:textId="34370155" w:rsidR="006B07F8" w:rsidRPr="00331E8C" w:rsidRDefault="009F1A55" w:rsidP="006B07F8">
            <w:pPr>
              <w:spacing w:after="0" w:line="240" w:lineRule="auto"/>
              <w:rPr>
                <w:rFonts w:ascii="Times New Roman" w:eastAsia="Times New Roman" w:hAnsi="Times New Roman" w:cs="Times New Roman"/>
                <w:b/>
                <w:bCs/>
                <w:color w:val="000000"/>
                <w:sz w:val="20"/>
                <w:szCs w:val="20"/>
                <w:lang w:eastAsia="hr-HR"/>
              </w:rPr>
            </w:pPr>
            <w:r>
              <w:rPr>
                <w:rFonts w:ascii="Times New Roman" w:eastAsia="Times New Roman" w:hAnsi="Times New Roman" w:cs="Times New Roman"/>
                <w:b/>
                <w:bCs/>
                <w:color w:val="000000"/>
                <w:sz w:val="20"/>
                <w:szCs w:val="20"/>
                <w:lang w:eastAsia="hr-HR"/>
              </w:rPr>
              <w:t>4</w:t>
            </w:r>
            <w:r w:rsidR="006B07F8" w:rsidRPr="00331E8C">
              <w:rPr>
                <w:rFonts w:ascii="Times New Roman" w:eastAsia="Times New Roman" w:hAnsi="Times New Roman" w:cs="Times New Roman"/>
                <w:b/>
                <w:bCs/>
                <w:color w:val="000000"/>
                <w:sz w:val="20"/>
                <w:szCs w:val="20"/>
                <w:lang w:eastAsia="hr-HR"/>
              </w:rPr>
              <w:t>.</w:t>
            </w:r>
          </w:p>
        </w:tc>
        <w:tc>
          <w:tcPr>
            <w:tcW w:w="3709" w:type="pct"/>
            <w:shd w:val="clear" w:color="auto" w:fill="auto"/>
            <w:vAlign w:val="center"/>
            <w:hideMark/>
          </w:tcPr>
          <w:p w14:paraId="77E18644" w14:textId="77777777" w:rsidR="006B07F8" w:rsidRPr="00331E8C" w:rsidRDefault="006B07F8" w:rsidP="006B07F8">
            <w:pPr>
              <w:spacing w:after="0" w:line="240" w:lineRule="auto"/>
              <w:rPr>
                <w:rFonts w:ascii="Times New Roman" w:eastAsia="Times New Roman" w:hAnsi="Times New Roman" w:cs="Times New Roman"/>
                <w:b/>
                <w:bCs/>
                <w:color w:val="000000"/>
                <w:sz w:val="20"/>
                <w:szCs w:val="20"/>
                <w:lang w:eastAsia="hr-HR"/>
              </w:rPr>
            </w:pPr>
            <w:r w:rsidRPr="00331E8C">
              <w:rPr>
                <w:rFonts w:ascii="Times New Roman" w:eastAsia="Times New Roman" w:hAnsi="Times New Roman" w:cs="Times New Roman"/>
                <w:b/>
                <w:bCs/>
                <w:color w:val="000000"/>
                <w:sz w:val="20"/>
                <w:szCs w:val="20"/>
                <w:lang w:eastAsia="hr-HR"/>
              </w:rPr>
              <w:t xml:space="preserve">LC MS trostrukog </w:t>
            </w:r>
            <w:proofErr w:type="spellStart"/>
            <w:r w:rsidRPr="00331E8C">
              <w:rPr>
                <w:rFonts w:ascii="Times New Roman" w:eastAsia="Times New Roman" w:hAnsi="Times New Roman" w:cs="Times New Roman"/>
                <w:b/>
                <w:bCs/>
                <w:color w:val="000000"/>
                <w:sz w:val="20"/>
                <w:szCs w:val="20"/>
                <w:lang w:eastAsia="hr-HR"/>
              </w:rPr>
              <w:t>kvadrupola</w:t>
            </w:r>
            <w:proofErr w:type="spellEnd"/>
            <w:r w:rsidRPr="00331E8C">
              <w:rPr>
                <w:rFonts w:ascii="Times New Roman" w:eastAsia="Times New Roman" w:hAnsi="Times New Roman" w:cs="Times New Roman"/>
                <w:b/>
                <w:bCs/>
                <w:color w:val="000000"/>
                <w:sz w:val="20"/>
                <w:szCs w:val="20"/>
                <w:lang w:eastAsia="hr-HR"/>
              </w:rPr>
              <w:t xml:space="preserve"> (LCQQQ)</w:t>
            </w:r>
          </w:p>
        </w:tc>
        <w:tc>
          <w:tcPr>
            <w:tcW w:w="663" w:type="pct"/>
            <w:shd w:val="clear" w:color="auto" w:fill="auto"/>
            <w:vAlign w:val="center"/>
          </w:tcPr>
          <w:p w14:paraId="501E5F66" w14:textId="27295653" w:rsidR="006B07F8" w:rsidRPr="00331E8C" w:rsidRDefault="006B07F8" w:rsidP="006B07F8">
            <w:pPr>
              <w:spacing w:after="0" w:line="240" w:lineRule="auto"/>
              <w:rPr>
                <w:rFonts w:ascii="Times New Roman" w:eastAsia="Times New Roman" w:hAnsi="Times New Roman" w:cs="Times New Roman"/>
                <w:b/>
                <w:bCs/>
                <w:color w:val="000000"/>
                <w:sz w:val="20"/>
                <w:szCs w:val="20"/>
                <w:lang w:eastAsia="hr-HR"/>
              </w:rPr>
            </w:pPr>
          </w:p>
        </w:tc>
      </w:tr>
      <w:tr w:rsidR="006B07F8" w:rsidRPr="00331E8C" w14:paraId="11A64CE3" w14:textId="77777777" w:rsidTr="00555CE2">
        <w:trPr>
          <w:trHeight w:val="300"/>
        </w:trPr>
        <w:tc>
          <w:tcPr>
            <w:tcW w:w="628" w:type="pct"/>
            <w:shd w:val="clear" w:color="auto" w:fill="auto"/>
            <w:hideMark/>
          </w:tcPr>
          <w:p w14:paraId="58C1942D" w14:textId="178B23B4" w:rsidR="006B07F8" w:rsidRPr="00331E8C" w:rsidRDefault="009F1A55" w:rsidP="006B07F8">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4</w:t>
            </w:r>
            <w:r w:rsidR="006B07F8" w:rsidRPr="00331E8C">
              <w:rPr>
                <w:rFonts w:ascii="Times New Roman" w:eastAsia="Times New Roman" w:hAnsi="Times New Roman" w:cs="Times New Roman"/>
                <w:color w:val="000000"/>
                <w:sz w:val="20"/>
                <w:szCs w:val="20"/>
                <w:lang w:eastAsia="hr-HR"/>
              </w:rPr>
              <w:t>.11.</w:t>
            </w:r>
          </w:p>
        </w:tc>
        <w:tc>
          <w:tcPr>
            <w:tcW w:w="3709" w:type="pct"/>
            <w:shd w:val="clear" w:color="auto" w:fill="auto"/>
            <w:hideMark/>
          </w:tcPr>
          <w:p w14:paraId="155E748B" w14:textId="77777777" w:rsidR="006B07F8" w:rsidRPr="00331E8C" w:rsidRDefault="006B07F8" w:rsidP="006B07F8">
            <w:pPr>
              <w:spacing w:after="0" w:line="240" w:lineRule="auto"/>
              <w:rPr>
                <w:rFonts w:ascii="Times New Roman" w:eastAsia="Times New Roman" w:hAnsi="Times New Roman" w:cs="Times New Roman"/>
                <w:color w:val="000000"/>
                <w:sz w:val="20"/>
                <w:szCs w:val="20"/>
                <w:lang w:eastAsia="hr-HR"/>
              </w:rPr>
            </w:pPr>
            <w:r w:rsidRPr="00331E8C">
              <w:rPr>
                <w:rFonts w:ascii="Times New Roman" w:eastAsia="Times New Roman" w:hAnsi="Times New Roman" w:cs="Times New Roman"/>
                <w:color w:val="000000"/>
                <w:sz w:val="20"/>
                <w:szCs w:val="20"/>
                <w:lang w:eastAsia="hr-HR"/>
              </w:rPr>
              <w:t>LCQQQ koji nije moguće postaviti ispod LC modula ("</w:t>
            </w:r>
            <w:proofErr w:type="spellStart"/>
            <w:r w:rsidRPr="00331E8C">
              <w:rPr>
                <w:rFonts w:ascii="Times New Roman" w:eastAsia="Times New Roman" w:hAnsi="Times New Roman" w:cs="Times New Roman"/>
                <w:color w:val="000000"/>
                <w:sz w:val="20"/>
                <w:szCs w:val="20"/>
                <w:lang w:eastAsia="hr-HR"/>
              </w:rPr>
              <w:t>stackable</w:t>
            </w:r>
            <w:proofErr w:type="spellEnd"/>
            <w:r w:rsidRPr="00331E8C">
              <w:rPr>
                <w:rFonts w:ascii="Times New Roman" w:eastAsia="Times New Roman" w:hAnsi="Times New Roman" w:cs="Times New Roman"/>
                <w:color w:val="000000"/>
                <w:sz w:val="20"/>
                <w:szCs w:val="20"/>
                <w:lang w:eastAsia="hr-HR"/>
              </w:rPr>
              <w:t xml:space="preserve"> LCQQQ") </w:t>
            </w:r>
          </w:p>
        </w:tc>
        <w:tc>
          <w:tcPr>
            <w:tcW w:w="663" w:type="pct"/>
            <w:shd w:val="clear" w:color="auto" w:fill="auto"/>
            <w:noWrap/>
            <w:vAlign w:val="center"/>
            <w:hideMark/>
          </w:tcPr>
          <w:p w14:paraId="647C5A6F" w14:textId="77777777" w:rsidR="006B07F8" w:rsidRPr="00331E8C" w:rsidRDefault="006B07F8" w:rsidP="006B07F8">
            <w:pPr>
              <w:spacing w:after="0" w:line="240" w:lineRule="auto"/>
              <w:jc w:val="center"/>
              <w:rPr>
                <w:rFonts w:ascii="Times New Roman" w:eastAsia="Times New Roman" w:hAnsi="Times New Roman" w:cs="Times New Roman"/>
                <w:color w:val="000000"/>
                <w:sz w:val="20"/>
                <w:szCs w:val="20"/>
                <w:lang w:eastAsia="hr-HR"/>
              </w:rPr>
            </w:pPr>
            <w:r w:rsidRPr="00331E8C">
              <w:rPr>
                <w:rFonts w:ascii="Times New Roman" w:eastAsia="Times New Roman" w:hAnsi="Times New Roman" w:cs="Times New Roman"/>
                <w:color w:val="000000"/>
                <w:sz w:val="20"/>
                <w:szCs w:val="20"/>
                <w:lang w:eastAsia="hr-HR"/>
              </w:rPr>
              <w:t>0</w:t>
            </w:r>
          </w:p>
        </w:tc>
      </w:tr>
      <w:tr w:rsidR="006B07F8" w:rsidRPr="00331E8C" w14:paraId="7D9D69AC" w14:textId="77777777" w:rsidTr="00555CE2">
        <w:trPr>
          <w:trHeight w:val="315"/>
        </w:trPr>
        <w:tc>
          <w:tcPr>
            <w:tcW w:w="628" w:type="pct"/>
            <w:shd w:val="clear" w:color="auto" w:fill="auto"/>
            <w:hideMark/>
          </w:tcPr>
          <w:p w14:paraId="33E05DE8" w14:textId="57C64851" w:rsidR="006B07F8" w:rsidRPr="00331E8C" w:rsidRDefault="00CF2D14" w:rsidP="006B07F8">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4</w:t>
            </w:r>
            <w:r w:rsidR="006B07F8" w:rsidRPr="00331E8C">
              <w:rPr>
                <w:rFonts w:ascii="Times New Roman" w:eastAsia="Times New Roman" w:hAnsi="Times New Roman" w:cs="Times New Roman"/>
                <w:color w:val="000000"/>
                <w:sz w:val="20"/>
                <w:szCs w:val="20"/>
                <w:lang w:eastAsia="hr-HR"/>
              </w:rPr>
              <w:t>.11.</w:t>
            </w:r>
          </w:p>
        </w:tc>
        <w:tc>
          <w:tcPr>
            <w:tcW w:w="3709" w:type="pct"/>
            <w:shd w:val="clear" w:color="auto" w:fill="auto"/>
            <w:hideMark/>
          </w:tcPr>
          <w:p w14:paraId="417F6506" w14:textId="77777777" w:rsidR="006B07F8" w:rsidRPr="00331E8C" w:rsidRDefault="006B07F8" w:rsidP="006B07F8">
            <w:pPr>
              <w:spacing w:after="0" w:line="240" w:lineRule="auto"/>
              <w:rPr>
                <w:rFonts w:ascii="Times New Roman" w:eastAsia="Times New Roman" w:hAnsi="Times New Roman" w:cs="Times New Roman"/>
                <w:color w:val="000000"/>
                <w:sz w:val="20"/>
                <w:szCs w:val="20"/>
                <w:lang w:eastAsia="hr-HR"/>
              </w:rPr>
            </w:pPr>
            <w:r w:rsidRPr="00331E8C">
              <w:rPr>
                <w:rFonts w:ascii="Times New Roman" w:eastAsia="Times New Roman" w:hAnsi="Times New Roman" w:cs="Times New Roman"/>
                <w:color w:val="000000"/>
                <w:sz w:val="20"/>
                <w:szCs w:val="20"/>
                <w:lang w:eastAsia="hr-HR"/>
              </w:rPr>
              <w:t>LCQQQ koji je moguće postaviti ispod LC modula ("</w:t>
            </w:r>
            <w:proofErr w:type="spellStart"/>
            <w:r w:rsidRPr="00331E8C">
              <w:rPr>
                <w:rFonts w:ascii="Times New Roman" w:eastAsia="Times New Roman" w:hAnsi="Times New Roman" w:cs="Times New Roman"/>
                <w:color w:val="000000"/>
                <w:sz w:val="20"/>
                <w:szCs w:val="20"/>
                <w:lang w:eastAsia="hr-HR"/>
              </w:rPr>
              <w:t>stackable</w:t>
            </w:r>
            <w:proofErr w:type="spellEnd"/>
            <w:r w:rsidRPr="00331E8C">
              <w:rPr>
                <w:rFonts w:ascii="Times New Roman" w:eastAsia="Times New Roman" w:hAnsi="Times New Roman" w:cs="Times New Roman"/>
                <w:color w:val="000000"/>
                <w:sz w:val="20"/>
                <w:szCs w:val="20"/>
                <w:lang w:eastAsia="hr-HR"/>
              </w:rPr>
              <w:t xml:space="preserve"> LCQQQ") </w:t>
            </w:r>
          </w:p>
        </w:tc>
        <w:tc>
          <w:tcPr>
            <w:tcW w:w="663" w:type="pct"/>
            <w:shd w:val="clear" w:color="auto" w:fill="auto"/>
            <w:noWrap/>
            <w:vAlign w:val="center"/>
            <w:hideMark/>
          </w:tcPr>
          <w:p w14:paraId="3C6EB187" w14:textId="56096A98" w:rsidR="006B07F8" w:rsidRPr="00331E8C" w:rsidRDefault="00680404" w:rsidP="006B07F8">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7,5</w:t>
            </w:r>
          </w:p>
        </w:tc>
      </w:tr>
      <w:tr w:rsidR="0026019F" w:rsidRPr="00331E8C" w14:paraId="0261BAB8" w14:textId="77777777" w:rsidTr="00BC58BC">
        <w:trPr>
          <w:trHeight w:val="315"/>
        </w:trPr>
        <w:tc>
          <w:tcPr>
            <w:tcW w:w="4337" w:type="pct"/>
            <w:gridSpan w:val="2"/>
            <w:shd w:val="clear" w:color="auto" w:fill="auto"/>
            <w:vAlign w:val="center"/>
          </w:tcPr>
          <w:p w14:paraId="24278B28" w14:textId="60B097C3" w:rsidR="0026019F" w:rsidRPr="00331E8C" w:rsidRDefault="0026019F" w:rsidP="0026019F">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lang w:val="sl-SI" w:eastAsia="sl-SI"/>
              </w:rPr>
              <w:t xml:space="preserve">Maksimalno </w:t>
            </w:r>
          </w:p>
        </w:tc>
        <w:tc>
          <w:tcPr>
            <w:tcW w:w="663" w:type="pct"/>
            <w:shd w:val="clear" w:color="auto" w:fill="auto"/>
            <w:noWrap/>
            <w:vAlign w:val="center"/>
          </w:tcPr>
          <w:p w14:paraId="1C123AAD" w14:textId="07DB845D" w:rsidR="0026019F" w:rsidRPr="00331E8C" w:rsidRDefault="00BC58BC" w:rsidP="0026019F">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20</w:t>
            </w:r>
          </w:p>
        </w:tc>
      </w:tr>
    </w:tbl>
    <w:p w14:paraId="596B6026" w14:textId="56CD95AC" w:rsidR="001A16D9" w:rsidRDefault="00295141" w:rsidP="005E6B20">
      <w:pPr>
        <w:spacing w:before="120" w:after="120" w:line="240" w:lineRule="auto"/>
        <w:jc w:val="both"/>
        <w:rPr>
          <w:rFonts w:ascii="Times New Roman" w:eastAsia="Times New Roman" w:hAnsi="Times New Roman" w:cs="Times New Roman"/>
          <w:bCs/>
          <w:color w:val="222A35" w:themeColor="text2" w:themeShade="80"/>
        </w:rPr>
      </w:pPr>
      <w:r w:rsidRPr="005E6B20">
        <w:rPr>
          <w:rFonts w:ascii="Times New Roman" w:eastAsia="Times New Roman" w:hAnsi="Times New Roman" w:cs="Times New Roman"/>
          <w:bCs/>
          <w:color w:val="222A35" w:themeColor="text2" w:themeShade="80"/>
        </w:rPr>
        <w:t>Ponuditelj</w:t>
      </w:r>
      <w:r w:rsidR="005E6B20">
        <w:rPr>
          <w:rFonts w:ascii="Times New Roman" w:eastAsia="Times New Roman" w:hAnsi="Times New Roman" w:cs="Times New Roman"/>
          <w:bCs/>
          <w:color w:val="222A35" w:themeColor="text2" w:themeShade="80"/>
        </w:rPr>
        <w:t xml:space="preserve"> </w:t>
      </w:r>
      <w:r w:rsidR="00FA3D97">
        <w:rPr>
          <w:rFonts w:ascii="Times New Roman" w:eastAsia="Times New Roman" w:hAnsi="Times New Roman" w:cs="Times New Roman"/>
          <w:bCs/>
          <w:color w:val="222A35" w:themeColor="text2" w:themeShade="80"/>
        </w:rPr>
        <w:t xml:space="preserve">funkcionalnost koja se </w:t>
      </w:r>
      <w:r w:rsidR="005E6B20">
        <w:rPr>
          <w:rFonts w:ascii="Times New Roman" w:eastAsia="Times New Roman" w:hAnsi="Times New Roman" w:cs="Times New Roman"/>
          <w:bCs/>
          <w:color w:val="222A35" w:themeColor="text2" w:themeShade="80"/>
        </w:rPr>
        <w:t xml:space="preserve"> </w:t>
      </w:r>
      <w:r w:rsidR="00FA3D97">
        <w:rPr>
          <w:rFonts w:ascii="Times New Roman" w:eastAsia="Times New Roman" w:hAnsi="Times New Roman" w:cs="Times New Roman"/>
          <w:bCs/>
          <w:color w:val="222A35" w:themeColor="text2" w:themeShade="80"/>
        </w:rPr>
        <w:t>dodatno vrednuje upisuje</w:t>
      </w:r>
      <w:r w:rsidR="005E6B20">
        <w:rPr>
          <w:rFonts w:ascii="Times New Roman" w:eastAsia="Times New Roman" w:hAnsi="Times New Roman" w:cs="Times New Roman"/>
          <w:bCs/>
          <w:color w:val="222A35" w:themeColor="text2" w:themeShade="80"/>
        </w:rPr>
        <w:t xml:space="preserve"> u </w:t>
      </w:r>
      <w:r w:rsidR="00FA3D97">
        <w:rPr>
          <w:rFonts w:ascii="Times New Roman" w:eastAsia="Times New Roman" w:hAnsi="Times New Roman" w:cs="Times New Roman"/>
          <w:bCs/>
          <w:color w:val="222A35" w:themeColor="text2" w:themeShade="80"/>
        </w:rPr>
        <w:t>Prilogu 2. „</w:t>
      </w:r>
      <w:r w:rsidR="00617231">
        <w:rPr>
          <w:rFonts w:ascii="Times New Roman" w:eastAsia="Times New Roman" w:hAnsi="Times New Roman" w:cs="Times New Roman"/>
          <w:bCs/>
          <w:color w:val="222A35" w:themeColor="text2" w:themeShade="80"/>
        </w:rPr>
        <w:t>Tehničk</w:t>
      </w:r>
      <w:r w:rsidR="00FA3D97">
        <w:rPr>
          <w:rFonts w:ascii="Times New Roman" w:eastAsia="Times New Roman" w:hAnsi="Times New Roman" w:cs="Times New Roman"/>
          <w:bCs/>
          <w:color w:val="222A35" w:themeColor="text2" w:themeShade="80"/>
        </w:rPr>
        <w:t>e</w:t>
      </w:r>
      <w:r w:rsidR="00617231">
        <w:rPr>
          <w:rFonts w:ascii="Times New Roman" w:eastAsia="Times New Roman" w:hAnsi="Times New Roman" w:cs="Times New Roman"/>
          <w:bCs/>
          <w:color w:val="222A35" w:themeColor="text2" w:themeShade="80"/>
        </w:rPr>
        <w:t xml:space="preserve"> specifikacij</w:t>
      </w:r>
      <w:r w:rsidR="00FA3D97">
        <w:rPr>
          <w:rFonts w:ascii="Times New Roman" w:eastAsia="Times New Roman" w:hAnsi="Times New Roman" w:cs="Times New Roman"/>
          <w:bCs/>
          <w:color w:val="222A35" w:themeColor="text2" w:themeShade="80"/>
        </w:rPr>
        <w:t>e“</w:t>
      </w:r>
      <w:r w:rsidR="00617231">
        <w:rPr>
          <w:rFonts w:ascii="Times New Roman" w:eastAsia="Times New Roman" w:hAnsi="Times New Roman" w:cs="Times New Roman"/>
          <w:bCs/>
          <w:color w:val="222A35" w:themeColor="text2" w:themeShade="80"/>
        </w:rPr>
        <w:t xml:space="preserve"> list „</w:t>
      </w:r>
      <w:r w:rsidR="00033AD5">
        <w:rPr>
          <w:rFonts w:ascii="Times New Roman" w:eastAsia="Times New Roman" w:hAnsi="Times New Roman" w:cs="Times New Roman"/>
          <w:bCs/>
          <w:color w:val="222A35" w:themeColor="text2" w:themeShade="80"/>
        </w:rPr>
        <w:t>UHPLC“</w:t>
      </w:r>
      <w:r w:rsidR="00FA3D97">
        <w:rPr>
          <w:rFonts w:ascii="Times New Roman" w:eastAsia="Times New Roman" w:hAnsi="Times New Roman" w:cs="Times New Roman"/>
          <w:bCs/>
          <w:color w:val="222A35" w:themeColor="text2" w:themeShade="80"/>
        </w:rPr>
        <w:t>.</w:t>
      </w:r>
    </w:p>
    <w:p w14:paraId="27F3B9D5" w14:textId="3782FA08" w:rsidR="00FA3D97" w:rsidRDefault="00FA3D97" w:rsidP="0052007F">
      <w:pPr>
        <w:spacing w:before="120" w:after="0" w:line="240" w:lineRule="auto"/>
        <w:jc w:val="both"/>
        <w:rPr>
          <w:rFonts w:ascii="Times New Roman" w:eastAsia="Times New Roman" w:hAnsi="Times New Roman" w:cs="Times New Roman"/>
          <w:bCs/>
          <w:color w:val="222A35" w:themeColor="text2" w:themeShade="80"/>
        </w:rPr>
      </w:pPr>
      <w:r>
        <w:rPr>
          <w:rFonts w:ascii="Times New Roman" w:eastAsia="Times New Roman" w:hAnsi="Times New Roman" w:cs="Times New Roman"/>
          <w:bCs/>
          <w:color w:val="222A35" w:themeColor="text2" w:themeShade="80"/>
        </w:rPr>
        <w:t>Napomena</w:t>
      </w:r>
    </w:p>
    <w:p w14:paraId="36BEDD3F" w14:textId="40D65D04" w:rsidR="00FA3D97" w:rsidRPr="005E6B20" w:rsidRDefault="00FA3D97" w:rsidP="0052007F">
      <w:pPr>
        <w:spacing w:after="120" w:line="240" w:lineRule="auto"/>
        <w:jc w:val="both"/>
        <w:rPr>
          <w:rFonts w:ascii="Times New Roman" w:eastAsia="Times New Roman" w:hAnsi="Times New Roman" w:cs="Times New Roman"/>
          <w:bCs/>
          <w:color w:val="222A35" w:themeColor="text2" w:themeShade="80"/>
        </w:rPr>
      </w:pPr>
      <w:r>
        <w:rPr>
          <w:rFonts w:ascii="Times New Roman" w:eastAsia="Times New Roman" w:hAnsi="Times New Roman" w:cs="Times New Roman"/>
          <w:bCs/>
          <w:color w:val="222A35" w:themeColor="text2" w:themeShade="80"/>
        </w:rPr>
        <w:t xml:space="preserve">Ponuditelj </w:t>
      </w:r>
      <w:r w:rsidR="0089231A">
        <w:rPr>
          <w:rFonts w:ascii="Times New Roman" w:eastAsia="Times New Roman" w:hAnsi="Times New Roman" w:cs="Times New Roman"/>
          <w:bCs/>
          <w:color w:val="222A35" w:themeColor="text2" w:themeShade="80"/>
        </w:rPr>
        <w:t xml:space="preserve">je </w:t>
      </w:r>
      <w:r>
        <w:rPr>
          <w:rFonts w:ascii="Times New Roman" w:eastAsia="Times New Roman" w:hAnsi="Times New Roman" w:cs="Times New Roman"/>
          <w:bCs/>
          <w:color w:val="222A35" w:themeColor="text2" w:themeShade="80"/>
        </w:rPr>
        <w:t xml:space="preserve">dužan </w:t>
      </w:r>
      <w:r w:rsidR="00F30C03">
        <w:rPr>
          <w:rFonts w:ascii="Times New Roman" w:eastAsia="Times New Roman" w:hAnsi="Times New Roman" w:cs="Times New Roman"/>
          <w:bCs/>
          <w:color w:val="222A35" w:themeColor="text2" w:themeShade="80"/>
        </w:rPr>
        <w:t xml:space="preserve">funkcionalnost koju nudi dokazati u ponudi, odnosno dokaz kojim potvrđuje </w:t>
      </w:r>
      <w:r w:rsidR="00724FA3">
        <w:rPr>
          <w:rFonts w:ascii="Times New Roman" w:eastAsia="Times New Roman" w:hAnsi="Times New Roman" w:cs="Times New Roman"/>
          <w:bCs/>
          <w:color w:val="222A35" w:themeColor="text2" w:themeShade="80"/>
        </w:rPr>
        <w:t xml:space="preserve">funkcionalnost </w:t>
      </w:r>
      <w:r w:rsidR="0089231A">
        <w:rPr>
          <w:rFonts w:ascii="Times New Roman" w:eastAsia="Times New Roman" w:hAnsi="Times New Roman" w:cs="Times New Roman"/>
          <w:bCs/>
          <w:color w:val="222A35" w:themeColor="text2" w:themeShade="80"/>
        </w:rPr>
        <w:t xml:space="preserve">dostaviti uz ponudu. Kao dokaz Naručitelj prihvaća </w:t>
      </w:r>
      <w:r w:rsidR="0089231A" w:rsidRPr="0089231A">
        <w:t xml:space="preserve"> </w:t>
      </w:r>
      <w:r w:rsidR="0052007F" w:rsidRPr="0052007F">
        <w:rPr>
          <w:rFonts w:ascii="Times New Roman" w:eastAsia="Times New Roman" w:hAnsi="Times New Roman" w:cs="Times New Roman"/>
          <w:bCs/>
          <w:color w:val="222A35" w:themeColor="text2" w:themeShade="80"/>
        </w:rPr>
        <w:t xml:space="preserve">prospekt, katalog, tehnički list, radionički nacrt, ili izjavu proizvođača/zastupnika </w:t>
      </w:r>
      <w:r w:rsidR="0089231A" w:rsidRPr="0089231A">
        <w:rPr>
          <w:rFonts w:ascii="Times New Roman" w:eastAsia="Times New Roman" w:hAnsi="Times New Roman" w:cs="Times New Roman"/>
          <w:bCs/>
          <w:color w:val="222A35" w:themeColor="text2" w:themeShade="80"/>
        </w:rPr>
        <w:t>kojim se dokazuje da je ponuđena roba sukladna zahtjevu Naručitelja</w:t>
      </w:r>
      <w:r w:rsidR="0089231A">
        <w:rPr>
          <w:rFonts w:ascii="Times New Roman" w:eastAsia="Times New Roman" w:hAnsi="Times New Roman" w:cs="Times New Roman"/>
          <w:bCs/>
          <w:color w:val="222A35" w:themeColor="text2" w:themeShade="80"/>
        </w:rPr>
        <w:t xml:space="preserve">. </w:t>
      </w:r>
    </w:p>
    <w:p w14:paraId="504C707A" w14:textId="279D7070" w:rsidR="00974B4F" w:rsidRPr="001A16D9" w:rsidRDefault="00974B4F" w:rsidP="0040555C">
      <w:pPr>
        <w:pStyle w:val="Naslov4"/>
        <w:numPr>
          <w:ilvl w:val="3"/>
          <w:numId w:val="39"/>
        </w:numPr>
        <w:shd w:val="clear" w:color="auto" w:fill="F4B083" w:themeFill="accent2" w:themeFillTint="99"/>
        <w:rPr>
          <w:rFonts w:eastAsia="Arial"/>
          <w:i w:val="0"/>
          <w:iCs w:val="0"/>
        </w:rPr>
      </w:pPr>
      <w:proofErr w:type="spellStart"/>
      <w:r>
        <w:rPr>
          <w:rFonts w:eastAsia="Arial"/>
          <w:i w:val="0"/>
          <w:iCs w:val="0"/>
        </w:rPr>
        <w:lastRenderedPageBreak/>
        <w:t>Podkriterij</w:t>
      </w:r>
      <w:proofErr w:type="spellEnd"/>
      <w:r>
        <w:rPr>
          <w:rFonts w:eastAsia="Arial"/>
          <w:i w:val="0"/>
          <w:iCs w:val="0"/>
        </w:rPr>
        <w:t xml:space="preserve"> 2.2.: </w:t>
      </w:r>
      <w:r w:rsidRPr="001A16D9">
        <w:rPr>
          <w:rFonts w:eastAsia="Arial"/>
          <w:i w:val="0"/>
          <w:iCs w:val="0"/>
        </w:rPr>
        <w:t xml:space="preserve">Dodatne </w:t>
      </w:r>
      <w:r w:rsidRPr="00974B4F">
        <w:rPr>
          <w:rFonts w:eastAsia="Arial"/>
          <w:i w:val="0"/>
          <w:iCs w:val="0"/>
        </w:rPr>
        <w:t>funkcionalnosti</w:t>
      </w:r>
      <w:r w:rsidRPr="001A16D9">
        <w:rPr>
          <w:rFonts w:eastAsia="Arial"/>
          <w:i w:val="0"/>
          <w:iCs w:val="0"/>
        </w:rPr>
        <w:t xml:space="preserve"> </w:t>
      </w:r>
      <w:r w:rsidRPr="00974B4F">
        <w:rPr>
          <w:rFonts w:eastAsia="Arial"/>
          <w:i w:val="0"/>
          <w:iCs w:val="0"/>
        </w:rPr>
        <w:t xml:space="preserve">Sustava plinskog </w:t>
      </w:r>
      <w:proofErr w:type="spellStart"/>
      <w:r w:rsidRPr="00974B4F">
        <w:rPr>
          <w:rFonts w:eastAsia="Arial"/>
          <w:i w:val="0"/>
          <w:iCs w:val="0"/>
        </w:rPr>
        <w:t>kromatografa</w:t>
      </w:r>
      <w:proofErr w:type="spellEnd"/>
      <w:r w:rsidRPr="00974B4F">
        <w:rPr>
          <w:rFonts w:eastAsia="Arial"/>
          <w:i w:val="0"/>
          <w:iCs w:val="0"/>
        </w:rPr>
        <w:t xml:space="preserve"> spregnut sa </w:t>
      </w:r>
      <w:proofErr w:type="spellStart"/>
      <w:r w:rsidRPr="00974B4F">
        <w:rPr>
          <w:rFonts w:eastAsia="Arial"/>
          <w:i w:val="0"/>
          <w:iCs w:val="0"/>
        </w:rPr>
        <w:t>masenim</w:t>
      </w:r>
      <w:proofErr w:type="spellEnd"/>
      <w:r w:rsidRPr="00974B4F">
        <w:rPr>
          <w:rFonts w:eastAsia="Arial"/>
          <w:i w:val="0"/>
          <w:iCs w:val="0"/>
        </w:rPr>
        <w:t xml:space="preserve"> spektrometrom </w:t>
      </w:r>
      <w:r>
        <w:rPr>
          <w:rFonts w:eastAsia="Arial"/>
          <w:i w:val="0"/>
          <w:iCs w:val="0"/>
        </w:rPr>
        <w:t>–</w:t>
      </w:r>
      <w:r w:rsidRPr="00C60EB2">
        <w:t xml:space="preserve"> </w:t>
      </w:r>
      <w:r>
        <w:t>(</w:t>
      </w:r>
      <w:r w:rsidRPr="00974B4F">
        <w:rPr>
          <w:rFonts w:eastAsia="Arial"/>
          <w:i w:val="0"/>
          <w:iCs w:val="0"/>
        </w:rPr>
        <w:t>DF-SPK</w:t>
      </w:r>
      <w:r>
        <w:rPr>
          <w:rFonts w:eastAsia="Arial"/>
          <w:i w:val="0"/>
          <w:iCs w:val="0"/>
        </w:rPr>
        <w:t>)</w:t>
      </w:r>
    </w:p>
    <w:p w14:paraId="67D6DA1C" w14:textId="4AA1240A" w:rsidR="00510A03" w:rsidRDefault="00510A03" w:rsidP="0052007F">
      <w:pPr>
        <w:spacing w:before="120" w:after="0" w:line="240" w:lineRule="auto"/>
        <w:jc w:val="both"/>
        <w:rPr>
          <w:rFonts w:ascii="Times New Roman" w:eastAsia="Times New Roman" w:hAnsi="Times New Roman" w:cs="Times New Roman"/>
          <w:bCs/>
          <w:color w:val="222A35" w:themeColor="text2" w:themeShade="80"/>
        </w:rPr>
      </w:pPr>
      <w:r w:rsidRPr="00510A03">
        <w:rPr>
          <w:rFonts w:ascii="Times New Roman" w:eastAsia="Times New Roman" w:hAnsi="Times New Roman" w:cs="Times New Roman"/>
          <w:bCs/>
          <w:color w:val="222A35" w:themeColor="text2" w:themeShade="80"/>
        </w:rPr>
        <w:t xml:space="preserve">Maksimalan broj bodova koji ponuditelj može ostvariti u okviru ovog </w:t>
      </w:r>
      <w:proofErr w:type="spellStart"/>
      <w:r>
        <w:rPr>
          <w:rFonts w:ascii="Times New Roman" w:eastAsia="Times New Roman" w:hAnsi="Times New Roman" w:cs="Times New Roman"/>
          <w:bCs/>
          <w:color w:val="222A35" w:themeColor="text2" w:themeShade="80"/>
        </w:rPr>
        <w:t>pod</w:t>
      </w:r>
      <w:r w:rsidRPr="00510A03">
        <w:rPr>
          <w:rFonts w:ascii="Times New Roman" w:eastAsia="Times New Roman" w:hAnsi="Times New Roman" w:cs="Times New Roman"/>
          <w:bCs/>
          <w:color w:val="222A35" w:themeColor="text2" w:themeShade="80"/>
        </w:rPr>
        <w:t>kriterija</w:t>
      </w:r>
      <w:proofErr w:type="spellEnd"/>
      <w:r w:rsidRPr="00510A03">
        <w:rPr>
          <w:rFonts w:ascii="Times New Roman" w:eastAsia="Times New Roman" w:hAnsi="Times New Roman" w:cs="Times New Roman"/>
          <w:bCs/>
          <w:color w:val="222A35" w:themeColor="text2" w:themeShade="80"/>
        </w:rPr>
        <w:t xml:space="preserve"> je </w:t>
      </w:r>
      <w:r w:rsidR="00680404">
        <w:rPr>
          <w:rFonts w:ascii="Times New Roman" w:eastAsia="Times New Roman" w:hAnsi="Times New Roman" w:cs="Times New Roman"/>
          <w:bCs/>
          <w:color w:val="222A35" w:themeColor="text2" w:themeShade="80"/>
        </w:rPr>
        <w:t>20</w:t>
      </w:r>
      <w:r w:rsidRPr="00510A03">
        <w:rPr>
          <w:rFonts w:ascii="Times New Roman" w:eastAsia="Times New Roman" w:hAnsi="Times New Roman" w:cs="Times New Roman"/>
          <w:bCs/>
          <w:color w:val="222A35" w:themeColor="text2" w:themeShade="80"/>
        </w:rPr>
        <w:t xml:space="preserve"> bodova.</w:t>
      </w:r>
    </w:p>
    <w:p w14:paraId="1F83D5AF" w14:textId="77777777" w:rsidR="00974B4F" w:rsidRPr="00014D07" w:rsidRDefault="00974B4F" w:rsidP="0052007F">
      <w:pPr>
        <w:spacing w:after="120" w:line="240" w:lineRule="auto"/>
        <w:jc w:val="both"/>
        <w:rPr>
          <w:rFonts w:ascii="Times New Roman" w:eastAsia="Times New Roman" w:hAnsi="Times New Roman" w:cs="Times New Roman"/>
          <w:bCs/>
          <w:color w:val="222A35" w:themeColor="text2" w:themeShade="80"/>
        </w:rPr>
      </w:pPr>
      <w:r w:rsidRPr="00014D07">
        <w:rPr>
          <w:rFonts w:ascii="Times New Roman" w:eastAsia="Times New Roman" w:hAnsi="Times New Roman" w:cs="Times New Roman"/>
          <w:bCs/>
          <w:color w:val="222A35" w:themeColor="text2" w:themeShade="80"/>
        </w:rPr>
        <w:t xml:space="preserve">Za ovaj </w:t>
      </w:r>
      <w:proofErr w:type="spellStart"/>
      <w:r w:rsidRPr="00014D07">
        <w:rPr>
          <w:rFonts w:ascii="Times New Roman" w:eastAsia="Times New Roman" w:hAnsi="Times New Roman" w:cs="Times New Roman"/>
          <w:bCs/>
          <w:color w:val="222A35" w:themeColor="text2" w:themeShade="80"/>
        </w:rPr>
        <w:t>podkriterij</w:t>
      </w:r>
      <w:proofErr w:type="spellEnd"/>
      <w:r w:rsidRPr="00014D07">
        <w:rPr>
          <w:rFonts w:ascii="Times New Roman" w:eastAsia="Times New Roman" w:hAnsi="Times New Roman" w:cs="Times New Roman"/>
          <w:bCs/>
          <w:color w:val="222A35" w:themeColor="text2" w:themeShade="80"/>
        </w:rPr>
        <w:t xml:space="preserve"> naručitelj </w:t>
      </w:r>
      <w:r>
        <w:rPr>
          <w:rFonts w:ascii="Times New Roman" w:eastAsia="Times New Roman" w:hAnsi="Times New Roman" w:cs="Times New Roman"/>
          <w:bCs/>
          <w:color w:val="222A35" w:themeColor="text2" w:themeShade="80"/>
        </w:rPr>
        <w:t xml:space="preserve">dodatno vrednuje slijedeće funkcionalnosti. </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29"/>
        <w:gridCol w:w="6664"/>
        <w:gridCol w:w="1191"/>
      </w:tblGrid>
      <w:tr w:rsidR="00AE09B5" w:rsidRPr="00AE09B5" w14:paraId="4DA8EB83" w14:textId="77777777" w:rsidTr="00A83BC3">
        <w:trPr>
          <w:trHeight w:val="450"/>
        </w:trPr>
        <w:tc>
          <w:tcPr>
            <w:tcW w:w="628" w:type="pct"/>
            <w:shd w:val="clear" w:color="auto" w:fill="FFF2CC" w:themeFill="accent4" w:themeFillTint="33"/>
            <w:vAlign w:val="center"/>
            <w:hideMark/>
          </w:tcPr>
          <w:p w14:paraId="1FA95A7E" w14:textId="77777777" w:rsidR="00974B4F" w:rsidRPr="00331E8C" w:rsidRDefault="00974B4F" w:rsidP="00BC58BC">
            <w:pPr>
              <w:spacing w:after="0" w:line="240" w:lineRule="auto"/>
              <w:jc w:val="center"/>
              <w:rPr>
                <w:rFonts w:ascii="Times New Roman" w:eastAsia="Times New Roman" w:hAnsi="Times New Roman" w:cs="Times New Roman"/>
                <w:b/>
                <w:bCs/>
                <w:color w:val="000000"/>
                <w:sz w:val="20"/>
                <w:szCs w:val="20"/>
                <w:lang w:eastAsia="hr-HR"/>
              </w:rPr>
            </w:pPr>
            <w:r w:rsidRPr="00AE09B5">
              <w:rPr>
                <w:rFonts w:ascii="Times New Roman" w:eastAsia="Times New Roman" w:hAnsi="Times New Roman" w:cs="Times New Roman"/>
                <w:b/>
                <w:bCs/>
                <w:color w:val="000000"/>
                <w:sz w:val="20"/>
                <w:szCs w:val="20"/>
                <w:lang w:eastAsia="hr-HR"/>
              </w:rPr>
              <w:t>Redni broj iz Priloga 2.</w:t>
            </w:r>
          </w:p>
        </w:tc>
        <w:tc>
          <w:tcPr>
            <w:tcW w:w="3709" w:type="pct"/>
            <w:shd w:val="clear" w:color="auto" w:fill="FFF2CC" w:themeFill="accent4" w:themeFillTint="33"/>
            <w:vAlign w:val="center"/>
            <w:hideMark/>
          </w:tcPr>
          <w:p w14:paraId="3F0144ED" w14:textId="77777777" w:rsidR="00974B4F" w:rsidRPr="00331E8C" w:rsidRDefault="00974B4F" w:rsidP="00BC58BC">
            <w:pPr>
              <w:spacing w:after="0" w:line="240" w:lineRule="auto"/>
              <w:rPr>
                <w:rFonts w:ascii="Times New Roman" w:eastAsia="Times New Roman" w:hAnsi="Times New Roman" w:cs="Times New Roman"/>
                <w:b/>
                <w:bCs/>
                <w:color w:val="000000"/>
                <w:sz w:val="20"/>
                <w:szCs w:val="20"/>
                <w:lang w:eastAsia="hr-HR"/>
              </w:rPr>
            </w:pPr>
            <w:r w:rsidRPr="00AE09B5">
              <w:rPr>
                <w:rFonts w:ascii="Times New Roman" w:eastAsia="Times New Roman" w:hAnsi="Times New Roman" w:cs="Times New Roman"/>
                <w:b/>
                <w:bCs/>
                <w:color w:val="000000"/>
                <w:sz w:val="20"/>
                <w:szCs w:val="20"/>
                <w:lang w:eastAsia="hr-HR"/>
              </w:rPr>
              <w:t>Opis funkcionalnosti</w:t>
            </w:r>
          </w:p>
        </w:tc>
        <w:tc>
          <w:tcPr>
            <w:tcW w:w="663" w:type="pct"/>
            <w:shd w:val="clear" w:color="auto" w:fill="FFF2CC" w:themeFill="accent4" w:themeFillTint="33"/>
            <w:vAlign w:val="center"/>
            <w:hideMark/>
          </w:tcPr>
          <w:p w14:paraId="2EBE17EF" w14:textId="77777777" w:rsidR="00974B4F" w:rsidRPr="00331E8C" w:rsidRDefault="00974B4F" w:rsidP="00BC58BC">
            <w:pPr>
              <w:spacing w:after="0" w:line="240" w:lineRule="auto"/>
              <w:rPr>
                <w:rFonts w:ascii="Times New Roman" w:eastAsia="Times New Roman" w:hAnsi="Times New Roman" w:cs="Times New Roman"/>
                <w:color w:val="FF0000"/>
                <w:sz w:val="20"/>
                <w:szCs w:val="20"/>
                <w:lang w:eastAsia="hr-HR"/>
              </w:rPr>
            </w:pPr>
            <w:r w:rsidRPr="00AE09B5">
              <w:rPr>
                <w:rFonts w:ascii="Times New Roman" w:eastAsia="Times New Roman" w:hAnsi="Times New Roman" w:cs="Times New Roman"/>
                <w:b/>
                <w:sz w:val="20"/>
                <w:szCs w:val="20"/>
                <w:lang w:val="sl-SI" w:eastAsia="sl-SI"/>
              </w:rPr>
              <w:t>Broj bodova</w:t>
            </w:r>
          </w:p>
        </w:tc>
      </w:tr>
      <w:tr w:rsidR="00A53ED8" w:rsidRPr="00AE09B5" w14:paraId="23B85412" w14:textId="77777777" w:rsidTr="00BC58BC">
        <w:trPr>
          <w:trHeight w:val="315"/>
        </w:trPr>
        <w:tc>
          <w:tcPr>
            <w:tcW w:w="628" w:type="pct"/>
            <w:shd w:val="clear" w:color="auto" w:fill="auto"/>
          </w:tcPr>
          <w:p w14:paraId="04AF178A" w14:textId="638BEEDD" w:rsidR="00A53ED8" w:rsidRPr="00AE09B5" w:rsidRDefault="00EA41A2" w:rsidP="00A53ED8">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3.</w:t>
            </w:r>
          </w:p>
        </w:tc>
        <w:tc>
          <w:tcPr>
            <w:tcW w:w="3709" w:type="pct"/>
            <w:shd w:val="clear" w:color="auto" w:fill="auto"/>
            <w:vAlign w:val="bottom"/>
          </w:tcPr>
          <w:p w14:paraId="4C26ABAD" w14:textId="159EE97B" w:rsidR="00A53ED8" w:rsidRPr="00AE09B5" w:rsidRDefault="00CF2D14" w:rsidP="00A53ED8">
            <w:pPr>
              <w:spacing w:after="0" w:line="240" w:lineRule="auto"/>
              <w:rPr>
                <w:rFonts w:ascii="Times New Roman" w:eastAsia="Times New Roman" w:hAnsi="Times New Roman" w:cs="Times New Roman"/>
                <w:color w:val="000000"/>
                <w:sz w:val="20"/>
                <w:szCs w:val="20"/>
                <w:lang w:eastAsia="hr-HR"/>
              </w:rPr>
            </w:pPr>
            <w:r w:rsidRPr="00CF2D14">
              <w:rPr>
                <w:rFonts w:ascii="Times New Roman" w:hAnsi="Times New Roman" w:cs="Times New Roman"/>
                <w:b/>
                <w:bCs/>
                <w:color w:val="000000"/>
                <w:sz w:val="20"/>
                <w:szCs w:val="20"/>
              </w:rPr>
              <w:t>Sustav za automatsko tekuće injektiranje uzoraka</w:t>
            </w:r>
            <w:r w:rsidR="00A53ED8" w:rsidRPr="00AE09B5">
              <w:rPr>
                <w:rFonts w:ascii="Times New Roman" w:hAnsi="Times New Roman" w:cs="Times New Roman"/>
                <w:b/>
                <w:bCs/>
                <w:color w:val="000000"/>
                <w:sz w:val="20"/>
                <w:szCs w:val="20"/>
              </w:rPr>
              <w:t>:</w:t>
            </w:r>
          </w:p>
        </w:tc>
        <w:tc>
          <w:tcPr>
            <w:tcW w:w="663" w:type="pct"/>
            <w:shd w:val="clear" w:color="auto" w:fill="auto"/>
            <w:noWrap/>
            <w:vAlign w:val="center"/>
          </w:tcPr>
          <w:p w14:paraId="0294DB93" w14:textId="77777777" w:rsidR="00A53ED8" w:rsidRPr="00AE09B5" w:rsidRDefault="00A53ED8" w:rsidP="00A53ED8">
            <w:pPr>
              <w:spacing w:after="0" w:line="240" w:lineRule="auto"/>
              <w:jc w:val="center"/>
              <w:rPr>
                <w:rFonts w:ascii="Times New Roman" w:eastAsia="Times New Roman" w:hAnsi="Times New Roman" w:cs="Times New Roman"/>
                <w:color w:val="000000"/>
                <w:sz w:val="20"/>
                <w:szCs w:val="20"/>
                <w:lang w:eastAsia="hr-HR"/>
              </w:rPr>
            </w:pPr>
          </w:p>
        </w:tc>
      </w:tr>
      <w:tr w:rsidR="00A53ED8" w:rsidRPr="00AE09B5" w14:paraId="7993B8B4" w14:textId="77777777" w:rsidTr="00BC58BC">
        <w:trPr>
          <w:trHeight w:val="315"/>
        </w:trPr>
        <w:tc>
          <w:tcPr>
            <w:tcW w:w="628" w:type="pct"/>
            <w:shd w:val="clear" w:color="auto" w:fill="auto"/>
            <w:hideMark/>
          </w:tcPr>
          <w:p w14:paraId="645FE990" w14:textId="5008D94F" w:rsidR="00A53ED8" w:rsidRPr="00331E8C" w:rsidRDefault="00EA41A2" w:rsidP="00A53ED8">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3</w:t>
            </w:r>
            <w:r w:rsidR="00A53ED8" w:rsidRPr="00331E8C">
              <w:rPr>
                <w:rFonts w:ascii="Times New Roman" w:eastAsia="Times New Roman" w:hAnsi="Times New Roman" w:cs="Times New Roman"/>
                <w:color w:val="000000"/>
                <w:sz w:val="20"/>
                <w:szCs w:val="20"/>
                <w:lang w:eastAsia="hr-HR"/>
              </w:rPr>
              <w:t>.</w:t>
            </w:r>
            <w:r>
              <w:rPr>
                <w:rFonts w:ascii="Times New Roman" w:eastAsia="Times New Roman" w:hAnsi="Times New Roman" w:cs="Times New Roman"/>
                <w:color w:val="000000"/>
                <w:sz w:val="20"/>
                <w:szCs w:val="20"/>
                <w:lang w:eastAsia="hr-HR"/>
              </w:rPr>
              <w:t>2</w:t>
            </w:r>
            <w:r w:rsidR="00A53ED8" w:rsidRPr="00331E8C">
              <w:rPr>
                <w:rFonts w:ascii="Times New Roman" w:eastAsia="Times New Roman" w:hAnsi="Times New Roman" w:cs="Times New Roman"/>
                <w:color w:val="000000"/>
                <w:sz w:val="20"/>
                <w:szCs w:val="20"/>
                <w:lang w:eastAsia="hr-HR"/>
              </w:rPr>
              <w:t>.</w:t>
            </w:r>
          </w:p>
        </w:tc>
        <w:tc>
          <w:tcPr>
            <w:tcW w:w="3709" w:type="pct"/>
            <w:shd w:val="clear" w:color="auto" w:fill="auto"/>
            <w:vAlign w:val="center"/>
            <w:hideMark/>
          </w:tcPr>
          <w:p w14:paraId="4E902582" w14:textId="38B6943C" w:rsidR="00A53ED8" w:rsidRPr="00331E8C" w:rsidRDefault="00DE5D0F" w:rsidP="00A53ED8">
            <w:pPr>
              <w:spacing w:after="0" w:line="240" w:lineRule="auto"/>
              <w:rPr>
                <w:rFonts w:ascii="Times New Roman" w:eastAsia="Times New Roman" w:hAnsi="Times New Roman" w:cs="Times New Roman"/>
                <w:color w:val="000000"/>
                <w:sz w:val="20"/>
                <w:szCs w:val="20"/>
                <w:lang w:eastAsia="hr-HR"/>
              </w:rPr>
            </w:pPr>
            <w:r w:rsidRPr="00DE5D0F">
              <w:rPr>
                <w:rFonts w:ascii="Times New Roman" w:hAnsi="Times New Roman" w:cs="Times New Roman"/>
                <w:color w:val="000000"/>
                <w:sz w:val="20"/>
                <w:szCs w:val="20"/>
              </w:rPr>
              <w:t xml:space="preserve">Injektiranje uzoraka u različitom volumnom rasponu  od minimalno </w:t>
            </w:r>
            <w:r w:rsidR="00A53ED8" w:rsidRPr="00AE09B5">
              <w:rPr>
                <w:rFonts w:ascii="Times New Roman" w:hAnsi="Times New Roman" w:cs="Times New Roman"/>
                <w:color w:val="000000"/>
                <w:sz w:val="20"/>
                <w:szCs w:val="20"/>
              </w:rPr>
              <w:t xml:space="preserve">0,1-10 </w:t>
            </w:r>
            <w:proofErr w:type="spellStart"/>
            <w:r w:rsidR="00A53ED8" w:rsidRPr="00AE09B5">
              <w:rPr>
                <w:rFonts w:ascii="Times New Roman" w:hAnsi="Times New Roman" w:cs="Times New Roman"/>
                <w:color w:val="000000"/>
                <w:sz w:val="20"/>
                <w:szCs w:val="20"/>
              </w:rPr>
              <w:t>ul</w:t>
            </w:r>
            <w:proofErr w:type="spellEnd"/>
          </w:p>
        </w:tc>
        <w:tc>
          <w:tcPr>
            <w:tcW w:w="663" w:type="pct"/>
            <w:shd w:val="clear" w:color="auto" w:fill="auto"/>
            <w:noWrap/>
            <w:vAlign w:val="center"/>
            <w:hideMark/>
          </w:tcPr>
          <w:p w14:paraId="0AFBD129" w14:textId="77777777" w:rsidR="00A53ED8" w:rsidRPr="00331E8C" w:rsidRDefault="00A53ED8" w:rsidP="00A53ED8">
            <w:pPr>
              <w:spacing w:after="0" w:line="240" w:lineRule="auto"/>
              <w:jc w:val="center"/>
              <w:rPr>
                <w:rFonts w:ascii="Times New Roman" w:eastAsia="Times New Roman" w:hAnsi="Times New Roman" w:cs="Times New Roman"/>
                <w:color w:val="000000"/>
                <w:sz w:val="20"/>
                <w:szCs w:val="20"/>
                <w:lang w:eastAsia="hr-HR"/>
              </w:rPr>
            </w:pPr>
            <w:r w:rsidRPr="00331E8C">
              <w:rPr>
                <w:rFonts w:ascii="Times New Roman" w:eastAsia="Times New Roman" w:hAnsi="Times New Roman" w:cs="Times New Roman"/>
                <w:color w:val="000000"/>
                <w:sz w:val="20"/>
                <w:szCs w:val="20"/>
                <w:lang w:eastAsia="hr-HR"/>
              </w:rPr>
              <w:t>0</w:t>
            </w:r>
          </w:p>
        </w:tc>
      </w:tr>
      <w:tr w:rsidR="00A53ED8" w:rsidRPr="00AE09B5" w14:paraId="27D9E6CA" w14:textId="77777777" w:rsidTr="00BC58BC">
        <w:trPr>
          <w:trHeight w:val="315"/>
        </w:trPr>
        <w:tc>
          <w:tcPr>
            <w:tcW w:w="628" w:type="pct"/>
            <w:shd w:val="clear" w:color="auto" w:fill="auto"/>
            <w:hideMark/>
          </w:tcPr>
          <w:p w14:paraId="3321D50A" w14:textId="57209F40" w:rsidR="00A53ED8" w:rsidRPr="00331E8C" w:rsidRDefault="00CF2D14" w:rsidP="00A53ED8">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3.2.</w:t>
            </w:r>
          </w:p>
        </w:tc>
        <w:tc>
          <w:tcPr>
            <w:tcW w:w="3709" w:type="pct"/>
            <w:shd w:val="clear" w:color="auto" w:fill="auto"/>
            <w:vAlign w:val="center"/>
            <w:hideMark/>
          </w:tcPr>
          <w:p w14:paraId="33F6C005" w14:textId="1E5EA32C" w:rsidR="00A53ED8" w:rsidRPr="00331E8C" w:rsidRDefault="00DE5D0F" w:rsidP="00A53ED8">
            <w:pPr>
              <w:spacing w:after="0" w:line="240" w:lineRule="auto"/>
              <w:rPr>
                <w:rFonts w:ascii="Times New Roman" w:eastAsia="Times New Roman" w:hAnsi="Times New Roman" w:cs="Times New Roman"/>
                <w:color w:val="000000"/>
                <w:sz w:val="20"/>
                <w:szCs w:val="20"/>
                <w:lang w:eastAsia="hr-HR"/>
              </w:rPr>
            </w:pPr>
            <w:r w:rsidRPr="00DE5D0F">
              <w:rPr>
                <w:rFonts w:ascii="Times New Roman" w:hAnsi="Times New Roman" w:cs="Times New Roman"/>
                <w:color w:val="000000"/>
                <w:sz w:val="20"/>
                <w:szCs w:val="20"/>
              </w:rPr>
              <w:t xml:space="preserve">Injektiranje uzoraka u različitom volumnom rasponu  od minimalno </w:t>
            </w:r>
            <w:r w:rsidR="00A53ED8" w:rsidRPr="00AE09B5">
              <w:rPr>
                <w:rFonts w:ascii="Times New Roman" w:hAnsi="Times New Roman" w:cs="Times New Roman"/>
                <w:color w:val="000000"/>
                <w:sz w:val="20"/>
                <w:szCs w:val="20"/>
              </w:rPr>
              <w:t xml:space="preserve">0,01-250 </w:t>
            </w:r>
            <w:proofErr w:type="spellStart"/>
            <w:r w:rsidR="00A53ED8" w:rsidRPr="00AE09B5">
              <w:rPr>
                <w:rFonts w:ascii="Times New Roman" w:hAnsi="Times New Roman" w:cs="Times New Roman"/>
                <w:color w:val="000000"/>
                <w:sz w:val="20"/>
                <w:szCs w:val="20"/>
              </w:rPr>
              <w:t>ul</w:t>
            </w:r>
            <w:proofErr w:type="spellEnd"/>
          </w:p>
        </w:tc>
        <w:tc>
          <w:tcPr>
            <w:tcW w:w="663" w:type="pct"/>
            <w:shd w:val="clear" w:color="auto" w:fill="auto"/>
            <w:noWrap/>
            <w:vAlign w:val="center"/>
            <w:hideMark/>
          </w:tcPr>
          <w:p w14:paraId="1C313C10" w14:textId="5FC12FAF" w:rsidR="00A53ED8" w:rsidRPr="00331E8C" w:rsidRDefault="00C15192" w:rsidP="00A53ED8">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7,</w:t>
            </w:r>
            <w:r w:rsidR="00A53ED8" w:rsidRPr="00331E8C">
              <w:rPr>
                <w:rFonts w:ascii="Times New Roman" w:eastAsia="Times New Roman" w:hAnsi="Times New Roman" w:cs="Times New Roman"/>
                <w:color w:val="000000"/>
                <w:sz w:val="20"/>
                <w:szCs w:val="20"/>
                <w:lang w:eastAsia="hr-HR"/>
              </w:rPr>
              <w:t>5</w:t>
            </w:r>
          </w:p>
        </w:tc>
      </w:tr>
      <w:tr w:rsidR="00AE09B5" w:rsidRPr="00AE09B5" w14:paraId="174CF95E" w14:textId="77777777" w:rsidTr="00C17F6A">
        <w:trPr>
          <w:trHeight w:val="204"/>
        </w:trPr>
        <w:tc>
          <w:tcPr>
            <w:tcW w:w="628" w:type="pct"/>
            <w:shd w:val="clear" w:color="auto" w:fill="auto"/>
            <w:vAlign w:val="center"/>
            <w:hideMark/>
          </w:tcPr>
          <w:p w14:paraId="6D7796F7" w14:textId="631AA7A1" w:rsidR="00026CB5" w:rsidRPr="00331E8C" w:rsidRDefault="007D21B4" w:rsidP="00026CB5">
            <w:pPr>
              <w:spacing w:after="0" w:line="240" w:lineRule="auto"/>
              <w:rPr>
                <w:rFonts w:ascii="Times New Roman" w:eastAsia="Times New Roman" w:hAnsi="Times New Roman" w:cs="Times New Roman"/>
                <w:b/>
                <w:bCs/>
                <w:color w:val="000000"/>
                <w:sz w:val="20"/>
                <w:szCs w:val="20"/>
                <w:lang w:eastAsia="hr-HR"/>
              </w:rPr>
            </w:pPr>
            <w:r>
              <w:rPr>
                <w:rFonts w:ascii="Times New Roman" w:eastAsia="Times New Roman" w:hAnsi="Times New Roman" w:cs="Times New Roman"/>
                <w:b/>
                <w:bCs/>
                <w:color w:val="000000"/>
                <w:sz w:val="20"/>
                <w:szCs w:val="20"/>
                <w:lang w:eastAsia="hr-HR"/>
              </w:rPr>
              <w:t>5</w:t>
            </w:r>
            <w:r w:rsidR="00026CB5" w:rsidRPr="00331E8C">
              <w:rPr>
                <w:rFonts w:ascii="Times New Roman" w:eastAsia="Times New Roman" w:hAnsi="Times New Roman" w:cs="Times New Roman"/>
                <w:b/>
                <w:bCs/>
                <w:color w:val="000000"/>
                <w:sz w:val="20"/>
                <w:szCs w:val="20"/>
                <w:lang w:eastAsia="hr-HR"/>
              </w:rPr>
              <w:t>.</w:t>
            </w:r>
          </w:p>
        </w:tc>
        <w:tc>
          <w:tcPr>
            <w:tcW w:w="3709" w:type="pct"/>
            <w:shd w:val="clear" w:color="auto" w:fill="auto"/>
            <w:vAlign w:val="bottom"/>
            <w:hideMark/>
          </w:tcPr>
          <w:p w14:paraId="1FE77BCA" w14:textId="3616B5C7" w:rsidR="00026CB5" w:rsidRPr="00AE09B5" w:rsidRDefault="00C17F6A" w:rsidP="00026CB5">
            <w:pPr>
              <w:spacing w:after="0" w:line="240" w:lineRule="auto"/>
              <w:rPr>
                <w:rFonts w:ascii="Times New Roman" w:eastAsia="Times New Roman" w:hAnsi="Times New Roman" w:cs="Times New Roman"/>
                <w:b/>
                <w:bCs/>
                <w:color w:val="000000"/>
                <w:sz w:val="20"/>
                <w:szCs w:val="20"/>
                <w:lang w:eastAsia="hr-HR"/>
              </w:rPr>
            </w:pPr>
            <w:r w:rsidRPr="00AE09B5">
              <w:rPr>
                <w:rFonts w:ascii="Times New Roman" w:hAnsi="Times New Roman" w:cs="Times New Roman"/>
                <w:b/>
                <w:bCs/>
                <w:color w:val="000000"/>
                <w:sz w:val="20"/>
                <w:szCs w:val="20"/>
              </w:rPr>
              <w:t xml:space="preserve">MASENI </w:t>
            </w:r>
            <w:r w:rsidRPr="00D53DC1">
              <w:rPr>
                <w:rFonts w:ascii="Times New Roman" w:hAnsi="Times New Roman" w:cs="Times New Roman"/>
                <w:b/>
                <w:bCs/>
                <w:color w:val="000000"/>
                <w:sz w:val="20"/>
                <w:szCs w:val="20"/>
              </w:rPr>
              <w:t>DETEKTOR</w:t>
            </w:r>
            <w:r w:rsidRPr="00AE09B5">
              <w:rPr>
                <w:rFonts w:ascii="Times New Roman" w:hAnsi="Times New Roman" w:cs="Times New Roman"/>
                <w:b/>
                <w:bCs/>
                <w:color w:val="000000"/>
                <w:sz w:val="20"/>
                <w:szCs w:val="20"/>
              </w:rPr>
              <w:t>:</w:t>
            </w:r>
          </w:p>
        </w:tc>
        <w:tc>
          <w:tcPr>
            <w:tcW w:w="663" w:type="pct"/>
            <w:shd w:val="clear" w:color="auto" w:fill="auto"/>
            <w:vAlign w:val="center"/>
          </w:tcPr>
          <w:p w14:paraId="0E84CA2E" w14:textId="77777777" w:rsidR="00026CB5" w:rsidRPr="00331E8C" w:rsidRDefault="00026CB5" w:rsidP="00026CB5">
            <w:pPr>
              <w:spacing w:after="0" w:line="240" w:lineRule="auto"/>
              <w:rPr>
                <w:rFonts w:ascii="Times New Roman" w:eastAsia="Times New Roman" w:hAnsi="Times New Roman" w:cs="Times New Roman"/>
                <w:b/>
                <w:bCs/>
                <w:color w:val="000000"/>
                <w:sz w:val="20"/>
                <w:szCs w:val="20"/>
                <w:lang w:eastAsia="hr-HR"/>
              </w:rPr>
            </w:pPr>
          </w:p>
        </w:tc>
      </w:tr>
      <w:tr w:rsidR="00026CB5" w:rsidRPr="00AE09B5" w14:paraId="33F25E92" w14:textId="77777777" w:rsidTr="00BC58BC">
        <w:trPr>
          <w:trHeight w:val="315"/>
        </w:trPr>
        <w:tc>
          <w:tcPr>
            <w:tcW w:w="628" w:type="pct"/>
            <w:shd w:val="clear" w:color="auto" w:fill="auto"/>
            <w:hideMark/>
          </w:tcPr>
          <w:p w14:paraId="7F073687" w14:textId="73523444" w:rsidR="00026CB5" w:rsidRPr="00331E8C" w:rsidRDefault="007D21B4" w:rsidP="00026CB5">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5</w:t>
            </w:r>
            <w:r w:rsidR="00026CB5" w:rsidRPr="00331E8C">
              <w:rPr>
                <w:rFonts w:ascii="Times New Roman" w:eastAsia="Times New Roman" w:hAnsi="Times New Roman" w:cs="Times New Roman"/>
                <w:color w:val="000000"/>
                <w:sz w:val="20"/>
                <w:szCs w:val="20"/>
                <w:lang w:eastAsia="hr-HR"/>
              </w:rPr>
              <w:t>.</w:t>
            </w:r>
            <w:r>
              <w:rPr>
                <w:rFonts w:ascii="Times New Roman" w:eastAsia="Times New Roman" w:hAnsi="Times New Roman" w:cs="Times New Roman"/>
                <w:color w:val="000000"/>
                <w:sz w:val="20"/>
                <w:szCs w:val="20"/>
                <w:lang w:eastAsia="hr-HR"/>
              </w:rPr>
              <w:t>1</w:t>
            </w:r>
            <w:r w:rsidR="00026CB5" w:rsidRPr="00331E8C">
              <w:rPr>
                <w:rFonts w:ascii="Times New Roman" w:eastAsia="Times New Roman" w:hAnsi="Times New Roman" w:cs="Times New Roman"/>
                <w:color w:val="000000"/>
                <w:sz w:val="20"/>
                <w:szCs w:val="20"/>
                <w:lang w:eastAsia="hr-HR"/>
              </w:rPr>
              <w:t>.</w:t>
            </w:r>
          </w:p>
        </w:tc>
        <w:tc>
          <w:tcPr>
            <w:tcW w:w="3709" w:type="pct"/>
            <w:shd w:val="clear" w:color="auto" w:fill="auto"/>
            <w:vAlign w:val="center"/>
            <w:hideMark/>
          </w:tcPr>
          <w:p w14:paraId="52C3DFC3" w14:textId="5D1E3622" w:rsidR="00026CB5" w:rsidRPr="00331E8C" w:rsidRDefault="00026CB5" w:rsidP="00026CB5">
            <w:pPr>
              <w:spacing w:after="0" w:line="240" w:lineRule="auto"/>
              <w:rPr>
                <w:rFonts w:ascii="Times New Roman" w:eastAsia="Times New Roman" w:hAnsi="Times New Roman" w:cs="Times New Roman"/>
                <w:color w:val="000000"/>
                <w:sz w:val="20"/>
                <w:szCs w:val="20"/>
                <w:lang w:eastAsia="hr-HR"/>
              </w:rPr>
            </w:pPr>
            <w:r w:rsidRPr="00AE09B5">
              <w:rPr>
                <w:rFonts w:ascii="Times New Roman" w:hAnsi="Times New Roman" w:cs="Times New Roman"/>
                <w:color w:val="000000"/>
                <w:sz w:val="20"/>
                <w:szCs w:val="20"/>
              </w:rPr>
              <w:t xml:space="preserve">Grijani </w:t>
            </w:r>
            <w:proofErr w:type="spellStart"/>
            <w:r w:rsidRPr="00AE09B5">
              <w:rPr>
                <w:rFonts w:ascii="Times New Roman" w:hAnsi="Times New Roman" w:cs="Times New Roman"/>
                <w:color w:val="000000"/>
                <w:sz w:val="20"/>
                <w:szCs w:val="20"/>
              </w:rPr>
              <w:t>kvadrupol</w:t>
            </w:r>
            <w:proofErr w:type="spellEnd"/>
            <w:r w:rsidRPr="00AE09B5">
              <w:rPr>
                <w:rFonts w:ascii="Times New Roman" w:hAnsi="Times New Roman" w:cs="Times New Roman"/>
                <w:color w:val="000000"/>
                <w:sz w:val="20"/>
                <w:szCs w:val="20"/>
              </w:rPr>
              <w:t xml:space="preserve"> bez mogućnosti regulacije temperature do 200 ˚C</w:t>
            </w:r>
          </w:p>
        </w:tc>
        <w:tc>
          <w:tcPr>
            <w:tcW w:w="663" w:type="pct"/>
            <w:shd w:val="clear" w:color="auto" w:fill="auto"/>
            <w:noWrap/>
            <w:vAlign w:val="center"/>
            <w:hideMark/>
          </w:tcPr>
          <w:p w14:paraId="3F6C2C75" w14:textId="77777777" w:rsidR="00026CB5" w:rsidRPr="00331E8C" w:rsidRDefault="00026CB5" w:rsidP="00026CB5">
            <w:pPr>
              <w:spacing w:after="0" w:line="240" w:lineRule="auto"/>
              <w:jc w:val="center"/>
              <w:rPr>
                <w:rFonts w:ascii="Times New Roman" w:eastAsia="Times New Roman" w:hAnsi="Times New Roman" w:cs="Times New Roman"/>
                <w:color w:val="000000"/>
                <w:sz w:val="20"/>
                <w:szCs w:val="20"/>
                <w:lang w:eastAsia="hr-HR"/>
              </w:rPr>
            </w:pPr>
            <w:r w:rsidRPr="00331E8C">
              <w:rPr>
                <w:rFonts w:ascii="Times New Roman" w:eastAsia="Times New Roman" w:hAnsi="Times New Roman" w:cs="Times New Roman"/>
                <w:color w:val="000000"/>
                <w:sz w:val="20"/>
                <w:szCs w:val="20"/>
                <w:lang w:eastAsia="hr-HR"/>
              </w:rPr>
              <w:t>0</w:t>
            </w:r>
          </w:p>
        </w:tc>
      </w:tr>
      <w:tr w:rsidR="00026CB5" w:rsidRPr="00AE09B5" w14:paraId="580B42B9" w14:textId="77777777" w:rsidTr="00BC58BC">
        <w:trPr>
          <w:trHeight w:val="315"/>
        </w:trPr>
        <w:tc>
          <w:tcPr>
            <w:tcW w:w="628" w:type="pct"/>
            <w:shd w:val="clear" w:color="auto" w:fill="auto"/>
            <w:hideMark/>
          </w:tcPr>
          <w:p w14:paraId="7422C740" w14:textId="6656D29F" w:rsidR="00026CB5" w:rsidRPr="00331E8C" w:rsidRDefault="007D21B4" w:rsidP="00026CB5">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5</w:t>
            </w:r>
            <w:r w:rsidR="00026CB5" w:rsidRPr="00331E8C">
              <w:rPr>
                <w:rFonts w:ascii="Times New Roman" w:eastAsia="Times New Roman" w:hAnsi="Times New Roman" w:cs="Times New Roman"/>
                <w:color w:val="000000"/>
                <w:sz w:val="20"/>
                <w:szCs w:val="20"/>
                <w:lang w:eastAsia="hr-HR"/>
              </w:rPr>
              <w:t>.</w:t>
            </w:r>
            <w:r>
              <w:rPr>
                <w:rFonts w:ascii="Times New Roman" w:eastAsia="Times New Roman" w:hAnsi="Times New Roman" w:cs="Times New Roman"/>
                <w:color w:val="000000"/>
                <w:sz w:val="20"/>
                <w:szCs w:val="20"/>
                <w:lang w:eastAsia="hr-HR"/>
              </w:rPr>
              <w:t>1</w:t>
            </w:r>
            <w:r w:rsidR="00026CB5" w:rsidRPr="00331E8C">
              <w:rPr>
                <w:rFonts w:ascii="Times New Roman" w:eastAsia="Times New Roman" w:hAnsi="Times New Roman" w:cs="Times New Roman"/>
                <w:color w:val="000000"/>
                <w:sz w:val="20"/>
                <w:szCs w:val="20"/>
                <w:lang w:eastAsia="hr-HR"/>
              </w:rPr>
              <w:t>.</w:t>
            </w:r>
          </w:p>
        </w:tc>
        <w:tc>
          <w:tcPr>
            <w:tcW w:w="3709" w:type="pct"/>
            <w:shd w:val="clear" w:color="auto" w:fill="auto"/>
            <w:vAlign w:val="center"/>
            <w:hideMark/>
          </w:tcPr>
          <w:p w14:paraId="7542D5A3" w14:textId="5231F5E8" w:rsidR="00026CB5" w:rsidRPr="00331E8C" w:rsidRDefault="00026CB5" w:rsidP="00026CB5">
            <w:pPr>
              <w:spacing w:after="0" w:line="240" w:lineRule="auto"/>
              <w:rPr>
                <w:rFonts w:ascii="Times New Roman" w:eastAsia="Times New Roman" w:hAnsi="Times New Roman" w:cs="Times New Roman"/>
                <w:color w:val="000000"/>
                <w:sz w:val="20"/>
                <w:szCs w:val="20"/>
                <w:lang w:eastAsia="hr-HR"/>
              </w:rPr>
            </w:pPr>
            <w:r w:rsidRPr="00AE09B5">
              <w:rPr>
                <w:rFonts w:ascii="Times New Roman" w:hAnsi="Times New Roman" w:cs="Times New Roman"/>
                <w:color w:val="000000"/>
                <w:sz w:val="20"/>
                <w:szCs w:val="20"/>
              </w:rPr>
              <w:t xml:space="preserve">Grijani </w:t>
            </w:r>
            <w:proofErr w:type="spellStart"/>
            <w:r w:rsidRPr="00AE09B5">
              <w:rPr>
                <w:rFonts w:ascii="Times New Roman" w:hAnsi="Times New Roman" w:cs="Times New Roman"/>
                <w:color w:val="000000"/>
                <w:sz w:val="20"/>
                <w:szCs w:val="20"/>
              </w:rPr>
              <w:t>kvadrupol</w:t>
            </w:r>
            <w:proofErr w:type="spellEnd"/>
            <w:r w:rsidRPr="00AE09B5">
              <w:rPr>
                <w:rFonts w:ascii="Times New Roman" w:hAnsi="Times New Roman" w:cs="Times New Roman"/>
                <w:color w:val="000000"/>
                <w:sz w:val="20"/>
                <w:szCs w:val="20"/>
              </w:rPr>
              <w:t xml:space="preserve"> sa mogućnošću regulacije temperature do 200 ˚C</w:t>
            </w:r>
          </w:p>
        </w:tc>
        <w:tc>
          <w:tcPr>
            <w:tcW w:w="663" w:type="pct"/>
            <w:shd w:val="clear" w:color="auto" w:fill="auto"/>
            <w:noWrap/>
            <w:vAlign w:val="center"/>
            <w:hideMark/>
          </w:tcPr>
          <w:p w14:paraId="200AC3EE" w14:textId="7B62421D" w:rsidR="00026CB5" w:rsidRPr="00331E8C" w:rsidRDefault="00C15192" w:rsidP="00026CB5">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7,5</w:t>
            </w:r>
          </w:p>
        </w:tc>
      </w:tr>
      <w:tr w:rsidR="00F66BBF" w:rsidRPr="00AE09B5" w14:paraId="5D61E287" w14:textId="77777777" w:rsidTr="00BC58BC">
        <w:trPr>
          <w:trHeight w:val="315"/>
        </w:trPr>
        <w:tc>
          <w:tcPr>
            <w:tcW w:w="628" w:type="pct"/>
            <w:shd w:val="clear" w:color="auto" w:fill="auto"/>
            <w:vAlign w:val="center"/>
            <w:hideMark/>
          </w:tcPr>
          <w:p w14:paraId="430B9510" w14:textId="09F3A7A8" w:rsidR="00F66BBF" w:rsidRPr="00331E8C" w:rsidRDefault="007D21B4" w:rsidP="00F66BBF">
            <w:pPr>
              <w:spacing w:after="0" w:line="240" w:lineRule="auto"/>
              <w:rPr>
                <w:rFonts w:ascii="Times New Roman" w:eastAsia="Times New Roman" w:hAnsi="Times New Roman" w:cs="Times New Roman"/>
                <w:b/>
                <w:bCs/>
                <w:color w:val="000000"/>
                <w:sz w:val="20"/>
                <w:szCs w:val="20"/>
                <w:lang w:eastAsia="hr-HR"/>
              </w:rPr>
            </w:pPr>
            <w:r>
              <w:rPr>
                <w:rFonts w:ascii="Times New Roman" w:eastAsia="Times New Roman" w:hAnsi="Times New Roman" w:cs="Times New Roman"/>
                <w:b/>
                <w:bCs/>
                <w:color w:val="000000"/>
                <w:sz w:val="20"/>
                <w:szCs w:val="20"/>
                <w:lang w:eastAsia="hr-HR"/>
              </w:rPr>
              <w:t>7</w:t>
            </w:r>
            <w:r w:rsidR="00F66BBF" w:rsidRPr="00331E8C">
              <w:rPr>
                <w:rFonts w:ascii="Times New Roman" w:eastAsia="Times New Roman" w:hAnsi="Times New Roman" w:cs="Times New Roman"/>
                <w:b/>
                <w:bCs/>
                <w:color w:val="000000"/>
                <w:sz w:val="20"/>
                <w:szCs w:val="20"/>
                <w:lang w:eastAsia="hr-HR"/>
              </w:rPr>
              <w:t>.</w:t>
            </w:r>
          </w:p>
        </w:tc>
        <w:tc>
          <w:tcPr>
            <w:tcW w:w="3709" w:type="pct"/>
            <w:shd w:val="clear" w:color="auto" w:fill="auto"/>
            <w:vAlign w:val="bottom"/>
            <w:hideMark/>
          </w:tcPr>
          <w:p w14:paraId="2E626932" w14:textId="5B5458AE" w:rsidR="00F66BBF" w:rsidRPr="00AE09B5" w:rsidRDefault="00E86606" w:rsidP="00F66BBF">
            <w:pPr>
              <w:spacing w:after="0" w:line="240" w:lineRule="auto"/>
              <w:rPr>
                <w:rFonts w:ascii="Times New Roman" w:eastAsia="Times New Roman" w:hAnsi="Times New Roman" w:cs="Times New Roman"/>
                <w:b/>
                <w:bCs/>
                <w:color w:val="000000"/>
                <w:sz w:val="20"/>
                <w:szCs w:val="20"/>
                <w:lang w:eastAsia="hr-HR"/>
              </w:rPr>
            </w:pPr>
            <w:r w:rsidRPr="00E86606">
              <w:rPr>
                <w:rFonts w:ascii="Times New Roman" w:hAnsi="Times New Roman" w:cs="Times New Roman"/>
                <w:b/>
                <w:bCs/>
                <w:color w:val="000000"/>
                <w:sz w:val="20"/>
                <w:szCs w:val="20"/>
              </w:rPr>
              <w:t>Ostalo</w:t>
            </w:r>
            <w:r>
              <w:rPr>
                <w:rFonts w:ascii="Times New Roman" w:hAnsi="Times New Roman" w:cs="Times New Roman"/>
                <w:b/>
                <w:bCs/>
                <w:color w:val="000000"/>
                <w:sz w:val="20"/>
                <w:szCs w:val="20"/>
              </w:rPr>
              <w:t>:</w:t>
            </w:r>
          </w:p>
        </w:tc>
        <w:tc>
          <w:tcPr>
            <w:tcW w:w="663" w:type="pct"/>
            <w:shd w:val="clear" w:color="auto" w:fill="auto"/>
            <w:vAlign w:val="center"/>
          </w:tcPr>
          <w:p w14:paraId="106A699A" w14:textId="77777777" w:rsidR="00F66BBF" w:rsidRPr="00331E8C" w:rsidRDefault="00F66BBF" w:rsidP="00F66BBF">
            <w:pPr>
              <w:spacing w:after="0" w:line="240" w:lineRule="auto"/>
              <w:rPr>
                <w:rFonts w:ascii="Times New Roman" w:eastAsia="Times New Roman" w:hAnsi="Times New Roman" w:cs="Times New Roman"/>
                <w:b/>
                <w:bCs/>
                <w:color w:val="000000"/>
                <w:sz w:val="20"/>
                <w:szCs w:val="20"/>
                <w:lang w:eastAsia="hr-HR"/>
              </w:rPr>
            </w:pPr>
          </w:p>
        </w:tc>
      </w:tr>
      <w:tr w:rsidR="00F66BBF" w:rsidRPr="00AE09B5" w14:paraId="3BF6BA2A" w14:textId="77777777" w:rsidTr="00BC58BC">
        <w:trPr>
          <w:trHeight w:val="300"/>
        </w:trPr>
        <w:tc>
          <w:tcPr>
            <w:tcW w:w="628" w:type="pct"/>
            <w:shd w:val="clear" w:color="auto" w:fill="auto"/>
            <w:hideMark/>
          </w:tcPr>
          <w:p w14:paraId="0F3C4DFB" w14:textId="343300B0" w:rsidR="00F66BBF" w:rsidRPr="00331E8C" w:rsidRDefault="00AE09B5" w:rsidP="00F66BBF">
            <w:pPr>
              <w:spacing w:after="0" w:line="240" w:lineRule="auto"/>
              <w:rPr>
                <w:rFonts w:ascii="Times New Roman" w:eastAsia="Times New Roman" w:hAnsi="Times New Roman" w:cs="Times New Roman"/>
                <w:color w:val="000000"/>
                <w:sz w:val="20"/>
                <w:szCs w:val="20"/>
                <w:lang w:eastAsia="hr-HR"/>
              </w:rPr>
            </w:pPr>
            <w:r w:rsidRPr="00AE09B5">
              <w:rPr>
                <w:rFonts w:ascii="Times New Roman" w:eastAsia="Times New Roman" w:hAnsi="Times New Roman" w:cs="Times New Roman"/>
                <w:color w:val="000000"/>
                <w:sz w:val="20"/>
                <w:szCs w:val="20"/>
                <w:lang w:eastAsia="hr-HR"/>
              </w:rPr>
              <w:t>7</w:t>
            </w:r>
            <w:r w:rsidR="00F66BBF" w:rsidRPr="00331E8C">
              <w:rPr>
                <w:rFonts w:ascii="Times New Roman" w:eastAsia="Times New Roman" w:hAnsi="Times New Roman" w:cs="Times New Roman"/>
                <w:color w:val="000000"/>
                <w:sz w:val="20"/>
                <w:szCs w:val="20"/>
                <w:lang w:eastAsia="hr-HR"/>
              </w:rPr>
              <w:t>.1.</w:t>
            </w:r>
          </w:p>
        </w:tc>
        <w:tc>
          <w:tcPr>
            <w:tcW w:w="3709" w:type="pct"/>
            <w:shd w:val="clear" w:color="auto" w:fill="auto"/>
            <w:vAlign w:val="center"/>
            <w:hideMark/>
          </w:tcPr>
          <w:p w14:paraId="1788501B" w14:textId="7809CCA4" w:rsidR="00F66BBF" w:rsidRPr="00331E8C" w:rsidRDefault="00975F27" w:rsidP="00F66BBF">
            <w:pPr>
              <w:spacing w:after="0" w:line="240" w:lineRule="auto"/>
              <w:rPr>
                <w:rFonts w:ascii="Times New Roman" w:eastAsia="Times New Roman" w:hAnsi="Times New Roman" w:cs="Times New Roman"/>
                <w:color w:val="000000"/>
                <w:sz w:val="20"/>
                <w:szCs w:val="20"/>
                <w:lang w:eastAsia="hr-HR"/>
              </w:rPr>
            </w:pPr>
            <w:r w:rsidRPr="00975F27">
              <w:rPr>
                <w:rFonts w:ascii="Times New Roman" w:hAnsi="Times New Roman" w:cs="Times New Roman"/>
                <w:sz w:val="20"/>
                <w:szCs w:val="20"/>
              </w:rPr>
              <w:t xml:space="preserve">Plinski </w:t>
            </w:r>
            <w:proofErr w:type="spellStart"/>
            <w:r w:rsidRPr="00975F27">
              <w:rPr>
                <w:rFonts w:ascii="Times New Roman" w:hAnsi="Times New Roman" w:cs="Times New Roman"/>
                <w:sz w:val="20"/>
                <w:szCs w:val="20"/>
              </w:rPr>
              <w:t>kromatograf</w:t>
            </w:r>
            <w:proofErr w:type="spellEnd"/>
            <w:r w:rsidRPr="00975F27">
              <w:rPr>
                <w:rFonts w:ascii="Times New Roman" w:hAnsi="Times New Roman" w:cs="Times New Roman"/>
                <w:sz w:val="20"/>
                <w:szCs w:val="20"/>
              </w:rPr>
              <w:t xml:space="preserve"> bez mogućnost</w:t>
            </w:r>
            <w:r>
              <w:rPr>
                <w:rFonts w:ascii="Times New Roman" w:hAnsi="Times New Roman" w:cs="Times New Roman"/>
                <w:sz w:val="20"/>
                <w:szCs w:val="20"/>
              </w:rPr>
              <w:t>i</w:t>
            </w:r>
            <w:r w:rsidRPr="00975F27">
              <w:rPr>
                <w:rFonts w:ascii="Times New Roman" w:hAnsi="Times New Roman" w:cs="Times New Roman"/>
                <w:sz w:val="20"/>
                <w:szCs w:val="20"/>
              </w:rPr>
              <w:t xml:space="preserve"> nadogradnje sa FID, TCD, NPD, SCD, NCD detektorom istog proizvođača</w:t>
            </w:r>
          </w:p>
        </w:tc>
        <w:tc>
          <w:tcPr>
            <w:tcW w:w="663" w:type="pct"/>
            <w:shd w:val="clear" w:color="auto" w:fill="auto"/>
            <w:noWrap/>
            <w:vAlign w:val="center"/>
            <w:hideMark/>
          </w:tcPr>
          <w:p w14:paraId="6375DEF1" w14:textId="77777777" w:rsidR="00F66BBF" w:rsidRPr="00331E8C" w:rsidRDefault="00F66BBF" w:rsidP="00F66BBF">
            <w:pPr>
              <w:spacing w:after="0" w:line="240" w:lineRule="auto"/>
              <w:jc w:val="center"/>
              <w:rPr>
                <w:rFonts w:ascii="Times New Roman" w:eastAsia="Times New Roman" w:hAnsi="Times New Roman" w:cs="Times New Roman"/>
                <w:color w:val="000000"/>
                <w:sz w:val="20"/>
                <w:szCs w:val="20"/>
                <w:lang w:eastAsia="hr-HR"/>
              </w:rPr>
            </w:pPr>
            <w:r w:rsidRPr="00331E8C">
              <w:rPr>
                <w:rFonts w:ascii="Times New Roman" w:eastAsia="Times New Roman" w:hAnsi="Times New Roman" w:cs="Times New Roman"/>
                <w:color w:val="000000"/>
                <w:sz w:val="20"/>
                <w:szCs w:val="20"/>
                <w:lang w:eastAsia="hr-HR"/>
              </w:rPr>
              <w:t>0</w:t>
            </w:r>
          </w:p>
        </w:tc>
      </w:tr>
      <w:tr w:rsidR="00F66BBF" w:rsidRPr="00AE09B5" w14:paraId="7DC12E08" w14:textId="77777777" w:rsidTr="00BC58BC">
        <w:trPr>
          <w:trHeight w:val="315"/>
        </w:trPr>
        <w:tc>
          <w:tcPr>
            <w:tcW w:w="628" w:type="pct"/>
            <w:shd w:val="clear" w:color="auto" w:fill="auto"/>
            <w:hideMark/>
          </w:tcPr>
          <w:p w14:paraId="0350A558" w14:textId="090FFB99" w:rsidR="00F66BBF" w:rsidRPr="00331E8C" w:rsidRDefault="00AE09B5" w:rsidP="00F66BBF">
            <w:pPr>
              <w:spacing w:after="0" w:line="240" w:lineRule="auto"/>
              <w:rPr>
                <w:rFonts w:ascii="Times New Roman" w:eastAsia="Times New Roman" w:hAnsi="Times New Roman" w:cs="Times New Roman"/>
                <w:color w:val="000000"/>
                <w:sz w:val="20"/>
                <w:szCs w:val="20"/>
                <w:lang w:eastAsia="hr-HR"/>
              </w:rPr>
            </w:pPr>
            <w:r w:rsidRPr="00AE09B5">
              <w:rPr>
                <w:rFonts w:ascii="Times New Roman" w:eastAsia="Times New Roman" w:hAnsi="Times New Roman" w:cs="Times New Roman"/>
                <w:color w:val="000000"/>
                <w:sz w:val="20"/>
                <w:szCs w:val="20"/>
                <w:lang w:eastAsia="hr-HR"/>
              </w:rPr>
              <w:t>7</w:t>
            </w:r>
            <w:r w:rsidR="00F66BBF" w:rsidRPr="00331E8C">
              <w:rPr>
                <w:rFonts w:ascii="Times New Roman" w:eastAsia="Times New Roman" w:hAnsi="Times New Roman" w:cs="Times New Roman"/>
                <w:color w:val="000000"/>
                <w:sz w:val="20"/>
                <w:szCs w:val="20"/>
                <w:lang w:eastAsia="hr-HR"/>
              </w:rPr>
              <w:t>.1.</w:t>
            </w:r>
          </w:p>
        </w:tc>
        <w:tc>
          <w:tcPr>
            <w:tcW w:w="3709" w:type="pct"/>
            <w:shd w:val="clear" w:color="auto" w:fill="auto"/>
            <w:vAlign w:val="center"/>
            <w:hideMark/>
          </w:tcPr>
          <w:p w14:paraId="47E3CA67" w14:textId="629E9011" w:rsidR="00F66BBF" w:rsidRPr="00331E8C" w:rsidRDefault="00975F27" w:rsidP="00F66BBF">
            <w:pPr>
              <w:spacing w:after="0" w:line="240" w:lineRule="auto"/>
              <w:rPr>
                <w:rFonts w:ascii="Times New Roman" w:eastAsia="Times New Roman" w:hAnsi="Times New Roman" w:cs="Times New Roman"/>
                <w:color w:val="000000"/>
                <w:sz w:val="20"/>
                <w:szCs w:val="20"/>
                <w:lang w:eastAsia="hr-HR"/>
              </w:rPr>
            </w:pPr>
            <w:r w:rsidRPr="00975F27">
              <w:rPr>
                <w:rFonts w:ascii="Times New Roman" w:hAnsi="Times New Roman" w:cs="Times New Roman"/>
                <w:sz w:val="20"/>
                <w:szCs w:val="20"/>
              </w:rPr>
              <w:t xml:space="preserve">Plinski </w:t>
            </w:r>
            <w:proofErr w:type="spellStart"/>
            <w:r w:rsidRPr="00975F27">
              <w:rPr>
                <w:rFonts w:ascii="Times New Roman" w:hAnsi="Times New Roman" w:cs="Times New Roman"/>
                <w:sz w:val="20"/>
                <w:szCs w:val="20"/>
              </w:rPr>
              <w:t>kromatograf</w:t>
            </w:r>
            <w:proofErr w:type="spellEnd"/>
            <w:r w:rsidRPr="00975F27">
              <w:rPr>
                <w:rFonts w:ascii="Times New Roman" w:hAnsi="Times New Roman" w:cs="Times New Roman"/>
                <w:sz w:val="20"/>
                <w:szCs w:val="20"/>
              </w:rPr>
              <w:t xml:space="preserve"> sa mogućnost</w:t>
            </w:r>
            <w:r>
              <w:rPr>
                <w:rFonts w:ascii="Times New Roman" w:hAnsi="Times New Roman" w:cs="Times New Roman"/>
                <w:sz w:val="20"/>
                <w:szCs w:val="20"/>
              </w:rPr>
              <w:t>i</w:t>
            </w:r>
            <w:r w:rsidRPr="00975F27">
              <w:rPr>
                <w:rFonts w:ascii="Times New Roman" w:hAnsi="Times New Roman" w:cs="Times New Roman"/>
                <w:sz w:val="20"/>
                <w:szCs w:val="20"/>
              </w:rPr>
              <w:t xml:space="preserve"> nadogradnje sa FID, TCD, NPD, SCD, NCD detektorom istog proizvođača</w:t>
            </w:r>
          </w:p>
        </w:tc>
        <w:tc>
          <w:tcPr>
            <w:tcW w:w="663" w:type="pct"/>
            <w:shd w:val="clear" w:color="auto" w:fill="auto"/>
            <w:noWrap/>
            <w:vAlign w:val="center"/>
            <w:hideMark/>
          </w:tcPr>
          <w:p w14:paraId="08D8BC6C" w14:textId="77777777" w:rsidR="00F66BBF" w:rsidRPr="00331E8C" w:rsidRDefault="00F66BBF" w:rsidP="00F66BBF">
            <w:pPr>
              <w:spacing w:after="0" w:line="240" w:lineRule="auto"/>
              <w:jc w:val="center"/>
              <w:rPr>
                <w:rFonts w:ascii="Times New Roman" w:eastAsia="Times New Roman" w:hAnsi="Times New Roman" w:cs="Times New Roman"/>
                <w:color w:val="000000"/>
                <w:sz w:val="20"/>
                <w:szCs w:val="20"/>
                <w:lang w:eastAsia="hr-HR"/>
              </w:rPr>
            </w:pPr>
            <w:r w:rsidRPr="00331E8C">
              <w:rPr>
                <w:rFonts w:ascii="Times New Roman" w:eastAsia="Times New Roman" w:hAnsi="Times New Roman" w:cs="Times New Roman"/>
                <w:color w:val="000000"/>
                <w:sz w:val="20"/>
                <w:szCs w:val="20"/>
                <w:lang w:eastAsia="hr-HR"/>
              </w:rPr>
              <w:t>5</w:t>
            </w:r>
          </w:p>
        </w:tc>
      </w:tr>
      <w:tr w:rsidR="0026019F" w:rsidRPr="00AE09B5" w14:paraId="5CEA5B0B" w14:textId="77777777" w:rsidTr="0026019F">
        <w:trPr>
          <w:trHeight w:val="315"/>
        </w:trPr>
        <w:tc>
          <w:tcPr>
            <w:tcW w:w="4337" w:type="pct"/>
            <w:gridSpan w:val="2"/>
            <w:shd w:val="clear" w:color="auto" w:fill="auto"/>
            <w:vAlign w:val="center"/>
          </w:tcPr>
          <w:p w14:paraId="7AE5E940" w14:textId="17579DF2" w:rsidR="0026019F" w:rsidRPr="00AE09B5" w:rsidRDefault="0026019F" w:rsidP="0026019F">
            <w:pPr>
              <w:spacing w:after="0" w:line="240" w:lineRule="auto"/>
              <w:jc w:val="right"/>
              <w:rPr>
                <w:rFonts w:ascii="Times New Roman" w:hAnsi="Times New Roman" w:cs="Times New Roman"/>
                <w:sz w:val="20"/>
                <w:szCs w:val="20"/>
              </w:rPr>
            </w:pPr>
            <w:r>
              <w:rPr>
                <w:rFonts w:ascii="Times New Roman" w:eastAsia="Times New Roman" w:hAnsi="Times New Roman" w:cs="Times New Roman"/>
                <w:lang w:val="sl-SI" w:eastAsia="sl-SI"/>
              </w:rPr>
              <w:t xml:space="preserve">Maksimalno </w:t>
            </w:r>
          </w:p>
        </w:tc>
        <w:tc>
          <w:tcPr>
            <w:tcW w:w="663" w:type="pct"/>
            <w:shd w:val="clear" w:color="auto" w:fill="auto"/>
            <w:noWrap/>
            <w:vAlign w:val="center"/>
          </w:tcPr>
          <w:p w14:paraId="61322CB7" w14:textId="0B403C7D" w:rsidR="0026019F" w:rsidRPr="00331E8C" w:rsidRDefault="00EF59D1" w:rsidP="0026019F">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20</w:t>
            </w:r>
          </w:p>
        </w:tc>
      </w:tr>
    </w:tbl>
    <w:p w14:paraId="770FEEF3" w14:textId="3988AD58" w:rsidR="00974B4F" w:rsidRDefault="00974B4F" w:rsidP="00974B4F">
      <w:pPr>
        <w:spacing w:before="120" w:after="120" w:line="240" w:lineRule="auto"/>
        <w:jc w:val="both"/>
        <w:rPr>
          <w:rFonts w:ascii="Times New Roman" w:eastAsia="Times New Roman" w:hAnsi="Times New Roman" w:cs="Times New Roman"/>
          <w:bCs/>
          <w:color w:val="222A35" w:themeColor="text2" w:themeShade="80"/>
        </w:rPr>
      </w:pPr>
      <w:r w:rsidRPr="005E6B20">
        <w:rPr>
          <w:rFonts w:ascii="Times New Roman" w:eastAsia="Times New Roman" w:hAnsi="Times New Roman" w:cs="Times New Roman"/>
          <w:bCs/>
          <w:color w:val="222A35" w:themeColor="text2" w:themeShade="80"/>
        </w:rPr>
        <w:t>Ponuditelj</w:t>
      </w:r>
      <w:r>
        <w:rPr>
          <w:rFonts w:ascii="Times New Roman" w:eastAsia="Times New Roman" w:hAnsi="Times New Roman" w:cs="Times New Roman"/>
          <w:bCs/>
          <w:color w:val="222A35" w:themeColor="text2" w:themeShade="80"/>
        </w:rPr>
        <w:t xml:space="preserve"> funkcionalnost koja se  dodatno vrednuje upisuje u Prilogu 2. „Tehničke specifikacije“ list „</w:t>
      </w:r>
      <w:r w:rsidR="00C616D1" w:rsidRPr="00C616D1">
        <w:rPr>
          <w:rFonts w:ascii="Times New Roman" w:eastAsia="Times New Roman" w:hAnsi="Times New Roman" w:cs="Times New Roman"/>
          <w:bCs/>
          <w:color w:val="222A35" w:themeColor="text2" w:themeShade="80"/>
        </w:rPr>
        <w:t xml:space="preserve">Plinski </w:t>
      </w:r>
      <w:proofErr w:type="spellStart"/>
      <w:r w:rsidR="00C616D1" w:rsidRPr="00C616D1">
        <w:rPr>
          <w:rFonts w:ascii="Times New Roman" w:eastAsia="Times New Roman" w:hAnsi="Times New Roman" w:cs="Times New Roman"/>
          <w:bCs/>
          <w:color w:val="222A35" w:themeColor="text2" w:themeShade="80"/>
        </w:rPr>
        <w:t>kromatograf</w:t>
      </w:r>
      <w:proofErr w:type="spellEnd"/>
      <w:r>
        <w:rPr>
          <w:rFonts w:ascii="Times New Roman" w:eastAsia="Times New Roman" w:hAnsi="Times New Roman" w:cs="Times New Roman"/>
          <w:bCs/>
          <w:color w:val="222A35" w:themeColor="text2" w:themeShade="80"/>
        </w:rPr>
        <w:t>“.</w:t>
      </w:r>
    </w:p>
    <w:p w14:paraId="394EDED5" w14:textId="77777777" w:rsidR="00974B4F" w:rsidRDefault="00974B4F" w:rsidP="0052007F">
      <w:pPr>
        <w:spacing w:before="120" w:after="0" w:line="240" w:lineRule="auto"/>
        <w:jc w:val="both"/>
        <w:rPr>
          <w:rFonts w:ascii="Times New Roman" w:eastAsia="Times New Roman" w:hAnsi="Times New Roman" w:cs="Times New Roman"/>
          <w:bCs/>
          <w:color w:val="222A35" w:themeColor="text2" w:themeShade="80"/>
        </w:rPr>
      </w:pPr>
      <w:r>
        <w:rPr>
          <w:rFonts w:ascii="Times New Roman" w:eastAsia="Times New Roman" w:hAnsi="Times New Roman" w:cs="Times New Roman"/>
          <w:bCs/>
          <w:color w:val="222A35" w:themeColor="text2" w:themeShade="80"/>
        </w:rPr>
        <w:t>Napomena</w:t>
      </w:r>
    </w:p>
    <w:p w14:paraId="21C76347" w14:textId="1A692A3D" w:rsidR="00974B4F" w:rsidRDefault="0052007F" w:rsidP="0052007F">
      <w:pPr>
        <w:spacing w:after="0" w:line="240" w:lineRule="auto"/>
        <w:jc w:val="both"/>
        <w:rPr>
          <w:rFonts w:ascii="Times New Roman" w:eastAsia="Times New Roman" w:hAnsi="Times New Roman" w:cs="Times New Roman"/>
          <w:bCs/>
          <w:color w:val="222A35" w:themeColor="text2" w:themeShade="80"/>
        </w:rPr>
      </w:pPr>
      <w:r w:rsidRPr="0052007F">
        <w:rPr>
          <w:rFonts w:ascii="Times New Roman" w:eastAsia="Times New Roman" w:hAnsi="Times New Roman" w:cs="Times New Roman"/>
          <w:bCs/>
          <w:color w:val="222A35" w:themeColor="text2" w:themeShade="80"/>
        </w:rPr>
        <w:t>Ponuditelj je dužan funkcionalnost koju nudi dokazati u ponudi, odnosno dokaz kojim potvrđuje funkcionalnost dostaviti uz ponudu. Kao dokaz Naručitelj prihvaća  prospekt, katalog, tehnički list, radionički nacrt, ili izjavu proizvođača/zastupnika kojim se dokazuje da je ponuđena roba sukladna zahtjevu Naručitelja</w:t>
      </w:r>
      <w:r w:rsidR="00974B4F">
        <w:rPr>
          <w:rFonts w:ascii="Times New Roman" w:eastAsia="Times New Roman" w:hAnsi="Times New Roman" w:cs="Times New Roman"/>
          <w:bCs/>
          <w:color w:val="222A35" w:themeColor="text2" w:themeShade="80"/>
        </w:rPr>
        <w:t xml:space="preserve">. </w:t>
      </w:r>
    </w:p>
    <w:p w14:paraId="3C536C26" w14:textId="77777777" w:rsidR="007E7F35" w:rsidRPr="00D90442" w:rsidRDefault="000B5BA9" w:rsidP="000B5BA9">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76" w:name="_Toc39780415"/>
      <w:r w:rsidRPr="00D90442">
        <w:rPr>
          <w:rFonts w:ascii="Times New Roman" w:eastAsia="Arial" w:hAnsi="Times New Roman" w:cs="Times New Roman"/>
          <w:smallCaps w:val="0"/>
          <w:color w:val="222A35" w:themeColor="text2" w:themeShade="80"/>
          <w:sz w:val="22"/>
          <w:szCs w:val="22"/>
        </w:rPr>
        <w:t>Jezik i pismo na kojem se izrađuje ponuda ili njezin dio, ako se ne izrađuju na hrvatskom jeziku i latiničnom pismu</w:t>
      </w:r>
      <w:bookmarkEnd w:id="76"/>
    </w:p>
    <w:p w14:paraId="6768D4E7" w14:textId="77777777" w:rsidR="007E7F35" w:rsidRPr="00D90442" w:rsidRDefault="007E7F35" w:rsidP="000B5BA9">
      <w:pPr>
        <w:autoSpaceDE w:val="0"/>
        <w:autoSpaceDN w:val="0"/>
        <w:adjustRightInd w:val="0"/>
        <w:spacing w:before="120" w:after="0" w:line="240" w:lineRule="auto"/>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Ponuda se u cijelosti dostavlja na hrvatskom jeziku i latiničnom pismu</w:t>
      </w:r>
    </w:p>
    <w:p w14:paraId="4E485512" w14:textId="2821F1FC" w:rsidR="007E7F35" w:rsidRPr="00D90442" w:rsidRDefault="00F51AB9" w:rsidP="000B5BA9">
      <w:pPr>
        <w:autoSpaceDE w:val="0"/>
        <w:autoSpaceDN w:val="0"/>
        <w:adjustRightInd w:val="0"/>
        <w:spacing w:before="120" w:after="0" w:line="240" w:lineRule="auto"/>
        <w:jc w:val="both"/>
        <w:rPr>
          <w:rFonts w:ascii="Times New Roman" w:eastAsia="Arial" w:hAnsi="Times New Roman" w:cs="Times New Roman"/>
          <w:color w:val="222A35" w:themeColor="text2" w:themeShade="80"/>
        </w:rPr>
      </w:pPr>
      <w:r w:rsidRPr="00F51AB9">
        <w:rPr>
          <w:rFonts w:ascii="Times New Roman" w:eastAsia="Arial" w:hAnsi="Times New Roman" w:cs="Times New Roman"/>
          <w:color w:val="222A35" w:themeColor="text2" w:themeShade="80"/>
        </w:rPr>
        <w:t xml:space="preserve">Ako je bilo koji drugi dokument Ponuditelja, izdan na </w:t>
      </w:r>
      <w:r w:rsidRPr="00007A23">
        <w:rPr>
          <w:rFonts w:ascii="Times New Roman" w:eastAsia="Arial" w:hAnsi="Times New Roman" w:cs="Times New Roman"/>
          <w:color w:val="222A35" w:themeColor="text2" w:themeShade="80"/>
        </w:rPr>
        <w:t>stranom jeziku, a ovom dokumentacijom o nabavi nije drukčije određeno, Ponuditelj ga mora dostaviti zajedno s prijevodom na hrvatski jezik.</w:t>
      </w:r>
      <w:r w:rsidRPr="00F51AB9">
        <w:rPr>
          <w:rFonts w:ascii="Times New Roman" w:eastAsia="Arial" w:hAnsi="Times New Roman" w:cs="Times New Roman"/>
          <w:color w:val="222A35" w:themeColor="text2" w:themeShade="80"/>
        </w:rPr>
        <w:t xml:space="preserve"> Iznimno je moguće navesti pojmove, nazive projekata ili publikacija i sl. na stranom jeziku te koristiti međunarodno priznat izričaj, odnosno tzv. internacionalizme, tuđe riječi i </w:t>
      </w:r>
      <w:proofErr w:type="spellStart"/>
      <w:r w:rsidRPr="00F51AB9">
        <w:rPr>
          <w:rFonts w:ascii="Times New Roman" w:eastAsia="Arial" w:hAnsi="Times New Roman" w:cs="Times New Roman"/>
          <w:color w:val="222A35" w:themeColor="text2" w:themeShade="80"/>
        </w:rPr>
        <w:t>prilagođenice</w:t>
      </w:r>
      <w:proofErr w:type="spellEnd"/>
      <w:r w:rsidR="00EA0032" w:rsidRPr="00D90442">
        <w:rPr>
          <w:rFonts w:ascii="Times New Roman" w:eastAsia="Arial" w:hAnsi="Times New Roman" w:cs="Times New Roman"/>
          <w:color w:val="222A35" w:themeColor="text2" w:themeShade="80"/>
        </w:rPr>
        <w:t xml:space="preserve">. </w:t>
      </w:r>
    </w:p>
    <w:p w14:paraId="47F47DB6" w14:textId="77777777" w:rsidR="007E7F35" w:rsidRPr="00D90442" w:rsidRDefault="000B5BA9" w:rsidP="002C51A6">
      <w:pPr>
        <w:pStyle w:val="Naslov2"/>
        <w:shd w:val="clear" w:color="auto" w:fill="D9E2F3" w:themeFill="accent5" w:themeFillTint="33"/>
        <w:spacing w:before="120" w:line="240" w:lineRule="auto"/>
        <w:ind w:left="578" w:hanging="578"/>
        <w:rPr>
          <w:rFonts w:ascii="Times New Roman" w:eastAsia="Arial" w:hAnsi="Times New Roman" w:cs="Times New Roman"/>
          <w:smallCaps w:val="0"/>
          <w:color w:val="222A35" w:themeColor="text2" w:themeShade="80"/>
          <w:sz w:val="22"/>
          <w:szCs w:val="22"/>
        </w:rPr>
      </w:pPr>
      <w:bookmarkStart w:id="77" w:name="_Toc39780416"/>
      <w:r w:rsidRPr="00D90442">
        <w:rPr>
          <w:rFonts w:ascii="Times New Roman" w:eastAsia="Arial" w:hAnsi="Times New Roman" w:cs="Times New Roman"/>
          <w:smallCaps w:val="0"/>
          <w:color w:val="222A35" w:themeColor="text2" w:themeShade="80"/>
          <w:sz w:val="22"/>
          <w:szCs w:val="22"/>
        </w:rPr>
        <w:t>Rok valjanosti ponude</w:t>
      </w:r>
      <w:bookmarkEnd w:id="77"/>
    </w:p>
    <w:p w14:paraId="098797B9" w14:textId="77777777" w:rsidR="007E7F35" w:rsidRPr="00D90442" w:rsidRDefault="00CC5865" w:rsidP="000B5BA9">
      <w:pPr>
        <w:pStyle w:val="pt-normalweb-000013"/>
        <w:spacing w:before="120" w:beforeAutospacing="0" w:after="0" w:afterAutospacing="0"/>
        <w:rPr>
          <w:rFonts w:eastAsia="Arial"/>
          <w:color w:val="222A35" w:themeColor="text2" w:themeShade="80"/>
          <w:sz w:val="22"/>
          <w:szCs w:val="22"/>
          <w:lang w:eastAsia="en-US"/>
        </w:rPr>
      </w:pPr>
      <w:r w:rsidRPr="00D90442">
        <w:rPr>
          <w:rFonts w:eastAsia="Arial"/>
          <w:color w:val="222A35" w:themeColor="text2" w:themeShade="80"/>
          <w:sz w:val="22"/>
          <w:szCs w:val="22"/>
          <w:lang w:eastAsia="en-US"/>
        </w:rPr>
        <w:t>R</w:t>
      </w:r>
      <w:r w:rsidR="007E7F35" w:rsidRPr="00D90442">
        <w:rPr>
          <w:rFonts w:eastAsia="Arial"/>
          <w:color w:val="222A35" w:themeColor="text2" w:themeShade="80"/>
          <w:sz w:val="22"/>
          <w:szCs w:val="22"/>
          <w:lang w:eastAsia="en-US"/>
        </w:rPr>
        <w:t xml:space="preserve">ok valjanosti ponude mora biti najmanje </w:t>
      </w:r>
      <w:r w:rsidR="00DB16F1" w:rsidRPr="00D90442">
        <w:rPr>
          <w:rFonts w:eastAsia="Arial"/>
          <w:color w:val="222A35" w:themeColor="text2" w:themeShade="80"/>
          <w:sz w:val="22"/>
          <w:szCs w:val="22"/>
          <w:lang w:eastAsia="en-US"/>
        </w:rPr>
        <w:t>90 dana</w:t>
      </w:r>
      <w:r w:rsidRPr="00D90442">
        <w:rPr>
          <w:rFonts w:eastAsia="Arial"/>
          <w:color w:val="222A35" w:themeColor="text2" w:themeShade="80"/>
          <w:sz w:val="22"/>
          <w:szCs w:val="22"/>
          <w:lang w:eastAsia="en-US"/>
        </w:rPr>
        <w:t>.</w:t>
      </w:r>
    </w:p>
    <w:p w14:paraId="31D43733" w14:textId="77777777" w:rsidR="00CC5865" w:rsidRPr="00D90442" w:rsidRDefault="00CC5865" w:rsidP="000B5BA9">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Ponuda obvezuje ponuditelja do isteka roka valjanosti ponude, a na zahtjev naručitelja ponuditelj može produžiti rok valjanosti svoje ponude.</w:t>
      </w:r>
    </w:p>
    <w:p w14:paraId="355672B3" w14:textId="394D26F1" w:rsidR="00CC5865" w:rsidRPr="00D90442" w:rsidRDefault="00CC5865" w:rsidP="000B5BA9">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Zahtjev za produženje roka valjanosti ponude i odgovor ponuditelja moraju biti isključivo u pisanom obliku. Ponuditelj može odbiti zahtjev za produženje roka valjanosti. </w:t>
      </w:r>
    </w:p>
    <w:p w14:paraId="507B0854" w14:textId="77777777" w:rsidR="007E7F35" w:rsidRPr="00D90442" w:rsidRDefault="000B5BA9" w:rsidP="000B5BA9">
      <w:pPr>
        <w:pStyle w:val="Naslov2"/>
        <w:shd w:val="clear" w:color="auto" w:fill="D9E2F3" w:themeFill="accent5" w:themeFillTint="33"/>
        <w:spacing w:before="240" w:line="240" w:lineRule="auto"/>
        <w:ind w:left="578" w:hanging="578"/>
        <w:jc w:val="both"/>
        <w:rPr>
          <w:rFonts w:ascii="Times New Roman" w:eastAsia="Arial" w:hAnsi="Times New Roman" w:cs="Times New Roman"/>
          <w:smallCaps w:val="0"/>
          <w:color w:val="222A35" w:themeColor="text2" w:themeShade="80"/>
          <w:sz w:val="22"/>
          <w:szCs w:val="22"/>
        </w:rPr>
      </w:pPr>
      <w:bookmarkStart w:id="78" w:name="_Toc39780417"/>
      <w:r w:rsidRPr="00D90442">
        <w:rPr>
          <w:rFonts w:ascii="Times New Roman" w:eastAsia="Arial" w:hAnsi="Times New Roman" w:cs="Times New Roman"/>
          <w:smallCaps w:val="0"/>
          <w:color w:val="222A35" w:themeColor="text2" w:themeShade="80"/>
          <w:sz w:val="22"/>
          <w:szCs w:val="22"/>
        </w:rPr>
        <w:t xml:space="preserve">Navod da se smatra da ponuda dostavljena elektroničkim sredstvima komunikacije putem </w:t>
      </w:r>
      <w:r w:rsidR="0041049B" w:rsidRPr="00D90442">
        <w:rPr>
          <w:rFonts w:ascii="Times New Roman" w:eastAsia="Arial" w:hAnsi="Times New Roman" w:cs="Times New Roman"/>
          <w:smallCaps w:val="0"/>
          <w:color w:val="222A35" w:themeColor="text2" w:themeShade="80"/>
          <w:sz w:val="22"/>
          <w:szCs w:val="22"/>
        </w:rPr>
        <w:t>EOJN RH</w:t>
      </w:r>
      <w:r w:rsidRPr="00D90442">
        <w:rPr>
          <w:rFonts w:ascii="Times New Roman" w:eastAsia="Arial" w:hAnsi="Times New Roman" w:cs="Times New Roman"/>
          <w:smallCaps w:val="0"/>
          <w:color w:val="222A35" w:themeColor="text2" w:themeShade="80"/>
          <w:sz w:val="22"/>
          <w:szCs w:val="22"/>
        </w:rPr>
        <w:t xml:space="preserve"> obvezuje ponuditelja u roku valjanosti ponude neovisno o tome je li potpisana ili nije te da naručitelj ne smije odbiti takvu ponudu samo zbog toga razloga</w:t>
      </w:r>
      <w:bookmarkEnd w:id="78"/>
    </w:p>
    <w:p w14:paraId="1AFB6D69" w14:textId="77777777" w:rsidR="00023D9F" w:rsidRPr="00D90442" w:rsidRDefault="007E7F35" w:rsidP="000B5BA9">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Smatra se da ponuda dostavljena elektroničkim sredstvima komunikacije putem EOJN RH obvezuje ponuditelja u roku valjanosti ponude neovisno o tome je li potpisana ili nije te naručitelj ne smije odbiti takvu ponudu samo zbog toga razloga.</w:t>
      </w:r>
      <w:r w:rsidR="00023D9F" w:rsidRPr="00D90442">
        <w:rPr>
          <w:rFonts w:ascii="Times New Roman" w:eastAsia="Arial" w:hAnsi="Times New Roman" w:cs="Times New Roman"/>
          <w:color w:val="222A35" w:themeColor="text2" w:themeShade="80"/>
        </w:rPr>
        <w:br w:type="page"/>
      </w:r>
    </w:p>
    <w:p w14:paraId="3AA12864" w14:textId="77777777" w:rsidR="00CB73B0" w:rsidRPr="00D90442" w:rsidRDefault="00CB73B0" w:rsidP="000B5BA9">
      <w:pPr>
        <w:pStyle w:val="Naslov1"/>
        <w:shd w:val="clear" w:color="auto" w:fill="A3DDBA"/>
        <w:spacing w:before="240" w:after="120" w:line="240" w:lineRule="auto"/>
        <w:ind w:left="431" w:hanging="431"/>
        <w:rPr>
          <w:rFonts w:ascii="Times New Roman" w:hAnsi="Times New Roman" w:cs="Times New Roman"/>
          <w:color w:val="222A35" w:themeColor="text2" w:themeShade="80"/>
          <w:sz w:val="24"/>
          <w:szCs w:val="24"/>
        </w:rPr>
      </w:pPr>
      <w:bookmarkStart w:id="79" w:name="_Toc329951496"/>
      <w:bookmarkStart w:id="80" w:name="_Toc330386312"/>
      <w:bookmarkStart w:id="81" w:name="_Toc337691925"/>
      <w:bookmarkStart w:id="82" w:name="_Toc39780418"/>
      <w:r w:rsidRPr="00D90442">
        <w:rPr>
          <w:rFonts w:ascii="Times New Roman" w:hAnsi="Times New Roman" w:cs="Times New Roman"/>
          <w:color w:val="222A35" w:themeColor="text2" w:themeShade="80"/>
          <w:sz w:val="24"/>
          <w:szCs w:val="24"/>
        </w:rPr>
        <w:lastRenderedPageBreak/>
        <w:t>Ostale odredbe</w:t>
      </w:r>
      <w:bookmarkEnd w:id="79"/>
      <w:bookmarkEnd w:id="80"/>
      <w:bookmarkEnd w:id="81"/>
      <w:bookmarkEnd w:id="82"/>
    </w:p>
    <w:p w14:paraId="2749FC91" w14:textId="77777777" w:rsidR="003E627C" w:rsidRPr="003E627C" w:rsidRDefault="003E627C" w:rsidP="003E627C">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83" w:name="_Toc500781732"/>
      <w:bookmarkStart w:id="84" w:name="_Toc26897288"/>
      <w:bookmarkStart w:id="85" w:name="_Toc39780419"/>
      <w:r w:rsidRPr="003E627C">
        <w:rPr>
          <w:rFonts w:ascii="Times New Roman" w:eastAsia="Arial" w:hAnsi="Times New Roman" w:cs="Times New Roman"/>
          <w:smallCaps w:val="0"/>
          <w:color w:val="222A35" w:themeColor="text2" w:themeShade="80"/>
          <w:sz w:val="22"/>
          <w:szCs w:val="22"/>
        </w:rPr>
        <w:t>Podaci o neposrednom pregledu dokumenata koji potkrepljuju dokumentaciju o nabavi</w:t>
      </w:r>
      <w:bookmarkEnd w:id="83"/>
      <w:bookmarkEnd w:id="84"/>
      <w:bookmarkEnd w:id="85"/>
    </w:p>
    <w:p w14:paraId="5C6B05C4" w14:textId="79A8AD3E" w:rsidR="003E627C" w:rsidRPr="002D6594" w:rsidRDefault="003E627C" w:rsidP="00BB3FF1">
      <w:pPr>
        <w:spacing w:before="120" w:after="0" w:line="240" w:lineRule="auto"/>
        <w:jc w:val="both"/>
        <w:rPr>
          <w:rFonts w:ascii="Times New Roman" w:eastAsia="Arial" w:hAnsi="Times New Roman" w:cs="Times New Roman"/>
          <w:bCs/>
          <w:color w:val="222A35" w:themeColor="text2" w:themeShade="80"/>
          <w:highlight w:val="yellow"/>
          <w:lang w:eastAsia="hr-HR"/>
        </w:rPr>
      </w:pPr>
      <w:r w:rsidRPr="003E627C">
        <w:rPr>
          <w:rFonts w:ascii="Times New Roman" w:eastAsia="Arial" w:hAnsi="Times New Roman" w:cs="Times New Roman"/>
          <w:bCs/>
          <w:color w:val="222A35" w:themeColor="text2" w:themeShade="80"/>
          <w:lang w:eastAsia="hr-HR"/>
        </w:rPr>
        <w:t xml:space="preserve">Naručitelj u prilogu ove Dokumentacije o nabavi dostavlja </w:t>
      </w:r>
      <w:r>
        <w:rPr>
          <w:rFonts w:ascii="Times New Roman" w:eastAsia="Arial" w:hAnsi="Times New Roman" w:cs="Times New Roman"/>
          <w:bCs/>
          <w:color w:val="222A35" w:themeColor="text2" w:themeShade="80"/>
          <w:lang w:eastAsia="hr-HR"/>
        </w:rPr>
        <w:t xml:space="preserve"> </w:t>
      </w:r>
      <w:r w:rsidR="00BB3FF1">
        <w:rPr>
          <w:rFonts w:ascii="Times New Roman" w:eastAsia="Arial" w:hAnsi="Times New Roman" w:cs="Times New Roman"/>
          <w:bCs/>
          <w:color w:val="222A35" w:themeColor="text2" w:themeShade="80"/>
          <w:lang w:eastAsia="hr-HR"/>
        </w:rPr>
        <w:t>nacrt prostora gdje se postavlja oprema</w:t>
      </w:r>
      <w:r w:rsidR="009531B4">
        <w:rPr>
          <w:rFonts w:ascii="Times New Roman" w:eastAsia="Arial" w:hAnsi="Times New Roman" w:cs="Times New Roman"/>
          <w:bCs/>
          <w:color w:val="222A35" w:themeColor="text2" w:themeShade="80"/>
          <w:lang w:eastAsia="hr-HR"/>
        </w:rPr>
        <w:t>.</w:t>
      </w:r>
    </w:p>
    <w:p w14:paraId="1D6860CB" w14:textId="1500636C" w:rsidR="003E627C" w:rsidRDefault="003E627C" w:rsidP="00AB4763">
      <w:pPr>
        <w:spacing w:before="60" w:after="0" w:line="240" w:lineRule="auto"/>
        <w:jc w:val="both"/>
        <w:rPr>
          <w:rFonts w:ascii="Times New Roman" w:eastAsia="Arial" w:hAnsi="Times New Roman" w:cs="Times New Roman"/>
          <w:bCs/>
          <w:color w:val="222A35" w:themeColor="text2" w:themeShade="80"/>
        </w:rPr>
      </w:pPr>
      <w:r w:rsidRPr="003E627C">
        <w:rPr>
          <w:rFonts w:ascii="Times New Roman" w:eastAsia="Arial" w:hAnsi="Times New Roman" w:cs="Times New Roman"/>
          <w:bCs/>
          <w:color w:val="222A35" w:themeColor="text2" w:themeShade="80"/>
          <w:lang w:eastAsia="hr-HR"/>
        </w:rPr>
        <w:t>Gospodarskom subjektu omogućit će se uvid i pregled lokacije</w:t>
      </w:r>
      <w:r w:rsidR="004647FD">
        <w:rPr>
          <w:rFonts w:ascii="Times New Roman" w:eastAsia="Arial" w:hAnsi="Times New Roman" w:cs="Times New Roman"/>
          <w:bCs/>
          <w:color w:val="222A35" w:themeColor="text2" w:themeShade="80"/>
          <w:lang w:eastAsia="hr-HR"/>
        </w:rPr>
        <w:t xml:space="preserve"> </w:t>
      </w:r>
      <w:r w:rsidR="004647FD" w:rsidRPr="002D6594">
        <w:rPr>
          <w:rFonts w:ascii="Times New Roman" w:eastAsia="Arial" w:hAnsi="Times New Roman" w:cs="Times New Roman"/>
          <w:bCs/>
          <w:color w:val="222A35" w:themeColor="text2" w:themeShade="80"/>
          <w:lang w:eastAsia="hr-HR"/>
        </w:rPr>
        <w:t xml:space="preserve">PUC 3LJ </w:t>
      </w:r>
      <w:r w:rsidR="004647FD" w:rsidRPr="003E627C">
        <w:rPr>
          <w:rFonts w:ascii="Times New Roman" w:eastAsia="Arial" w:hAnsi="Times New Roman" w:cs="Times New Roman"/>
          <w:bCs/>
          <w:color w:val="222A35" w:themeColor="text2" w:themeShade="80"/>
          <w:lang w:eastAsia="hr-HR"/>
        </w:rPr>
        <w:t xml:space="preserve"> </w:t>
      </w:r>
      <w:r w:rsidR="004647FD">
        <w:rPr>
          <w:rFonts w:ascii="Times New Roman" w:eastAsia="Arial" w:hAnsi="Times New Roman" w:cs="Times New Roman"/>
          <w:bCs/>
          <w:color w:val="222A35" w:themeColor="text2" w:themeShade="80"/>
          <w:lang w:eastAsia="hr-HR"/>
        </w:rPr>
        <w:t xml:space="preserve"> </w:t>
      </w:r>
      <w:r w:rsidRPr="003E627C">
        <w:rPr>
          <w:rFonts w:ascii="Times New Roman" w:eastAsia="Arial" w:hAnsi="Times New Roman" w:cs="Times New Roman"/>
          <w:bCs/>
          <w:color w:val="222A35" w:themeColor="text2" w:themeShade="80"/>
          <w:lang w:eastAsia="hr-HR"/>
        </w:rPr>
        <w:t xml:space="preserve"> uz prethodnu najavu </w:t>
      </w:r>
      <w:r>
        <w:rPr>
          <w:rFonts w:ascii="Times New Roman" w:eastAsia="Arial" w:hAnsi="Times New Roman" w:cs="Times New Roman"/>
          <w:bCs/>
          <w:color w:val="222A35" w:themeColor="text2" w:themeShade="80"/>
          <w:lang w:eastAsia="hr-HR"/>
        </w:rPr>
        <w:t>osobi za kontakt iz točke 1.2. ove Dokumentacije o nabavi</w:t>
      </w:r>
      <w:r w:rsidRPr="003E627C">
        <w:rPr>
          <w:rFonts w:ascii="Times New Roman" w:eastAsia="Arial" w:hAnsi="Times New Roman" w:cs="Times New Roman"/>
          <w:bCs/>
          <w:color w:val="222A35" w:themeColor="text2" w:themeShade="80"/>
          <w:lang w:eastAsia="hr-HR"/>
        </w:rPr>
        <w:t xml:space="preserve"> u</w:t>
      </w:r>
      <w:r w:rsidRPr="003E627C">
        <w:rPr>
          <w:rFonts w:ascii="Times New Roman" w:eastAsia="Arial" w:hAnsi="Times New Roman" w:cs="Times New Roman"/>
          <w:bCs/>
          <w:color w:val="222A35" w:themeColor="text2" w:themeShade="80"/>
        </w:rPr>
        <w:t xml:space="preserve"> svrhu upoznavanja s postojećim stanjem kako bi za sebe i na vlastitu odgovornost prikupili sve informacije koje su potrebne za izradu ponude i preuzimanje ugovorne obveze. </w:t>
      </w:r>
    </w:p>
    <w:p w14:paraId="10C907CC" w14:textId="3A63B01F" w:rsidR="003E627C" w:rsidRPr="003E627C" w:rsidRDefault="003E627C" w:rsidP="00AB4763">
      <w:pPr>
        <w:spacing w:before="60" w:after="0" w:line="240" w:lineRule="auto"/>
        <w:jc w:val="both"/>
        <w:rPr>
          <w:rFonts w:ascii="Times New Roman" w:eastAsia="Arial" w:hAnsi="Times New Roman" w:cs="Times New Roman"/>
          <w:bCs/>
          <w:color w:val="222A35" w:themeColor="text2" w:themeShade="80"/>
        </w:rPr>
      </w:pPr>
      <w:r w:rsidRPr="003E627C">
        <w:rPr>
          <w:rFonts w:ascii="Times New Roman" w:eastAsia="Arial" w:hAnsi="Times New Roman" w:cs="Times New Roman"/>
          <w:bCs/>
          <w:color w:val="222A35" w:themeColor="text2" w:themeShade="80"/>
        </w:rPr>
        <w:t>Troškove obilaska snosi gospodarski subjekt.</w:t>
      </w:r>
    </w:p>
    <w:p w14:paraId="0B3CDD8D" w14:textId="5D2516B6" w:rsidR="003E627C" w:rsidRPr="003E627C" w:rsidRDefault="003E627C" w:rsidP="00AB4763">
      <w:pPr>
        <w:spacing w:before="60" w:after="0" w:line="240" w:lineRule="auto"/>
        <w:jc w:val="both"/>
        <w:rPr>
          <w:rFonts w:ascii="Times New Roman" w:eastAsia="Arial" w:hAnsi="Times New Roman" w:cs="Times New Roman"/>
          <w:bCs/>
          <w:color w:val="222A35" w:themeColor="text2" w:themeShade="80"/>
        </w:rPr>
      </w:pPr>
      <w:r w:rsidRPr="003E627C">
        <w:rPr>
          <w:rFonts w:ascii="Times New Roman" w:eastAsia="Arial" w:hAnsi="Times New Roman" w:cs="Times New Roman"/>
          <w:bCs/>
          <w:color w:val="222A35" w:themeColor="text2" w:themeShade="80"/>
        </w:rPr>
        <w:t xml:space="preserve">Gospodarski subjekti snose vlastitu odgovornost za pažljivu procjenu Dokumentacije o nabavi, uključujući dostupnu dokumentaciju za pregled i za bilo koju promjenu Dokumentacije o nabavi koja se objavi tijekom trajanja postupka nabave, kao i za pribavljanje pouzdanih informacija koje se tiču bilo kojeg uvjeta i obveza koje mogu na bilo koji način utjecati na iznos ponude ili prirodu nabave ili izvršenja </w:t>
      </w:r>
      <w:r w:rsidR="00DC18E3">
        <w:rPr>
          <w:rFonts w:ascii="Times New Roman" w:eastAsia="Arial" w:hAnsi="Times New Roman" w:cs="Times New Roman"/>
          <w:bCs/>
          <w:color w:val="222A35" w:themeColor="text2" w:themeShade="80"/>
        </w:rPr>
        <w:t>robe</w:t>
      </w:r>
      <w:r w:rsidRPr="003E627C">
        <w:rPr>
          <w:rFonts w:ascii="Times New Roman" w:eastAsia="Arial" w:hAnsi="Times New Roman" w:cs="Times New Roman"/>
          <w:bCs/>
          <w:color w:val="222A35" w:themeColor="text2" w:themeShade="80"/>
        </w:rPr>
        <w:t>.</w:t>
      </w:r>
    </w:p>
    <w:p w14:paraId="0B36848A" w14:textId="6F227748" w:rsidR="00CB73B0" w:rsidRPr="00D90442" w:rsidRDefault="000B5BA9" w:rsidP="00AB4763">
      <w:pPr>
        <w:pStyle w:val="Naslov2"/>
        <w:shd w:val="clear" w:color="auto" w:fill="D9E2F3" w:themeFill="accent5" w:themeFillTint="33"/>
        <w:spacing w:before="120" w:line="240" w:lineRule="auto"/>
        <w:ind w:left="578" w:hanging="578"/>
        <w:rPr>
          <w:rFonts w:ascii="Times New Roman" w:eastAsia="Arial" w:hAnsi="Times New Roman" w:cs="Times New Roman"/>
          <w:smallCaps w:val="0"/>
          <w:color w:val="222A35" w:themeColor="text2" w:themeShade="80"/>
          <w:sz w:val="22"/>
          <w:szCs w:val="22"/>
        </w:rPr>
      </w:pPr>
      <w:bookmarkStart w:id="86" w:name="_Toc39780420"/>
      <w:r w:rsidRPr="00D90442">
        <w:rPr>
          <w:rFonts w:ascii="Times New Roman" w:eastAsia="Arial" w:hAnsi="Times New Roman" w:cs="Times New Roman"/>
          <w:smallCaps w:val="0"/>
          <w:color w:val="222A35" w:themeColor="text2" w:themeShade="80"/>
          <w:sz w:val="22"/>
          <w:szCs w:val="22"/>
        </w:rPr>
        <w:t>Podaci potrebni za provedbu elektroničke dražbe, ako se provodi</w:t>
      </w:r>
      <w:bookmarkEnd w:id="86"/>
    </w:p>
    <w:p w14:paraId="45875143" w14:textId="77777777" w:rsidR="00CB73B0" w:rsidRPr="00D90442" w:rsidRDefault="00CB73B0" w:rsidP="000B5BA9">
      <w:pPr>
        <w:pStyle w:val="pt-normalweb-000013"/>
        <w:spacing w:before="120" w:beforeAutospacing="0" w:after="0" w:afterAutospacing="0"/>
        <w:jc w:val="center"/>
        <w:rPr>
          <w:rFonts w:eastAsia="Arial"/>
          <w:bCs/>
          <w:color w:val="222A35" w:themeColor="text2" w:themeShade="80"/>
          <w:sz w:val="22"/>
          <w:szCs w:val="22"/>
        </w:rPr>
      </w:pPr>
      <w:r w:rsidRPr="00D90442">
        <w:rPr>
          <w:rFonts w:eastAsia="Arial"/>
          <w:bCs/>
          <w:color w:val="222A35" w:themeColor="text2" w:themeShade="80"/>
          <w:sz w:val="22"/>
          <w:szCs w:val="22"/>
        </w:rPr>
        <w:t>Elektronička dražba se ne provodi</w:t>
      </w:r>
    </w:p>
    <w:p w14:paraId="73455AD8" w14:textId="77777777" w:rsidR="00CB73B0" w:rsidRPr="00D90442" w:rsidRDefault="000B5BA9" w:rsidP="00AB4763">
      <w:pPr>
        <w:pStyle w:val="Naslov2"/>
        <w:shd w:val="clear" w:color="auto" w:fill="D9E2F3" w:themeFill="accent5" w:themeFillTint="33"/>
        <w:spacing w:before="120" w:line="240" w:lineRule="auto"/>
        <w:ind w:left="578" w:hanging="578"/>
        <w:rPr>
          <w:rFonts w:ascii="Times New Roman" w:eastAsia="Arial" w:hAnsi="Times New Roman" w:cs="Times New Roman"/>
          <w:smallCaps w:val="0"/>
          <w:color w:val="222A35" w:themeColor="text2" w:themeShade="80"/>
          <w:sz w:val="22"/>
          <w:szCs w:val="22"/>
        </w:rPr>
      </w:pPr>
      <w:bookmarkStart w:id="87" w:name="_Toc39780421"/>
      <w:r w:rsidRPr="00D90442">
        <w:rPr>
          <w:rFonts w:ascii="Times New Roman" w:eastAsia="Arial" w:hAnsi="Times New Roman" w:cs="Times New Roman"/>
          <w:smallCaps w:val="0"/>
          <w:color w:val="222A35" w:themeColor="text2" w:themeShade="80"/>
          <w:sz w:val="22"/>
          <w:szCs w:val="22"/>
        </w:rPr>
        <w:t>Odredbe koje se odnose na zajednicu gospodarskih subjekta</w:t>
      </w:r>
      <w:bookmarkEnd w:id="87"/>
    </w:p>
    <w:p w14:paraId="46BAF2B3" w14:textId="4F53D11B" w:rsidR="00C0110B" w:rsidRPr="00D90442" w:rsidRDefault="00C0110B" w:rsidP="00AB4763">
      <w:pPr>
        <w:spacing w:before="60" w:after="0" w:line="240" w:lineRule="auto"/>
        <w:jc w:val="both"/>
        <w:rPr>
          <w:rFonts w:ascii="Times New Roman" w:eastAsia="Arial" w:hAnsi="Times New Roman" w:cs="Times New Roman"/>
          <w:bCs/>
          <w:color w:val="222A35" w:themeColor="text2" w:themeShade="80"/>
        </w:rPr>
      </w:pPr>
      <w:r w:rsidRPr="00D90442">
        <w:rPr>
          <w:rFonts w:ascii="Times New Roman" w:eastAsia="Arial" w:hAnsi="Times New Roman" w:cs="Times New Roman"/>
          <w:bCs/>
          <w:color w:val="222A35" w:themeColor="text2" w:themeShade="80"/>
        </w:rPr>
        <w:t xml:space="preserve">Zajednica gospodarskih subjekata (fizičke ili pravne osobe, uključujući podružnice, ili javna tijela ili zajednice tih osoba ili tijela) je svako privremeno udruživanje gospodarskih subjekata koje na tržištu nudi izvođenje </w:t>
      </w:r>
      <w:r w:rsidR="00DC18E3">
        <w:rPr>
          <w:rFonts w:ascii="Times New Roman" w:eastAsia="Arial" w:hAnsi="Times New Roman" w:cs="Times New Roman"/>
          <w:bCs/>
          <w:color w:val="222A35" w:themeColor="text2" w:themeShade="80"/>
        </w:rPr>
        <w:t>robe</w:t>
      </w:r>
      <w:r w:rsidRPr="00D90442">
        <w:rPr>
          <w:rFonts w:ascii="Times New Roman" w:eastAsia="Arial" w:hAnsi="Times New Roman" w:cs="Times New Roman"/>
          <w:bCs/>
          <w:color w:val="222A35" w:themeColor="text2" w:themeShade="80"/>
        </w:rPr>
        <w:t xml:space="preserve"> ili posla, isporuku robe ili pružanje usluga.</w:t>
      </w:r>
    </w:p>
    <w:p w14:paraId="0CFD9BF7" w14:textId="73BDC295" w:rsidR="00C0110B" w:rsidRPr="00D90442" w:rsidRDefault="00C0110B" w:rsidP="00AB4763">
      <w:pPr>
        <w:spacing w:before="60" w:after="0" w:line="240" w:lineRule="auto"/>
        <w:jc w:val="both"/>
        <w:rPr>
          <w:rFonts w:ascii="Times New Roman" w:eastAsia="Arial" w:hAnsi="Times New Roman" w:cs="Times New Roman"/>
          <w:bCs/>
          <w:color w:val="222A35" w:themeColor="text2" w:themeShade="80"/>
        </w:rPr>
      </w:pPr>
      <w:r w:rsidRPr="00D90442">
        <w:rPr>
          <w:rFonts w:ascii="Times New Roman" w:eastAsia="Arial" w:hAnsi="Times New Roman" w:cs="Times New Roman"/>
          <w:bCs/>
          <w:color w:val="222A35" w:themeColor="text2" w:themeShade="80"/>
        </w:rPr>
        <w:t xml:space="preserve">Naručitelj ne smije zahtijevati da zajednica gospodarskih subjekata ima određeni pravni oblik u trenutku dostave ponude. Naručitelj neće zahtijevati da zajednica gospodarskih subjekata ima određeni pravni oblik nakon sklapanja ugovora u mjeri u kojoj je to nužno za uredno izvršenje tog ugovora (npr. međusobni sporazum, ugovor o poslovnoj suradnji ili slično). </w:t>
      </w:r>
    </w:p>
    <w:p w14:paraId="78550B86" w14:textId="77777777" w:rsidR="00C0110B" w:rsidRPr="00D90442" w:rsidRDefault="00C0110B" w:rsidP="00AB4763">
      <w:pPr>
        <w:spacing w:before="60" w:after="0" w:line="240" w:lineRule="auto"/>
        <w:jc w:val="both"/>
        <w:rPr>
          <w:rFonts w:ascii="Times New Roman" w:eastAsia="Arial" w:hAnsi="Times New Roman" w:cs="Times New Roman"/>
          <w:bCs/>
          <w:color w:val="222A35" w:themeColor="text2" w:themeShade="80"/>
        </w:rPr>
      </w:pPr>
      <w:r w:rsidRPr="00D90442">
        <w:rPr>
          <w:rFonts w:ascii="Times New Roman" w:eastAsia="Arial" w:hAnsi="Times New Roman" w:cs="Times New Roman"/>
          <w:bCs/>
          <w:color w:val="222A35" w:themeColor="text2" w:themeShade="80"/>
        </w:rPr>
        <w:t>Zajednica gospodarskih subjekata može se osloniti na sposobnost članova zajednice ili drugih subjekata.</w:t>
      </w:r>
    </w:p>
    <w:p w14:paraId="71A807BE" w14:textId="77777777" w:rsidR="00C0110B" w:rsidRPr="00D90442" w:rsidRDefault="00C0110B" w:rsidP="00AB4763">
      <w:pPr>
        <w:spacing w:before="60" w:after="0" w:line="240" w:lineRule="auto"/>
        <w:jc w:val="both"/>
        <w:rPr>
          <w:rFonts w:ascii="Times New Roman" w:eastAsia="Arial" w:hAnsi="Times New Roman" w:cs="Times New Roman"/>
          <w:bCs/>
          <w:color w:val="222A35" w:themeColor="text2" w:themeShade="80"/>
        </w:rPr>
      </w:pPr>
      <w:r w:rsidRPr="00D90442">
        <w:rPr>
          <w:rFonts w:ascii="Times New Roman" w:eastAsia="Arial" w:hAnsi="Times New Roman" w:cs="Times New Roman"/>
          <w:bCs/>
          <w:color w:val="222A35" w:themeColor="text2" w:themeShade="80"/>
        </w:rPr>
        <w:t xml:space="preserve">Naručitelj neposredno plaća svakom članu zajednice gospodarskih subjekata za onaj dio ugovora koji je on izvršio, ako zajednica ponuditelja ne odredi drugačije. </w:t>
      </w:r>
    </w:p>
    <w:p w14:paraId="563DEBCC" w14:textId="77777777" w:rsidR="00C0110B" w:rsidRPr="00D90442" w:rsidRDefault="00C0110B" w:rsidP="00AB4763">
      <w:pPr>
        <w:spacing w:before="60" w:after="0" w:line="240" w:lineRule="auto"/>
        <w:jc w:val="both"/>
        <w:rPr>
          <w:rFonts w:ascii="Times New Roman" w:eastAsia="Arial" w:hAnsi="Times New Roman" w:cs="Times New Roman"/>
          <w:bCs/>
          <w:color w:val="222A35" w:themeColor="text2" w:themeShade="80"/>
        </w:rPr>
      </w:pPr>
      <w:r w:rsidRPr="00D90442">
        <w:rPr>
          <w:rFonts w:ascii="Times New Roman" w:eastAsia="Arial" w:hAnsi="Times New Roman" w:cs="Times New Roman"/>
          <w:bCs/>
          <w:color w:val="222A35" w:themeColor="text2" w:themeShade="80"/>
        </w:rPr>
        <w:t>U ponudi zajednice gospodarskih subjekata mora biti navedeno koji će dio ugovora (predmet, količina, vrijednost i postotni dio) izvršavati pojedini član zajednice gospodarskih subjekata.</w:t>
      </w:r>
    </w:p>
    <w:p w14:paraId="208BE0FB" w14:textId="77777777" w:rsidR="00C0110B" w:rsidRPr="00D90442" w:rsidRDefault="00C0110B" w:rsidP="00AB4763">
      <w:pPr>
        <w:spacing w:before="60" w:after="0" w:line="240" w:lineRule="auto"/>
        <w:jc w:val="both"/>
        <w:rPr>
          <w:rFonts w:ascii="Times New Roman" w:eastAsia="Arial" w:hAnsi="Times New Roman" w:cs="Times New Roman"/>
          <w:bCs/>
          <w:color w:val="222A35" w:themeColor="text2" w:themeShade="80"/>
        </w:rPr>
      </w:pPr>
      <w:r w:rsidRPr="00D90442">
        <w:rPr>
          <w:rFonts w:ascii="Times New Roman" w:eastAsia="Arial" w:hAnsi="Times New Roman" w:cs="Times New Roman"/>
          <w:bCs/>
          <w:color w:val="222A35" w:themeColor="text2" w:themeShade="80"/>
        </w:rPr>
        <w:t xml:space="preserve">U slučaju zajednice gospodarskih subjekata svi članovi zajednice gospodarskih subjekata moraju dostaviti zaseban ESPD i pojedinačno dokazati da: </w:t>
      </w:r>
    </w:p>
    <w:p w14:paraId="3142B7EE" w14:textId="77777777" w:rsidR="00C0110B" w:rsidRPr="00D90442" w:rsidRDefault="00C0110B" w:rsidP="00FE31F4">
      <w:pPr>
        <w:pStyle w:val="Odlomakpopisa"/>
        <w:numPr>
          <w:ilvl w:val="0"/>
          <w:numId w:val="14"/>
        </w:numPr>
        <w:spacing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nije u jednoj od situacija zbog koje se gospodarski subjekt isključuje iz postupka javne nabave (osnove za isključenje) – sukladno ovoj Dokumentaciji o nabavi,</w:t>
      </w:r>
    </w:p>
    <w:p w14:paraId="6796E885" w14:textId="77777777" w:rsidR="00C0110B" w:rsidRPr="00D90442" w:rsidRDefault="00C0110B" w:rsidP="00FE31F4">
      <w:pPr>
        <w:pStyle w:val="Odlomakpopisa"/>
        <w:numPr>
          <w:ilvl w:val="0"/>
          <w:numId w:val="14"/>
        </w:numPr>
        <w:spacing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sposobnost za obavljanje profesionalne djelatnosti</w:t>
      </w:r>
    </w:p>
    <w:p w14:paraId="236325F6" w14:textId="77777777" w:rsidR="00C0110B" w:rsidRPr="00D90442" w:rsidRDefault="00C0110B" w:rsidP="000B5BA9">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te skupno (zajednički) dokazati da:</w:t>
      </w:r>
    </w:p>
    <w:p w14:paraId="2DB41A92" w14:textId="77777777" w:rsidR="00C0110B" w:rsidRPr="00D90442" w:rsidRDefault="00C0110B" w:rsidP="00FE31F4">
      <w:pPr>
        <w:pStyle w:val="Odlomakpopisa"/>
        <w:numPr>
          <w:ilvl w:val="0"/>
          <w:numId w:val="14"/>
        </w:numPr>
        <w:spacing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ispunjavaju tražene kriterije za kvalitativni odabir gospodarskog subjekta (dokaze sposobnosti – osim sposobnosti za obavljanje profesionalne djelatnosti) iz ove Dokumentacije o nabavi.</w:t>
      </w:r>
    </w:p>
    <w:p w14:paraId="716C2276" w14:textId="77777777" w:rsidR="00CB73B0" w:rsidRPr="00D90442" w:rsidRDefault="000D657D" w:rsidP="000B5BA9">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88" w:name="_Toc39780422"/>
      <w:r w:rsidRPr="00D90442">
        <w:rPr>
          <w:rFonts w:ascii="Times New Roman" w:eastAsia="Arial" w:hAnsi="Times New Roman" w:cs="Times New Roman"/>
          <w:smallCaps w:val="0"/>
          <w:color w:val="222A35" w:themeColor="text2" w:themeShade="80"/>
          <w:sz w:val="22"/>
          <w:szCs w:val="22"/>
        </w:rPr>
        <w:t>Odredbe koje se odnose na podugovaratelje</w:t>
      </w:r>
      <w:bookmarkEnd w:id="88"/>
    </w:p>
    <w:p w14:paraId="5C72F763" w14:textId="77777777" w:rsidR="00C0110B" w:rsidRPr="00D90442" w:rsidRDefault="00C0110B" w:rsidP="000D657D">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Podugovaratelj je gospodarski subjekt koji za ugovaratelja isporučuje robu, pruža usluge ili izvodi radove koji su neposredno povezani s predmetom nabave.</w:t>
      </w:r>
    </w:p>
    <w:p w14:paraId="418967CF" w14:textId="77777777" w:rsidR="00C0110B" w:rsidRPr="00D90442" w:rsidRDefault="00C0110B" w:rsidP="000D657D">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Gospodarski subjekt koji namjerava dati dio ugovora o javnoj nabavi u podugovor obvezan je u ponudi:</w:t>
      </w:r>
    </w:p>
    <w:p w14:paraId="4F6037AE" w14:textId="77777777" w:rsidR="00C0110B" w:rsidRPr="00D90442" w:rsidRDefault="00C0110B" w:rsidP="00FE31F4">
      <w:pPr>
        <w:pStyle w:val="Odlomakpopisa"/>
        <w:numPr>
          <w:ilvl w:val="0"/>
          <w:numId w:val="19"/>
        </w:numPr>
        <w:spacing w:after="0" w:line="240" w:lineRule="auto"/>
        <w:ind w:left="851" w:hanging="284"/>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navesti koji dio ugovora namjerava dati u podugovor (predmet ili količina, vrijednost ili postotni udio),</w:t>
      </w:r>
    </w:p>
    <w:p w14:paraId="3944F2FD" w14:textId="77777777" w:rsidR="00C0110B" w:rsidRPr="00D90442" w:rsidRDefault="00C0110B" w:rsidP="00FE31F4">
      <w:pPr>
        <w:pStyle w:val="Odlomakpopisa"/>
        <w:numPr>
          <w:ilvl w:val="0"/>
          <w:numId w:val="19"/>
        </w:numPr>
        <w:spacing w:after="0" w:line="240" w:lineRule="auto"/>
        <w:ind w:left="851" w:hanging="284"/>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navesti podatke o podugovarateljima (naziv ili tvrtka, sjedište, OIB ili nacionalni identifikacijski broj, broj računa, zakonski zastupnici podugovaratelja),</w:t>
      </w:r>
    </w:p>
    <w:p w14:paraId="252AB984" w14:textId="77777777" w:rsidR="00C0110B" w:rsidRPr="00D90442" w:rsidRDefault="00C0110B" w:rsidP="00FE31F4">
      <w:pPr>
        <w:pStyle w:val="Odlomakpopisa"/>
        <w:numPr>
          <w:ilvl w:val="0"/>
          <w:numId w:val="19"/>
        </w:numPr>
        <w:spacing w:after="0" w:line="240" w:lineRule="auto"/>
        <w:ind w:left="851" w:hanging="284"/>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 xml:space="preserve">dostaviti europsku jedinstvenu dokumentaciju o nabavi (ESPD) za podugovaratelja. </w:t>
      </w:r>
    </w:p>
    <w:p w14:paraId="0A0CA976" w14:textId="23EF50DA" w:rsidR="00C0110B" w:rsidRPr="00D90442" w:rsidRDefault="00C0110B" w:rsidP="000D657D">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Ako ponuditelj namjerava dio Ugovora podugovoriti treba pojedinačno dokazati da ne postoje osnove za isključenje iz točke 3.</w:t>
      </w:r>
      <w:r w:rsidR="00C838F0">
        <w:rPr>
          <w:rFonts w:ascii="Times New Roman" w:eastAsia="Arial" w:hAnsi="Times New Roman" w:cs="Times New Roman"/>
          <w:bCs/>
          <w:color w:val="222A35" w:themeColor="text2" w:themeShade="80"/>
          <w:lang w:eastAsia="hr-HR"/>
        </w:rPr>
        <w:t>1.</w:t>
      </w:r>
      <w:r w:rsidRPr="00D90442">
        <w:rPr>
          <w:rFonts w:ascii="Times New Roman" w:eastAsia="Arial" w:hAnsi="Times New Roman" w:cs="Times New Roman"/>
          <w:bCs/>
          <w:color w:val="222A35" w:themeColor="text2" w:themeShade="80"/>
          <w:lang w:eastAsia="hr-HR"/>
        </w:rPr>
        <w:t>1. i 3.</w:t>
      </w:r>
      <w:r w:rsidR="00C838F0">
        <w:rPr>
          <w:rFonts w:ascii="Times New Roman" w:eastAsia="Arial" w:hAnsi="Times New Roman" w:cs="Times New Roman"/>
          <w:bCs/>
          <w:color w:val="222A35" w:themeColor="text2" w:themeShade="80"/>
          <w:lang w:eastAsia="hr-HR"/>
        </w:rPr>
        <w:t>1.</w:t>
      </w:r>
      <w:r w:rsidRPr="00D90442">
        <w:rPr>
          <w:rFonts w:ascii="Times New Roman" w:eastAsia="Arial" w:hAnsi="Times New Roman" w:cs="Times New Roman"/>
          <w:bCs/>
          <w:color w:val="222A35" w:themeColor="text2" w:themeShade="80"/>
          <w:lang w:eastAsia="hr-HR"/>
        </w:rPr>
        <w:t xml:space="preserve">2. </w:t>
      </w:r>
      <w:r w:rsidR="00C838F0">
        <w:rPr>
          <w:rFonts w:ascii="Times New Roman" w:eastAsia="Arial" w:hAnsi="Times New Roman" w:cs="Times New Roman"/>
          <w:bCs/>
          <w:color w:val="222A35" w:themeColor="text2" w:themeShade="80"/>
          <w:lang w:eastAsia="hr-HR"/>
        </w:rPr>
        <w:t xml:space="preserve">za </w:t>
      </w:r>
      <w:r w:rsidRPr="00D90442">
        <w:rPr>
          <w:rFonts w:ascii="Times New Roman" w:eastAsia="Arial" w:hAnsi="Times New Roman" w:cs="Times New Roman"/>
          <w:bCs/>
          <w:color w:val="222A35" w:themeColor="text2" w:themeShade="80"/>
          <w:lang w:eastAsia="hr-HR"/>
        </w:rPr>
        <w:t xml:space="preserve">podugovaratelja </w:t>
      </w:r>
    </w:p>
    <w:p w14:paraId="22CDD056" w14:textId="77777777" w:rsidR="00C0110B" w:rsidRPr="00D90442" w:rsidRDefault="00C0110B" w:rsidP="000D657D">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lastRenderedPageBreak/>
        <w:t>Ako javni naručitelj utvrdi da postoji osnova za isključenje podugovaratelja, obvezan je od gospodarskog subjekta zatražiti zamjenu tog podugovaratelja u roku  od 5 (pet) dana, računajući od dana slanja zahtjeva Naručitelja putem EOJN RH.</w:t>
      </w:r>
    </w:p>
    <w:p w14:paraId="4CBE3D1F" w14:textId="77777777" w:rsidR="00C0110B" w:rsidRPr="00D90442" w:rsidRDefault="00C0110B" w:rsidP="000D657D">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Sudjelovanje podugovaratelja ne utječe na odgovornost ugovaratelja za izvršenje ugovora o javnoj nabavi.</w:t>
      </w:r>
    </w:p>
    <w:p w14:paraId="393BABD9" w14:textId="77777777" w:rsidR="00C0110B" w:rsidRPr="00D90442" w:rsidRDefault="00C0110B" w:rsidP="000D657D">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Ako se dio ugovora o javnoj nabavi daje u podugovor, tada za dio ugovora koji je isti izvršio, Naručitelj neposredno plaća podugovaratelju (osim ako ugovaratelj dokaže da su obveze prema podugovaratelju za taj dio ugovora već podmirene). Ugovaratelj mora svom računu ili situaciji priložiti račune ili situacije svojih podugovaratelja koje je prethodno potvrdio.</w:t>
      </w:r>
    </w:p>
    <w:p w14:paraId="413C78A7" w14:textId="77777777" w:rsidR="00C0110B" w:rsidRPr="00D90442" w:rsidRDefault="00C0110B" w:rsidP="000D657D">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Ugovaratelj može tijekom izvršenja ugovora o javnoj nabavi od Naručitelja zahtijevati:</w:t>
      </w:r>
    </w:p>
    <w:p w14:paraId="47ED69D2" w14:textId="77777777" w:rsidR="00C0110B" w:rsidRPr="00D90442" w:rsidRDefault="00C0110B" w:rsidP="00FE31F4">
      <w:pPr>
        <w:pStyle w:val="Odlomakpopisa"/>
        <w:numPr>
          <w:ilvl w:val="0"/>
          <w:numId w:val="25"/>
        </w:numPr>
        <w:spacing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promjenu podugovaratelja za onaj dio ugovora o javnoj nabavi koji je prethodno dao u podugovor,</w:t>
      </w:r>
    </w:p>
    <w:p w14:paraId="7A017E3E" w14:textId="77777777" w:rsidR="00C0110B" w:rsidRPr="00D90442" w:rsidRDefault="00C0110B" w:rsidP="00FE31F4">
      <w:pPr>
        <w:pStyle w:val="Odlomakpopisa"/>
        <w:numPr>
          <w:ilvl w:val="0"/>
          <w:numId w:val="25"/>
        </w:numPr>
        <w:spacing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uvođenje jednog ili više novih podugovaratelja čiji ukupni udio ne smije prijeći 30% vrijednosti ugovora o javnoj nabavi bez poreza na dodanu vrijednost, neovisno o tome je li prethodno dao dio ugovora o javnoj nabavi u podugovor ili ne,</w:t>
      </w:r>
    </w:p>
    <w:p w14:paraId="26551260" w14:textId="77777777" w:rsidR="00C0110B" w:rsidRPr="00D90442" w:rsidRDefault="00C0110B" w:rsidP="00FE31F4">
      <w:pPr>
        <w:pStyle w:val="Odlomakpopisa"/>
        <w:numPr>
          <w:ilvl w:val="0"/>
          <w:numId w:val="25"/>
        </w:numPr>
        <w:spacing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preuzimanje izvršenja dijela ugovora o javnoj nabavi koji je prethodno dao u podugovor.</w:t>
      </w:r>
    </w:p>
    <w:p w14:paraId="28AEBE79" w14:textId="77777777" w:rsidR="00C0110B" w:rsidRPr="00D90442" w:rsidRDefault="00C0110B" w:rsidP="000D657D">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Uz zahtjev, ugovaratelj Naručitelju dostavlja sve navedene podatke i dokumente za novog podugovaratelja.</w:t>
      </w:r>
    </w:p>
    <w:p w14:paraId="52CDFA61" w14:textId="77777777" w:rsidR="00C0110B" w:rsidRPr="00D90442" w:rsidRDefault="00C0110B" w:rsidP="000D657D">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Naručitelj neće odobriti zahtjev ugovaratelja:</w:t>
      </w:r>
    </w:p>
    <w:p w14:paraId="430B2D96" w14:textId="77777777" w:rsidR="00C0110B" w:rsidRPr="00D90442" w:rsidRDefault="00C0110B" w:rsidP="000D657D">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 xml:space="preserve">1. u slučaju a) i b) </w:t>
      </w:r>
      <w:r w:rsidR="00035221" w:rsidRPr="00D90442">
        <w:rPr>
          <w:rFonts w:ascii="Times New Roman" w:eastAsia="Arial" w:hAnsi="Times New Roman" w:cs="Times New Roman"/>
          <w:bCs/>
          <w:color w:val="222A35" w:themeColor="text2" w:themeShade="80"/>
          <w:lang w:eastAsia="hr-HR"/>
        </w:rPr>
        <w:t>prethodnog</w:t>
      </w:r>
      <w:r w:rsidRPr="00D90442">
        <w:rPr>
          <w:rFonts w:ascii="Times New Roman" w:eastAsia="Arial" w:hAnsi="Times New Roman" w:cs="Times New Roman"/>
          <w:bCs/>
          <w:color w:val="222A35" w:themeColor="text2" w:themeShade="80"/>
          <w:lang w:eastAsia="hr-HR"/>
        </w:rPr>
        <w:t xml:space="preserve"> stavka ove Dokumentacije o nabavi, ako se ugovaratelj u postupku javne nabave radi dokazivanja ispunjenja kriterija za odabir gospodarskog subjekta oslonio na sposobnost podugovaratelja kojeg sada mijenja, a novi podugovaratelj ne ispunjava iste uvjete, ili postoje osnove za isključenje</w:t>
      </w:r>
    </w:p>
    <w:p w14:paraId="1EE09EDF" w14:textId="77777777" w:rsidR="00C0110B" w:rsidRPr="00D90442" w:rsidRDefault="00C0110B" w:rsidP="000D657D">
      <w:pPr>
        <w:pStyle w:val="box453040"/>
        <w:spacing w:before="120" w:beforeAutospacing="0" w:after="0" w:afterAutospacing="0"/>
        <w:jc w:val="both"/>
        <w:rPr>
          <w:rFonts w:eastAsia="Arial"/>
          <w:bCs/>
          <w:color w:val="222A35" w:themeColor="text2" w:themeShade="80"/>
          <w:sz w:val="22"/>
          <w:szCs w:val="22"/>
        </w:rPr>
      </w:pPr>
      <w:r w:rsidRPr="00D90442">
        <w:rPr>
          <w:rFonts w:eastAsia="Arial"/>
          <w:bCs/>
          <w:color w:val="222A35" w:themeColor="text2" w:themeShade="80"/>
          <w:sz w:val="22"/>
          <w:szCs w:val="22"/>
        </w:rPr>
        <w:t xml:space="preserve">2. u slučaju c) </w:t>
      </w:r>
      <w:r w:rsidR="00035221" w:rsidRPr="00D90442">
        <w:rPr>
          <w:rFonts w:eastAsia="Arial"/>
          <w:bCs/>
          <w:color w:val="222A35" w:themeColor="text2" w:themeShade="80"/>
          <w:sz w:val="22"/>
          <w:szCs w:val="22"/>
        </w:rPr>
        <w:t>prethodnog</w:t>
      </w:r>
      <w:r w:rsidRPr="00D90442">
        <w:rPr>
          <w:rFonts w:eastAsia="Arial"/>
          <w:bCs/>
          <w:color w:val="222A35" w:themeColor="text2" w:themeShade="80"/>
          <w:sz w:val="22"/>
          <w:szCs w:val="22"/>
        </w:rPr>
        <w:t xml:space="preserve"> stavka ove Dokumentacije o nabavi, ako se ugovaratelj u postupku javne nabave radi dokazivanja ispunjenja kriterija za odabir gospodarskog subjekta oslonio na sposobnost podugovaratelja za izvršenje tog dijela, a ugovaratelj samostalno ne posjeduje takvu sposobnost, ili ako je taj dio ugovora već izvršen.</w:t>
      </w:r>
    </w:p>
    <w:p w14:paraId="095CA5E1" w14:textId="77777777" w:rsidR="00C0110B" w:rsidRPr="00D90442" w:rsidRDefault="00C0110B" w:rsidP="000D657D">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Ako se ponuditelj oslanja na sposobnost podugovaratelja radi dokazivanja ispunjavanja kriterija ekonomske i financijske sposobnosti, podugovaratelji su s ponuditeljem  solidarno odgovorni Naručitelju za izvršenje ugovora. Navedena odredba će biti sastavni dio ugovora o javnoj nabavi koji će sklopiti naručitelj s odabranim ponuditeljem.</w:t>
      </w:r>
    </w:p>
    <w:tbl>
      <w:tblPr>
        <w:tblStyle w:val="Svijetlatablicareetke-isticanje11"/>
        <w:tblpPr w:leftFromText="180" w:rightFromText="180" w:vertAnchor="text" w:horzAnchor="margin" w:tblpY="10"/>
        <w:tblW w:w="0" w:type="auto"/>
        <w:tblLook w:val="04A0" w:firstRow="1" w:lastRow="0" w:firstColumn="1" w:lastColumn="0" w:noHBand="0" w:noVBand="1"/>
      </w:tblPr>
      <w:tblGrid>
        <w:gridCol w:w="9062"/>
      </w:tblGrid>
      <w:tr w:rsidR="00023D9F" w:rsidRPr="00D90442" w14:paraId="3B1D27BD" w14:textId="77777777" w:rsidTr="000D657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shd w:val="clear" w:color="auto" w:fill="E2EFD9" w:themeFill="accent6" w:themeFillTint="33"/>
          </w:tcPr>
          <w:p w14:paraId="425467C1" w14:textId="77777777" w:rsidR="00023D9F" w:rsidRPr="00D90442" w:rsidRDefault="00023D9F" w:rsidP="000D657D">
            <w:pPr>
              <w:pStyle w:val="Odlomakpopisa"/>
              <w:autoSpaceDE w:val="0"/>
              <w:autoSpaceDN w:val="0"/>
              <w:adjustRightInd w:val="0"/>
              <w:spacing w:before="120"/>
              <w:ind w:left="0"/>
              <w:jc w:val="both"/>
              <w:rPr>
                <w:rFonts w:ascii="Times New Roman" w:eastAsia="Arial"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Za potrebe utvrđivanja okolnosti iz točke 7.4. gospodarski subjekt dužan dostaviti ESPD obrazac za podugovaratelja kao sastavni dio ponude. </w:t>
            </w:r>
          </w:p>
        </w:tc>
      </w:tr>
    </w:tbl>
    <w:p w14:paraId="688A4238" w14:textId="77777777" w:rsidR="00CB73B0" w:rsidRPr="00D90442" w:rsidRDefault="000B5BA9" w:rsidP="000B5BA9">
      <w:pPr>
        <w:pStyle w:val="Naslov2"/>
        <w:shd w:val="clear" w:color="auto" w:fill="D9E2F3" w:themeFill="accent5" w:themeFillTint="33"/>
        <w:spacing w:before="240" w:line="240" w:lineRule="auto"/>
        <w:ind w:left="578" w:hanging="578"/>
        <w:jc w:val="both"/>
        <w:rPr>
          <w:rFonts w:ascii="Times New Roman" w:eastAsia="Arial" w:hAnsi="Times New Roman" w:cs="Times New Roman"/>
          <w:smallCaps w:val="0"/>
          <w:color w:val="222A35" w:themeColor="text2" w:themeShade="80"/>
          <w:sz w:val="22"/>
          <w:szCs w:val="22"/>
        </w:rPr>
      </w:pPr>
      <w:bookmarkStart w:id="89" w:name="_Toc39780423"/>
      <w:r w:rsidRPr="00D90442">
        <w:rPr>
          <w:rFonts w:ascii="Times New Roman" w:eastAsia="Arial" w:hAnsi="Times New Roman" w:cs="Times New Roman"/>
          <w:smallCaps w:val="0"/>
          <w:color w:val="222A35" w:themeColor="text2" w:themeShade="80"/>
          <w:sz w:val="22"/>
          <w:szCs w:val="22"/>
        </w:rPr>
        <w:t xml:space="preserve">Navod da su podaci o imenovanim podugovarateljima (naziv ili tvrtka, sjedište, </w:t>
      </w:r>
      <w:r w:rsidR="00035221" w:rsidRPr="00D90442">
        <w:rPr>
          <w:rFonts w:ascii="Times New Roman" w:eastAsia="Arial" w:hAnsi="Times New Roman" w:cs="Times New Roman"/>
          <w:smallCaps w:val="0"/>
          <w:color w:val="222A35" w:themeColor="text2" w:themeShade="80"/>
          <w:sz w:val="22"/>
          <w:szCs w:val="22"/>
        </w:rPr>
        <w:t xml:space="preserve">OIB </w:t>
      </w:r>
      <w:r w:rsidRPr="00D90442">
        <w:rPr>
          <w:rFonts w:ascii="Times New Roman" w:eastAsia="Arial" w:hAnsi="Times New Roman" w:cs="Times New Roman"/>
          <w:smallCaps w:val="0"/>
          <w:color w:val="222A35" w:themeColor="text2" w:themeShade="80"/>
          <w:sz w:val="22"/>
          <w:szCs w:val="22"/>
        </w:rPr>
        <w:t>ili nacionalni identifikacijski broj, broj računa, zakonski zastupnici podugovaratelja) i dijelovi ugovora koje će oni izvršavati (predmet ili količina, vrijednost ili postotni udio) obvezni sastojci ugovora o javnoj nabavi</w:t>
      </w:r>
      <w:bookmarkEnd w:id="89"/>
    </w:p>
    <w:p w14:paraId="1B1B3FE7" w14:textId="77777777" w:rsidR="00CB73B0" w:rsidRPr="00D90442" w:rsidRDefault="00CB73B0" w:rsidP="000D657D">
      <w:pPr>
        <w:pStyle w:val="pt-normalweb-000013"/>
        <w:spacing w:before="120" w:beforeAutospacing="0" w:after="0" w:afterAutospacing="0"/>
        <w:rPr>
          <w:rFonts w:eastAsia="Arial"/>
          <w:bCs/>
          <w:color w:val="222A35" w:themeColor="text2" w:themeShade="80"/>
          <w:sz w:val="22"/>
          <w:szCs w:val="22"/>
        </w:rPr>
      </w:pPr>
      <w:r w:rsidRPr="00D90442">
        <w:rPr>
          <w:rFonts w:eastAsia="Arial"/>
          <w:bCs/>
          <w:color w:val="222A35" w:themeColor="text2" w:themeShade="80"/>
          <w:sz w:val="22"/>
          <w:szCs w:val="22"/>
        </w:rPr>
        <w:t>Podaci o imenovanim podugovarateljima, i to:</w:t>
      </w:r>
    </w:p>
    <w:p w14:paraId="7F6F476C" w14:textId="77777777" w:rsidR="00CB73B0" w:rsidRPr="00D90442" w:rsidRDefault="00CB73B0" w:rsidP="00FE31F4">
      <w:pPr>
        <w:pStyle w:val="pt-normalweb-000013"/>
        <w:numPr>
          <w:ilvl w:val="0"/>
          <w:numId w:val="13"/>
        </w:numPr>
        <w:spacing w:before="0" w:beforeAutospacing="0" w:after="0" w:afterAutospacing="0"/>
        <w:rPr>
          <w:rFonts w:eastAsia="Arial"/>
          <w:bCs/>
          <w:color w:val="222A35" w:themeColor="text2" w:themeShade="80"/>
          <w:sz w:val="22"/>
          <w:szCs w:val="22"/>
        </w:rPr>
      </w:pPr>
      <w:r w:rsidRPr="00D90442">
        <w:rPr>
          <w:rFonts w:eastAsia="Arial"/>
          <w:bCs/>
          <w:color w:val="222A35" w:themeColor="text2" w:themeShade="80"/>
          <w:sz w:val="22"/>
          <w:szCs w:val="22"/>
        </w:rPr>
        <w:t>naziv ili tvrtka,</w:t>
      </w:r>
    </w:p>
    <w:p w14:paraId="6B13F783" w14:textId="77777777" w:rsidR="00CB73B0" w:rsidRPr="00D90442" w:rsidRDefault="00CB73B0" w:rsidP="00FE31F4">
      <w:pPr>
        <w:pStyle w:val="pt-normalweb-000013"/>
        <w:numPr>
          <w:ilvl w:val="0"/>
          <w:numId w:val="13"/>
        </w:numPr>
        <w:spacing w:before="0" w:beforeAutospacing="0" w:after="0" w:afterAutospacing="0"/>
        <w:rPr>
          <w:rFonts w:eastAsia="Arial"/>
          <w:bCs/>
          <w:color w:val="222A35" w:themeColor="text2" w:themeShade="80"/>
          <w:sz w:val="22"/>
          <w:szCs w:val="22"/>
        </w:rPr>
      </w:pPr>
      <w:r w:rsidRPr="00D90442">
        <w:rPr>
          <w:rFonts w:eastAsia="Arial"/>
          <w:bCs/>
          <w:color w:val="222A35" w:themeColor="text2" w:themeShade="80"/>
          <w:sz w:val="22"/>
          <w:szCs w:val="22"/>
        </w:rPr>
        <w:t xml:space="preserve">sjedište, </w:t>
      </w:r>
    </w:p>
    <w:p w14:paraId="780B5166" w14:textId="77777777" w:rsidR="00CB73B0" w:rsidRPr="00D90442" w:rsidRDefault="0025647D" w:rsidP="00FE31F4">
      <w:pPr>
        <w:pStyle w:val="pt-normalweb-000013"/>
        <w:numPr>
          <w:ilvl w:val="0"/>
          <w:numId w:val="13"/>
        </w:numPr>
        <w:spacing w:before="0" w:beforeAutospacing="0" w:after="0" w:afterAutospacing="0"/>
        <w:rPr>
          <w:rFonts w:eastAsia="Arial"/>
          <w:bCs/>
          <w:color w:val="222A35" w:themeColor="text2" w:themeShade="80"/>
          <w:sz w:val="22"/>
          <w:szCs w:val="22"/>
        </w:rPr>
      </w:pPr>
      <w:r w:rsidRPr="00D90442">
        <w:rPr>
          <w:rFonts w:eastAsia="Arial"/>
          <w:bCs/>
          <w:color w:val="222A35" w:themeColor="text2" w:themeShade="80"/>
          <w:sz w:val="22"/>
          <w:szCs w:val="22"/>
        </w:rPr>
        <w:t>OIB</w:t>
      </w:r>
      <w:r w:rsidR="00CB73B0" w:rsidRPr="00D90442">
        <w:rPr>
          <w:rFonts w:eastAsia="Arial"/>
          <w:bCs/>
          <w:color w:val="222A35" w:themeColor="text2" w:themeShade="80"/>
          <w:sz w:val="22"/>
          <w:szCs w:val="22"/>
        </w:rPr>
        <w:t xml:space="preserve"> ili nacionalni identifikacijski broj, </w:t>
      </w:r>
    </w:p>
    <w:p w14:paraId="653EBD26" w14:textId="77777777" w:rsidR="00CB73B0" w:rsidRPr="00D90442" w:rsidRDefault="00CB73B0" w:rsidP="00FE31F4">
      <w:pPr>
        <w:pStyle w:val="pt-normalweb-000013"/>
        <w:numPr>
          <w:ilvl w:val="0"/>
          <w:numId w:val="13"/>
        </w:numPr>
        <w:spacing w:before="0" w:beforeAutospacing="0" w:after="0" w:afterAutospacing="0"/>
        <w:rPr>
          <w:rFonts w:eastAsia="Arial"/>
          <w:bCs/>
          <w:color w:val="222A35" w:themeColor="text2" w:themeShade="80"/>
          <w:sz w:val="22"/>
          <w:szCs w:val="22"/>
        </w:rPr>
      </w:pPr>
      <w:r w:rsidRPr="00D90442">
        <w:rPr>
          <w:rFonts w:eastAsia="Arial"/>
          <w:bCs/>
          <w:color w:val="222A35" w:themeColor="text2" w:themeShade="80"/>
          <w:sz w:val="22"/>
          <w:szCs w:val="22"/>
        </w:rPr>
        <w:t xml:space="preserve">broj računa, </w:t>
      </w:r>
    </w:p>
    <w:p w14:paraId="32EB47D4" w14:textId="77777777" w:rsidR="00CB73B0" w:rsidRPr="00D90442" w:rsidRDefault="00CB73B0" w:rsidP="00FE31F4">
      <w:pPr>
        <w:pStyle w:val="pt-normalweb-000013"/>
        <w:numPr>
          <w:ilvl w:val="0"/>
          <w:numId w:val="13"/>
        </w:numPr>
        <w:spacing w:before="0" w:beforeAutospacing="0" w:after="0" w:afterAutospacing="0"/>
        <w:rPr>
          <w:rFonts w:eastAsia="Arial"/>
          <w:bCs/>
          <w:color w:val="222A35" w:themeColor="text2" w:themeShade="80"/>
          <w:sz w:val="22"/>
          <w:szCs w:val="22"/>
        </w:rPr>
      </w:pPr>
      <w:r w:rsidRPr="00D90442">
        <w:rPr>
          <w:rFonts w:eastAsia="Arial"/>
          <w:bCs/>
          <w:color w:val="222A35" w:themeColor="text2" w:themeShade="80"/>
          <w:sz w:val="22"/>
          <w:szCs w:val="22"/>
        </w:rPr>
        <w:t xml:space="preserve">zakonski zastupnici podugovaratelja) </w:t>
      </w:r>
    </w:p>
    <w:p w14:paraId="072F4E82" w14:textId="77777777" w:rsidR="00CB73B0" w:rsidRPr="00D90442" w:rsidRDefault="00CB73B0" w:rsidP="00FE31F4">
      <w:pPr>
        <w:pStyle w:val="pt-normalweb-000013"/>
        <w:numPr>
          <w:ilvl w:val="0"/>
          <w:numId w:val="13"/>
        </w:numPr>
        <w:spacing w:before="0" w:beforeAutospacing="0" w:after="0" w:afterAutospacing="0"/>
        <w:rPr>
          <w:rFonts w:eastAsia="Arial"/>
          <w:bCs/>
          <w:color w:val="222A35" w:themeColor="text2" w:themeShade="80"/>
          <w:sz w:val="22"/>
          <w:szCs w:val="22"/>
        </w:rPr>
      </w:pPr>
      <w:r w:rsidRPr="00D90442">
        <w:rPr>
          <w:rFonts w:eastAsia="Arial"/>
          <w:bCs/>
          <w:color w:val="222A35" w:themeColor="text2" w:themeShade="80"/>
          <w:sz w:val="22"/>
          <w:szCs w:val="22"/>
        </w:rPr>
        <w:t xml:space="preserve">i dijelovi ugovora koje će oni izvršavati </w:t>
      </w:r>
    </w:p>
    <w:p w14:paraId="3CE3976F" w14:textId="77777777" w:rsidR="00CB73B0" w:rsidRPr="00D90442" w:rsidRDefault="00CB73B0" w:rsidP="00FE31F4">
      <w:pPr>
        <w:pStyle w:val="pt-normalweb-000013"/>
        <w:numPr>
          <w:ilvl w:val="1"/>
          <w:numId w:val="13"/>
        </w:numPr>
        <w:spacing w:before="0" w:beforeAutospacing="0" w:after="0" w:afterAutospacing="0"/>
        <w:rPr>
          <w:rFonts w:eastAsia="Arial"/>
          <w:bCs/>
          <w:color w:val="222A35" w:themeColor="text2" w:themeShade="80"/>
          <w:sz w:val="22"/>
          <w:szCs w:val="22"/>
        </w:rPr>
      </w:pPr>
      <w:r w:rsidRPr="00D90442">
        <w:rPr>
          <w:rFonts w:eastAsia="Arial"/>
          <w:bCs/>
          <w:color w:val="222A35" w:themeColor="text2" w:themeShade="80"/>
          <w:sz w:val="22"/>
          <w:szCs w:val="22"/>
        </w:rPr>
        <w:t xml:space="preserve">predmet </w:t>
      </w:r>
    </w:p>
    <w:p w14:paraId="02355EBC" w14:textId="77777777" w:rsidR="00CB73B0" w:rsidRPr="00D90442" w:rsidRDefault="00CB73B0" w:rsidP="00FE31F4">
      <w:pPr>
        <w:pStyle w:val="pt-normalweb-000013"/>
        <w:numPr>
          <w:ilvl w:val="1"/>
          <w:numId w:val="13"/>
        </w:numPr>
        <w:spacing w:before="0" w:beforeAutospacing="0" w:after="0" w:afterAutospacing="0"/>
        <w:rPr>
          <w:rFonts w:eastAsia="Arial"/>
          <w:bCs/>
          <w:color w:val="222A35" w:themeColor="text2" w:themeShade="80"/>
          <w:sz w:val="22"/>
          <w:szCs w:val="22"/>
        </w:rPr>
      </w:pPr>
      <w:r w:rsidRPr="00D90442">
        <w:rPr>
          <w:rFonts w:eastAsia="Arial"/>
          <w:bCs/>
          <w:color w:val="222A35" w:themeColor="text2" w:themeShade="80"/>
          <w:sz w:val="22"/>
          <w:szCs w:val="22"/>
        </w:rPr>
        <w:t xml:space="preserve">količina, </w:t>
      </w:r>
    </w:p>
    <w:p w14:paraId="54800ADE" w14:textId="77777777" w:rsidR="00CB73B0" w:rsidRPr="00D90442" w:rsidRDefault="00CB73B0" w:rsidP="00FE31F4">
      <w:pPr>
        <w:pStyle w:val="pt-normalweb-000013"/>
        <w:numPr>
          <w:ilvl w:val="1"/>
          <w:numId w:val="13"/>
        </w:numPr>
        <w:spacing w:before="0" w:beforeAutospacing="0" w:after="0" w:afterAutospacing="0"/>
        <w:rPr>
          <w:rFonts w:eastAsia="Arial"/>
          <w:bCs/>
          <w:color w:val="222A35" w:themeColor="text2" w:themeShade="80"/>
          <w:sz w:val="22"/>
          <w:szCs w:val="22"/>
        </w:rPr>
      </w:pPr>
      <w:r w:rsidRPr="00D90442">
        <w:rPr>
          <w:rFonts w:eastAsia="Arial"/>
          <w:bCs/>
          <w:color w:val="222A35" w:themeColor="text2" w:themeShade="80"/>
          <w:sz w:val="22"/>
          <w:szCs w:val="22"/>
        </w:rPr>
        <w:t xml:space="preserve">vrijednost ili postotni udio </w:t>
      </w:r>
    </w:p>
    <w:p w14:paraId="4F2DC5CF" w14:textId="77777777" w:rsidR="00CB73B0" w:rsidRPr="00D90442" w:rsidRDefault="00CB73B0" w:rsidP="003856C2">
      <w:pPr>
        <w:pStyle w:val="pt-normalweb-000013"/>
        <w:spacing w:before="120" w:beforeAutospacing="0" w:after="0" w:afterAutospacing="0"/>
        <w:rPr>
          <w:rFonts w:eastAsia="Arial"/>
          <w:bCs/>
          <w:color w:val="222A35" w:themeColor="text2" w:themeShade="80"/>
          <w:sz w:val="22"/>
          <w:szCs w:val="22"/>
        </w:rPr>
      </w:pPr>
      <w:r w:rsidRPr="00D90442">
        <w:rPr>
          <w:rFonts w:eastAsia="Arial"/>
          <w:bCs/>
          <w:color w:val="222A35" w:themeColor="text2" w:themeShade="80"/>
          <w:sz w:val="22"/>
          <w:szCs w:val="22"/>
        </w:rPr>
        <w:t xml:space="preserve">obvezni </w:t>
      </w:r>
      <w:r w:rsidR="007565B1" w:rsidRPr="00D90442">
        <w:rPr>
          <w:rFonts w:eastAsia="Arial"/>
          <w:bCs/>
          <w:color w:val="222A35" w:themeColor="text2" w:themeShade="80"/>
          <w:sz w:val="22"/>
          <w:szCs w:val="22"/>
        </w:rPr>
        <w:t xml:space="preserve"> su </w:t>
      </w:r>
      <w:r w:rsidRPr="00D90442">
        <w:rPr>
          <w:rFonts w:eastAsia="Arial"/>
          <w:bCs/>
          <w:color w:val="222A35" w:themeColor="text2" w:themeShade="80"/>
          <w:sz w:val="22"/>
          <w:szCs w:val="22"/>
        </w:rPr>
        <w:t>sastojci ugovora o javnoj nabavi</w:t>
      </w:r>
      <w:r w:rsidR="003856C2" w:rsidRPr="00D90442">
        <w:rPr>
          <w:rFonts w:eastAsia="Arial"/>
          <w:bCs/>
          <w:color w:val="222A35" w:themeColor="text2" w:themeShade="80"/>
          <w:sz w:val="22"/>
          <w:szCs w:val="22"/>
        </w:rPr>
        <w:t>.</w:t>
      </w:r>
    </w:p>
    <w:p w14:paraId="2A0A7AE8" w14:textId="77777777" w:rsidR="00CB73B0" w:rsidRPr="00D90442" w:rsidRDefault="000B5BA9" w:rsidP="000B5BA9">
      <w:pPr>
        <w:pStyle w:val="Naslov2"/>
        <w:shd w:val="clear" w:color="auto" w:fill="D9E2F3" w:themeFill="accent5" w:themeFillTint="33"/>
        <w:spacing w:before="240" w:line="240" w:lineRule="auto"/>
        <w:ind w:left="578" w:hanging="578"/>
        <w:jc w:val="both"/>
        <w:rPr>
          <w:rFonts w:ascii="Times New Roman" w:eastAsia="Arial" w:hAnsi="Times New Roman" w:cs="Times New Roman"/>
          <w:smallCaps w:val="0"/>
          <w:color w:val="222A35" w:themeColor="text2" w:themeShade="80"/>
          <w:sz w:val="22"/>
          <w:szCs w:val="22"/>
        </w:rPr>
      </w:pPr>
      <w:bookmarkStart w:id="90" w:name="_Toc39780424"/>
      <w:r w:rsidRPr="00D90442">
        <w:rPr>
          <w:rFonts w:ascii="Times New Roman" w:eastAsia="Arial" w:hAnsi="Times New Roman" w:cs="Times New Roman"/>
          <w:smallCaps w:val="0"/>
          <w:color w:val="222A35" w:themeColor="text2" w:themeShade="80"/>
          <w:sz w:val="22"/>
          <w:szCs w:val="22"/>
        </w:rPr>
        <w:lastRenderedPageBreak/>
        <w:t>Navod o obveznom neposrednom plaćanju podugovarateljima, u slučaju kada se dio ugovora daje u podugovor, ili obrazloženje opravdanih razloga vezanih uz prirodu ugovora ili specifičnih uvjeta njegova izvršenja zbog kojih to nije primjenjivo</w:t>
      </w:r>
      <w:bookmarkEnd w:id="90"/>
    </w:p>
    <w:p w14:paraId="6F19CE8D" w14:textId="77777777" w:rsidR="00CB73B0" w:rsidRPr="00D90442" w:rsidRDefault="00CB73B0" w:rsidP="000D657D">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Naručitelj će neposredno plaćati podugovaratelju za dio ugovora koji je isti izvršio. Ugovaratelj mora svom računu ili situaciji priložiti račune ili situacije svojih podugovaratelja koje je prethodno potvrdio.</w:t>
      </w:r>
    </w:p>
    <w:p w14:paraId="4C15E0DF" w14:textId="77777777" w:rsidR="00CB73B0" w:rsidRPr="00D90442" w:rsidRDefault="00CB73B0" w:rsidP="000D657D">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Sudjelovanje podugovaratelja ne utječe na odgovornost ugovaratelja za izvršenje ugovora o javnoj nabavi.</w:t>
      </w:r>
    </w:p>
    <w:p w14:paraId="7E60A958" w14:textId="26B6F92C" w:rsidR="00CB73B0" w:rsidRPr="00D90442" w:rsidRDefault="000B5BA9" w:rsidP="000B5BA9">
      <w:pPr>
        <w:pStyle w:val="Naslov2"/>
        <w:shd w:val="clear" w:color="auto" w:fill="D9E2F3" w:themeFill="accent5" w:themeFillTint="33"/>
        <w:spacing w:before="240" w:line="240" w:lineRule="auto"/>
        <w:ind w:left="578" w:hanging="578"/>
        <w:jc w:val="both"/>
        <w:rPr>
          <w:rFonts w:ascii="Times New Roman" w:eastAsia="Arial" w:hAnsi="Times New Roman" w:cs="Times New Roman"/>
          <w:smallCaps w:val="0"/>
          <w:color w:val="222A35" w:themeColor="text2" w:themeShade="80"/>
          <w:sz w:val="22"/>
          <w:szCs w:val="22"/>
        </w:rPr>
      </w:pPr>
      <w:bookmarkStart w:id="91" w:name="_Toc39780425"/>
      <w:r w:rsidRPr="00D90442">
        <w:rPr>
          <w:rFonts w:ascii="Times New Roman" w:eastAsia="Arial" w:hAnsi="Times New Roman" w:cs="Times New Roman"/>
          <w:smallCaps w:val="0"/>
          <w:color w:val="222A35" w:themeColor="text2" w:themeShade="80"/>
          <w:sz w:val="22"/>
          <w:szCs w:val="22"/>
        </w:rPr>
        <w:t>Vrsta, sredstvo i uvjeti jamstva, ako su tražena te navod da gospodarski subjekt može dati novčani polog u traženom iznosu i žiro-račun (</w:t>
      </w:r>
      <w:r w:rsidR="003E627C" w:rsidRPr="00D90442">
        <w:rPr>
          <w:rFonts w:ascii="Times New Roman" w:eastAsia="Arial" w:hAnsi="Times New Roman" w:cs="Times New Roman"/>
          <w:smallCaps w:val="0"/>
          <w:color w:val="222A35" w:themeColor="text2" w:themeShade="80"/>
          <w:sz w:val="22"/>
          <w:szCs w:val="22"/>
        </w:rPr>
        <w:t>IBAN</w:t>
      </w:r>
      <w:r w:rsidRPr="00D90442">
        <w:rPr>
          <w:rFonts w:ascii="Times New Roman" w:eastAsia="Arial" w:hAnsi="Times New Roman" w:cs="Times New Roman"/>
          <w:smallCaps w:val="0"/>
          <w:color w:val="222A35" w:themeColor="text2" w:themeShade="80"/>
          <w:sz w:val="22"/>
          <w:szCs w:val="22"/>
        </w:rPr>
        <w:t>) naručitelja</w:t>
      </w:r>
      <w:bookmarkEnd w:id="91"/>
    </w:p>
    <w:p w14:paraId="5D4D891B" w14:textId="77777777" w:rsidR="008907C6" w:rsidRPr="00D90442" w:rsidRDefault="000B5BA9" w:rsidP="000B5BA9">
      <w:pPr>
        <w:pStyle w:val="Naslov3"/>
        <w:shd w:val="clear" w:color="auto" w:fill="FFF2CC" w:themeFill="accent4" w:themeFillTint="33"/>
        <w:rPr>
          <w:rFonts w:ascii="Times New Roman" w:eastAsia="Arial" w:hAnsi="Times New Roman" w:cs="Times New Roman"/>
          <w:sz w:val="24"/>
          <w:szCs w:val="24"/>
        </w:rPr>
      </w:pPr>
      <w:bookmarkStart w:id="92" w:name="_Toc39780426"/>
      <w:r w:rsidRPr="00D90442">
        <w:rPr>
          <w:rFonts w:ascii="Times New Roman" w:eastAsia="Arial" w:hAnsi="Times New Roman" w:cs="Times New Roman"/>
          <w:sz w:val="24"/>
          <w:szCs w:val="24"/>
        </w:rPr>
        <w:t>Jamstvo za ozbiljnost ponude</w:t>
      </w:r>
      <w:bookmarkEnd w:id="92"/>
    </w:p>
    <w:p w14:paraId="603CC663" w14:textId="41EA84A4" w:rsidR="00B43F27" w:rsidRDefault="00B43F27" w:rsidP="00B43F27">
      <w:pPr>
        <w:spacing w:before="120" w:after="0"/>
        <w:jc w:val="both"/>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 xml:space="preserve">Gospodarski subjekt je obvezan dostaviti jamstvo za ozbiljnost ponude na iznos od </w:t>
      </w:r>
      <w:r w:rsidR="00856E79">
        <w:rPr>
          <w:rFonts w:ascii="Times New Roman" w:eastAsia="Arial" w:hAnsi="Times New Roman" w:cs="Times New Roman"/>
          <w:b/>
          <w:color w:val="222A35" w:themeColor="text2" w:themeShade="80"/>
        </w:rPr>
        <w:t>1</w:t>
      </w:r>
      <w:r w:rsidR="002D6594">
        <w:rPr>
          <w:rFonts w:ascii="Times New Roman" w:eastAsia="Arial" w:hAnsi="Times New Roman" w:cs="Times New Roman"/>
          <w:b/>
          <w:color w:val="222A35" w:themeColor="text2" w:themeShade="80"/>
        </w:rPr>
        <w:t>0</w:t>
      </w:r>
      <w:r w:rsidRPr="00A500C1">
        <w:rPr>
          <w:rFonts w:ascii="Times New Roman" w:eastAsia="Arial" w:hAnsi="Times New Roman" w:cs="Times New Roman"/>
          <w:b/>
          <w:color w:val="222A35" w:themeColor="text2" w:themeShade="80"/>
        </w:rPr>
        <w:t>.000,00 kuna</w:t>
      </w:r>
      <w:r w:rsidRPr="00A500C1">
        <w:rPr>
          <w:rFonts w:ascii="Times New Roman" w:eastAsia="Arial" w:hAnsi="Times New Roman" w:cs="Times New Roman"/>
          <w:color w:val="222A35" w:themeColor="text2" w:themeShade="80"/>
        </w:rPr>
        <w:t xml:space="preserve"> s</w:t>
      </w:r>
      <w:r w:rsidRPr="00143C98">
        <w:rPr>
          <w:rFonts w:ascii="Times New Roman" w:eastAsia="Arial" w:hAnsi="Times New Roman" w:cs="Times New Roman"/>
          <w:color w:val="222A35" w:themeColor="text2" w:themeShade="80"/>
        </w:rPr>
        <w:t xml:space="preserve"> rokom valjanosti najmanje jednakom roku valjanosti ponude u obliku bjanko zadužnice</w:t>
      </w:r>
      <w:r w:rsidRPr="006364E8">
        <w:t xml:space="preserve"> </w:t>
      </w:r>
      <w:r>
        <w:rPr>
          <w:rFonts w:ascii="Times New Roman" w:eastAsia="Arial" w:hAnsi="Times New Roman" w:cs="Times New Roman"/>
          <w:color w:val="222A35" w:themeColor="text2" w:themeShade="80"/>
        </w:rPr>
        <w:t>ili novčani polog</w:t>
      </w:r>
      <w:r w:rsidRPr="00143C98">
        <w:rPr>
          <w:rFonts w:ascii="Times New Roman" w:eastAsia="Arial" w:hAnsi="Times New Roman" w:cs="Times New Roman"/>
          <w:color w:val="222A35" w:themeColor="text2" w:themeShade="80"/>
        </w:rPr>
        <w:t>. Rok važenja jamstva mora biti sukladan roku valjanosti ponude, odnosno ne smije biti kraći od roka valjanosti ponude (ponuda mora biti valjana najmanje 90 dana od dana otvaranja ponuda). Ponuditelj može dostaviti jamstvo koje je duže od roka valjanosti ponude.</w:t>
      </w:r>
    </w:p>
    <w:p w14:paraId="1693A526" w14:textId="64280540" w:rsidR="00B43F27" w:rsidRPr="00143C98" w:rsidRDefault="00B43F27" w:rsidP="00B43F27">
      <w:pPr>
        <w:pStyle w:val="ListParagraph1"/>
        <w:spacing w:before="120" w:after="0" w:line="240" w:lineRule="auto"/>
        <w:ind w:left="0"/>
        <w:rPr>
          <w:rFonts w:ascii="Times New Roman" w:eastAsia="Arial" w:hAnsi="Times New Roman" w:cs="Times New Roman"/>
          <w:color w:val="222A35" w:themeColor="text2" w:themeShade="80"/>
          <w:lang w:eastAsia="hr-HR"/>
        </w:rPr>
      </w:pPr>
      <w:r>
        <w:rPr>
          <w:rFonts w:ascii="Times New Roman" w:eastAsia="Arial" w:hAnsi="Times New Roman" w:cs="Times New Roman"/>
          <w:color w:val="222A35" w:themeColor="text2" w:themeShade="80"/>
        </w:rPr>
        <w:t>Bj</w:t>
      </w:r>
      <w:r w:rsidRPr="00AC6A55">
        <w:rPr>
          <w:rFonts w:ascii="Times New Roman" w:eastAsia="Arial" w:hAnsi="Times New Roman" w:cs="Times New Roman"/>
          <w:color w:val="222A35" w:themeColor="text2" w:themeShade="80"/>
        </w:rPr>
        <w:t xml:space="preserve">anko zadužnica mora biti potvrđena kod javnog bilježnika i popunjena u skladu s Pravilnikom o obliku i sadržaju </w:t>
      </w:r>
      <w:r w:rsidR="00F51AB9">
        <w:rPr>
          <w:rFonts w:ascii="Times New Roman" w:eastAsia="Arial" w:hAnsi="Times New Roman" w:cs="Times New Roman"/>
          <w:color w:val="222A35" w:themeColor="text2" w:themeShade="80"/>
        </w:rPr>
        <w:t xml:space="preserve">bjanko </w:t>
      </w:r>
      <w:r w:rsidRPr="00AC6A55">
        <w:rPr>
          <w:rFonts w:ascii="Times New Roman" w:eastAsia="Arial" w:hAnsi="Times New Roman" w:cs="Times New Roman"/>
          <w:color w:val="222A35" w:themeColor="text2" w:themeShade="80"/>
        </w:rPr>
        <w:t>zadužnice („Narodne novine“, broj: 115/2012 i 82/2017</w:t>
      </w:r>
      <w:r w:rsidR="00F51AB9">
        <w:rPr>
          <w:rFonts w:ascii="Times New Roman" w:eastAsia="Arial" w:hAnsi="Times New Roman" w:cs="Times New Roman"/>
          <w:color w:val="222A35" w:themeColor="text2" w:themeShade="80"/>
        </w:rPr>
        <w:t>).</w:t>
      </w:r>
    </w:p>
    <w:p w14:paraId="39336CD6" w14:textId="09AE5454" w:rsidR="00B43F27" w:rsidRDefault="00B43F27" w:rsidP="00B43F27">
      <w:pPr>
        <w:spacing w:before="120" w:after="0"/>
        <w:jc w:val="both"/>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 xml:space="preserve">U slučaju podnošenja zajedničke ponude svaki član zajednice gospodarskih subjekta </w:t>
      </w:r>
      <w:r>
        <w:rPr>
          <w:rFonts w:ascii="Times New Roman" w:eastAsia="Arial" w:hAnsi="Times New Roman" w:cs="Times New Roman"/>
          <w:color w:val="222A35" w:themeColor="text2" w:themeShade="80"/>
        </w:rPr>
        <w:t>može</w:t>
      </w:r>
      <w:r w:rsidRPr="00143C98">
        <w:rPr>
          <w:rFonts w:ascii="Times New Roman" w:eastAsia="Arial" w:hAnsi="Times New Roman" w:cs="Times New Roman"/>
          <w:color w:val="222A35" w:themeColor="text2" w:themeShade="80"/>
        </w:rPr>
        <w:t xml:space="preserve"> dostaviti </w:t>
      </w:r>
      <w:r w:rsidR="00F51AB9">
        <w:rPr>
          <w:rFonts w:ascii="Times New Roman" w:eastAsia="Arial" w:hAnsi="Times New Roman" w:cs="Times New Roman"/>
          <w:color w:val="222A35" w:themeColor="text2" w:themeShade="80"/>
        </w:rPr>
        <w:t>jamstvo</w:t>
      </w:r>
      <w:r w:rsidRPr="00143C98">
        <w:rPr>
          <w:rFonts w:ascii="Times New Roman" w:eastAsia="Arial" w:hAnsi="Times New Roman" w:cs="Times New Roman"/>
          <w:color w:val="222A35" w:themeColor="text2" w:themeShade="80"/>
        </w:rPr>
        <w:t xml:space="preserve"> za svoj dio obveze proporcionalno vrijednosti </w:t>
      </w:r>
      <w:r>
        <w:rPr>
          <w:rFonts w:ascii="Times New Roman" w:eastAsia="Arial" w:hAnsi="Times New Roman" w:cs="Times New Roman"/>
          <w:color w:val="222A35" w:themeColor="text2" w:themeShade="80"/>
        </w:rPr>
        <w:t xml:space="preserve">obveze </w:t>
      </w:r>
      <w:r w:rsidRPr="00143C98">
        <w:rPr>
          <w:rFonts w:ascii="Times New Roman" w:eastAsia="Arial" w:hAnsi="Times New Roman" w:cs="Times New Roman"/>
          <w:color w:val="222A35" w:themeColor="text2" w:themeShade="80"/>
        </w:rPr>
        <w:t>člana</w:t>
      </w:r>
      <w:r>
        <w:rPr>
          <w:rFonts w:ascii="Times New Roman" w:eastAsia="Arial" w:hAnsi="Times New Roman" w:cs="Times New Roman"/>
          <w:color w:val="222A35" w:themeColor="text2" w:themeShade="80"/>
        </w:rPr>
        <w:t xml:space="preserve"> </w:t>
      </w:r>
      <w:r w:rsidRPr="00143C98">
        <w:rPr>
          <w:rFonts w:ascii="Times New Roman" w:eastAsia="Arial" w:hAnsi="Times New Roman" w:cs="Times New Roman"/>
          <w:color w:val="222A35" w:themeColor="text2" w:themeShade="80"/>
        </w:rPr>
        <w:t xml:space="preserve"> ili </w:t>
      </w:r>
      <w:r>
        <w:rPr>
          <w:rFonts w:ascii="Times New Roman" w:eastAsia="Arial" w:hAnsi="Times New Roman" w:cs="Times New Roman"/>
          <w:color w:val="222A35" w:themeColor="text2" w:themeShade="80"/>
        </w:rPr>
        <w:t xml:space="preserve">bilo koji član zajednice gospodarskih subjekata može </w:t>
      </w:r>
      <w:r w:rsidRPr="00143C98">
        <w:rPr>
          <w:rFonts w:ascii="Times New Roman" w:eastAsia="Arial" w:hAnsi="Times New Roman" w:cs="Times New Roman"/>
          <w:color w:val="222A35" w:themeColor="text2" w:themeShade="80"/>
        </w:rPr>
        <w:t xml:space="preserve">dostaviti  jamstvo za ozbiljnost ponude </w:t>
      </w:r>
      <w:r>
        <w:rPr>
          <w:rFonts w:ascii="Times New Roman" w:eastAsia="Arial" w:hAnsi="Times New Roman" w:cs="Times New Roman"/>
          <w:color w:val="222A35" w:themeColor="text2" w:themeShade="80"/>
        </w:rPr>
        <w:t>u ukupnom iznosu</w:t>
      </w:r>
      <w:r w:rsidRPr="00143C98">
        <w:rPr>
          <w:rFonts w:ascii="Times New Roman" w:eastAsia="Arial" w:hAnsi="Times New Roman" w:cs="Times New Roman"/>
          <w:color w:val="222A35" w:themeColor="text2" w:themeShade="80"/>
        </w:rPr>
        <w:t xml:space="preserve">, pod uvjetom da dostavljeno jamstvo sadrži jasan i nedvosmislen navod da se radi o jamstvu za ponudu zajednice ponuditelja  s navođenjem svih članova zajednice ponuditelja.  </w:t>
      </w:r>
    </w:p>
    <w:p w14:paraId="04E312E8" w14:textId="77777777" w:rsidR="00B43F27" w:rsidRPr="0035112B" w:rsidRDefault="00B43F27" w:rsidP="00B43F27">
      <w:pPr>
        <w:spacing w:before="120" w:after="0"/>
        <w:jc w:val="both"/>
        <w:rPr>
          <w:rFonts w:ascii="Times New Roman" w:eastAsia="Arial" w:hAnsi="Times New Roman" w:cs="Times New Roman"/>
          <w:color w:val="222A35" w:themeColor="text2" w:themeShade="80"/>
        </w:rPr>
      </w:pPr>
      <w:r>
        <w:rPr>
          <w:rFonts w:ascii="Times New Roman" w:eastAsia="Arial" w:hAnsi="Times New Roman" w:cs="Times New Roman"/>
          <w:color w:val="222A35" w:themeColor="text2" w:themeShade="80"/>
        </w:rPr>
        <w:t>Budući u</w:t>
      </w:r>
      <w:r w:rsidRPr="0035112B">
        <w:rPr>
          <w:rFonts w:ascii="Times New Roman" w:eastAsia="Arial" w:hAnsi="Times New Roman" w:cs="Times New Roman"/>
          <w:color w:val="222A35" w:themeColor="text2" w:themeShade="80"/>
        </w:rPr>
        <w:t xml:space="preserve"> slučaju davanja bjanko zadužnice kao jamstva za ozbiljnost ponude od jednog člana zajednice</w:t>
      </w:r>
      <w:r>
        <w:rPr>
          <w:rFonts w:ascii="Times New Roman" w:eastAsia="Arial" w:hAnsi="Times New Roman" w:cs="Times New Roman"/>
          <w:color w:val="222A35" w:themeColor="text2" w:themeShade="80"/>
        </w:rPr>
        <w:t xml:space="preserve"> za </w:t>
      </w:r>
      <w:r w:rsidRPr="00143C98">
        <w:rPr>
          <w:rFonts w:ascii="Times New Roman" w:eastAsia="Arial" w:hAnsi="Times New Roman" w:cs="Times New Roman"/>
          <w:color w:val="222A35" w:themeColor="text2" w:themeShade="80"/>
        </w:rPr>
        <w:t>zajednic</w:t>
      </w:r>
      <w:r>
        <w:rPr>
          <w:rFonts w:ascii="Times New Roman" w:eastAsia="Arial" w:hAnsi="Times New Roman" w:cs="Times New Roman"/>
          <w:color w:val="222A35" w:themeColor="text2" w:themeShade="80"/>
        </w:rPr>
        <w:t>u</w:t>
      </w:r>
      <w:r w:rsidRPr="00143C98">
        <w:rPr>
          <w:rFonts w:ascii="Times New Roman" w:eastAsia="Arial" w:hAnsi="Times New Roman" w:cs="Times New Roman"/>
          <w:color w:val="222A35" w:themeColor="text2" w:themeShade="80"/>
        </w:rPr>
        <w:t xml:space="preserve"> gospodarskih subjekta</w:t>
      </w:r>
      <w:r w:rsidRPr="0035112B">
        <w:rPr>
          <w:rFonts w:ascii="Times New Roman" w:eastAsia="Arial" w:hAnsi="Times New Roman" w:cs="Times New Roman"/>
          <w:color w:val="222A35" w:themeColor="text2" w:themeShade="80"/>
        </w:rPr>
        <w:t xml:space="preserve">, </w:t>
      </w:r>
      <w:r>
        <w:rPr>
          <w:rFonts w:ascii="Times New Roman" w:eastAsia="Arial" w:hAnsi="Times New Roman" w:cs="Times New Roman"/>
          <w:color w:val="222A35" w:themeColor="text2" w:themeShade="80"/>
        </w:rPr>
        <w:t>nije</w:t>
      </w:r>
      <w:r w:rsidRPr="0035112B">
        <w:rPr>
          <w:rFonts w:ascii="Times New Roman" w:eastAsia="Arial" w:hAnsi="Times New Roman" w:cs="Times New Roman"/>
          <w:color w:val="222A35" w:themeColor="text2" w:themeShade="80"/>
        </w:rPr>
        <w:t xml:space="preserve"> </w:t>
      </w:r>
      <w:r>
        <w:rPr>
          <w:rFonts w:ascii="Times New Roman" w:eastAsia="Arial" w:hAnsi="Times New Roman" w:cs="Times New Roman"/>
          <w:color w:val="222A35" w:themeColor="text2" w:themeShade="80"/>
        </w:rPr>
        <w:t>moguće</w:t>
      </w:r>
      <w:r w:rsidRPr="0035112B">
        <w:rPr>
          <w:rFonts w:ascii="Times New Roman" w:eastAsia="Arial" w:hAnsi="Times New Roman" w:cs="Times New Roman"/>
          <w:color w:val="222A35" w:themeColor="text2" w:themeShade="80"/>
        </w:rPr>
        <w:t xml:space="preserve"> navođenj</w:t>
      </w:r>
      <w:r>
        <w:rPr>
          <w:rFonts w:ascii="Times New Roman" w:eastAsia="Arial" w:hAnsi="Times New Roman" w:cs="Times New Roman"/>
          <w:color w:val="222A35" w:themeColor="text2" w:themeShade="80"/>
        </w:rPr>
        <w:t>e</w:t>
      </w:r>
      <w:r w:rsidRPr="0035112B">
        <w:rPr>
          <w:rFonts w:ascii="Times New Roman" w:eastAsia="Arial" w:hAnsi="Times New Roman" w:cs="Times New Roman"/>
          <w:color w:val="222A35" w:themeColor="text2" w:themeShade="80"/>
        </w:rPr>
        <w:t xml:space="preserve"> više članova na istu, član koji daje jamstvo za ozbiljnost ponude uz jamstvo dostavlja:</w:t>
      </w:r>
    </w:p>
    <w:p w14:paraId="1658F47F" w14:textId="77777777" w:rsidR="00B43F27" w:rsidRDefault="00B43F27" w:rsidP="00FE31F4">
      <w:pPr>
        <w:pStyle w:val="Odlomakpopisa"/>
        <w:numPr>
          <w:ilvl w:val="0"/>
          <w:numId w:val="35"/>
        </w:numPr>
        <w:spacing w:before="120"/>
        <w:ind w:right="714"/>
        <w:jc w:val="both"/>
        <w:rPr>
          <w:rFonts w:ascii="Times New Roman" w:hAnsi="Times New Roman" w:cs="Times New Roman"/>
        </w:rPr>
      </w:pPr>
      <w:r w:rsidRPr="008A3D24">
        <w:rPr>
          <w:rFonts w:ascii="Times New Roman" w:hAnsi="Times New Roman" w:cs="Times New Roman"/>
        </w:rPr>
        <w:t xml:space="preserve">Izjavu da se radi o jamstvu za cjelovitu ponudu zajednice ponuditelja, za sve članove zajednice i s navođenjem svih članova zajednice ponuditelja, </w:t>
      </w:r>
    </w:p>
    <w:p w14:paraId="6DA87809" w14:textId="77777777" w:rsidR="00B43F27" w:rsidRPr="00556498" w:rsidRDefault="00B43F27" w:rsidP="00B43F27">
      <w:pPr>
        <w:spacing w:before="120"/>
        <w:jc w:val="both"/>
        <w:rPr>
          <w:rFonts w:ascii="Times New Roman" w:hAnsi="Times New Roman" w:cs="Times New Roman"/>
        </w:rPr>
      </w:pPr>
      <w:r>
        <w:rPr>
          <w:rFonts w:ascii="Times New Roman" w:hAnsi="Times New Roman" w:cs="Times New Roman"/>
        </w:rPr>
        <w:t xml:space="preserve">U slučaju davanja novčanog pologa </w:t>
      </w:r>
      <w:r w:rsidRPr="00D25E87">
        <w:rPr>
          <w:rFonts w:ascii="Times New Roman" w:hAnsi="Times New Roman" w:cs="Times New Roman"/>
        </w:rPr>
        <w:t xml:space="preserve">kao </w:t>
      </w:r>
      <w:r w:rsidRPr="00B6114F">
        <w:rPr>
          <w:rFonts w:ascii="Times New Roman" w:eastAsia="Arial" w:hAnsi="Times New Roman" w:cs="Times New Roman"/>
          <w:color w:val="222A35" w:themeColor="text2" w:themeShade="80"/>
        </w:rPr>
        <w:t>jamstva</w:t>
      </w:r>
      <w:r w:rsidRPr="00D25E87">
        <w:rPr>
          <w:rFonts w:ascii="Times New Roman" w:hAnsi="Times New Roman" w:cs="Times New Roman"/>
        </w:rPr>
        <w:t xml:space="preserve"> za ozbiljnost ponude</w:t>
      </w:r>
      <w:r>
        <w:rPr>
          <w:rFonts w:ascii="Times New Roman" w:hAnsi="Times New Roman" w:cs="Times New Roman"/>
        </w:rPr>
        <w:t>,</w:t>
      </w:r>
      <w:r w:rsidRPr="00D25E87">
        <w:rPr>
          <w:rFonts w:ascii="Times New Roman" w:hAnsi="Times New Roman" w:cs="Times New Roman"/>
        </w:rPr>
        <w:t xml:space="preserve"> </w:t>
      </w:r>
      <w:r>
        <w:rPr>
          <w:rFonts w:ascii="Times New Roman" w:hAnsi="Times New Roman" w:cs="Times New Roman"/>
        </w:rPr>
        <w:t xml:space="preserve">nalog kojim se vrši uplata treba sadržavati također navod </w:t>
      </w:r>
      <w:r w:rsidRPr="00241060">
        <w:rPr>
          <w:rFonts w:ascii="Times New Roman" w:hAnsi="Times New Roman" w:cs="Times New Roman"/>
        </w:rPr>
        <w:t>da se radi o jamstvu za cjelovitu ponudu zajednice ponuditelja, za sve članove zajednice i s navođenjem svih članova zajednice ponuditelja</w:t>
      </w:r>
      <w:r>
        <w:rPr>
          <w:rFonts w:ascii="Times New Roman" w:hAnsi="Times New Roman" w:cs="Times New Roman"/>
        </w:rPr>
        <w:t xml:space="preserve">, u slučaju nemogućnosti navođenja cjelovitog navoda na nalogu </w:t>
      </w:r>
      <w:r w:rsidRPr="0035112B">
        <w:rPr>
          <w:rFonts w:ascii="Times New Roman" w:eastAsia="Arial" w:hAnsi="Times New Roman" w:cs="Times New Roman"/>
          <w:color w:val="222A35" w:themeColor="text2" w:themeShade="80"/>
        </w:rPr>
        <w:t>član koji daje jamstvo</w:t>
      </w:r>
      <w:r>
        <w:rPr>
          <w:rFonts w:ascii="Times New Roman" w:eastAsia="Arial" w:hAnsi="Times New Roman" w:cs="Times New Roman"/>
          <w:color w:val="222A35" w:themeColor="text2" w:themeShade="80"/>
        </w:rPr>
        <w:t xml:space="preserve"> </w:t>
      </w:r>
      <w:r w:rsidRPr="00EC04F3">
        <w:rPr>
          <w:rFonts w:ascii="Times New Roman" w:eastAsia="Arial" w:hAnsi="Times New Roman" w:cs="Times New Roman"/>
          <w:color w:val="222A35" w:themeColor="text2" w:themeShade="80"/>
        </w:rPr>
        <w:t>dostavlja navedenu Izjavu da se radi o jamstvu za cjelovitu ponudu zajednice ponuditelja, za sve članove zajednice i s navođenjem svih članova zajednice ponuditelja</w:t>
      </w:r>
      <w:r>
        <w:rPr>
          <w:rFonts w:ascii="Times New Roman" w:eastAsia="Arial" w:hAnsi="Times New Roman" w:cs="Times New Roman"/>
          <w:color w:val="222A35" w:themeColor="text2" w:themeShade="80"/>
        </w:rPr>
        <w:t>.</w:t>
      </w:r>
    </w:p>
    <w:p w14:paraId="7311F18B" w14:textId="0EFBA567" w:rsidR="00B43F27" w:rsidRDefault="00B43F27" w:rsidP="00B43F27">
      <w:pPr>
        <w:spacing w:before="120"/>
        <w:jc w:val="both"/>
        <w:rPr>
          <w:rFonts w:ascii="Times New Roman" w:hAnsi="Times New Roman" w:cs="Times New Roman"/>
        </w:rPr>
      </w:pPr>
      <w:r w:rsidRPr="00B95E99">
        <w:rPr>
          <w:rFonts w:ascii="Times New Roman" w:hAnsi="Times New Roman" w:cs="Times New Roman"/>
        </w:rPr>
        <w:t>Rok valjanosti jamstva, u slučaju bjanko zadužnice, kao i u slučaju novčanog pologa ne smije</w:t>
      </w:r>
      <w:r>
        <w:rPr>
          <w:rFonts w:ascii="Times New Roman" w:hAnsi="Times New Roman" w:cs="Times New Roman"/>
        </w:rPr>
        <w:t xml:space="preserve"> </w:t>
      </w:r>
      <w:r w:rsidRPr="00B95E99">
        <w:rPr>
          <w:rFonts w:ascii="Times New Roman" w:hAnsi="Times New Roman" w:cs="Times New Roman"/>
        </w:rPr>
        <w:t xml:space="preserve">biti kraći od roka valjanosti ponude. Ako ponuditelj želi dostaviti jamstvo koje je duže od roka valjanosti ponude onda </w:t>
      </w:r>
      <w:r>
        <w:rPr>
          <w:rFonts w:ascii="Times New Roman" w:hAnsi="Times New Roman" w:cs="Times New Roman"/>
        </w:rPr>
        <w:t xml:space="preserve">gospodarski subjekt ili članovi zajednice ponuditelja </w:t>
      </w:r>
      <w:r w:rsidRPr="008A3D24">
        <w:rPr>
          <w:rFonts w:ascii="Times New Roman" w:hAnsi="Times New Roman" w:cs="Times New Roman"/>
        </w:rPr>
        <w:t>koji daj</w:t>
      </w:r>
      <w:r>
        <w:rPr>
          <w:rFonts w:ascii="Times New Roman" w:hAnsi="Times New Roman" w:cs="Times New Roman"/>
        </w:rPr>
        <w:t>u</w:t>
      </w:r>
      <w:r w:rsidRPr="008A3D24">
        <w:rPr>
          <w:rFonts w:ascii="Times New Roman" w:hAnsi="Times New Roman" w:cs="Times New Roman"/>
        </w:rPr>
        <w:t xml:space="preserve"> jamstvo za ozbiljnost ponude uz jamstvo dostavlja</w:t>
      </w:r>
      <w:r>
        <w:rPr>
          <w:rFonts w:ascii="Times New Roman" w:hAnsi="Times New Roman" w:cs="Times New Roman"/>
        </w:rPr>
        <w:t>ju</w:t>
      </w:r>
      <w:r w:rsidRPr="008A3D24">
        <w:rPr>
          <w:rFonts w:ascii="Times New Roman" w:hAnsi="Times New Roman" w:cs="Times New Roman"/>
        </w:rPr>
        <w:t>:</w:t>
      </w:r>
    </w:p>
    <w:p w14:paraId="126C6081" w14:textId="4E22253E" w:rsidR="00B43F27" w:rsidRDefault="00B43F27" w:rsidP="00FE31F4">
      <w:pPr>
        <w:pStyle w:val="Odlomakpopisa"/>
        <w:numPr>
          <w:ilvl w:val="0"/>
          <w:numId w:val="35"/>
        </w:numPr>
        <w:spacing w:before="120"/>
        <w:ind w:right="714"/>
        <w:jc w:val="both"/>
        <w:rPr>
          <w:rFonts w:ascii="Times New Roman" w:hAnsi="Times New Roman" w:cs="Times New Roman"/>
        </w:rPr>
      </w:pPr>
      <w:r>
        <w:rPr>
          <w:rFonts w:ascii="Times New Roman" w:hAnsi="Times New Roman" w:cs="Times New Roman"/>
        </w:rPr>
        <w:t>I</w:t>
      </w:r>
      <w:r w:rsidRPr="00B95E99">
        <w:rPr>
          <w:rFonts w:ascii="Times New Roman" w:hAnsi="Times New Roman" w:cs="Times New Roman"/>
        </w:rPr>
        <w:t>zjavu</w:t>
      </w:r>
      <w:r>
        <w:rPr>
          <w:rFonts w:ascii="Times New Roman" w:hAnsi="Times New Roman" w:cs="Times New Roman"/>
        </w:rPr>
        <w:t xml:space="preserve"> o roku valjanosti </w:t>
      </w:r>
      <w:r w:rsidR="00F51AB9">
        <w:rPr>
          <w:rFonts w:ascii="Times New Roman" w:hAnsi="Times New Roman" w:cs="Times New Roman"/>
        </w:rPr>
        <w:t>jamstva</w:t>
      </w:r>
      <w:r w:rsidRPr="00B95E99">
        <w:rPr>
          <w:rFonts w:ascii="Times New Roman" w:hAnsi="Times New Roman" w:cs="Times New Roman"/>
        </w:rPr>
        <w:t xml:space="preserve">. </w:t>
      </w:r>
    </w:p>
    <w:p w14:paraId="62BEE3D7" w14:textId="77777777" w:rsidR="00B43F27" w:rsidRPr="00927AA3" w:rsidRDefault="00B43F27" w:rsidP="00B43F27">
      <w:pPr>
        <w:spacing w:before="120"/>
        <w:jc w:val="both"/>
        <w:rPr>
          <w:rFonts w:ascii="Times New Roman" w:hAnsi="Times New Roman" w:cs="Times New Roman"/>
        </w:rPr>
      </w:pPr>
      <w:r w:rsidRPr="00927AA3">
        <w:rPr>
          <w:rFonts w:ascii="Times New Roman" w:hAnsi="Times New Roman" w:cs="Times New Roman"/>
        </w:rPr>
        <w:t>U slučaju nedostavljanja posebne izjave podrazumijeva se da rok jamstva odgovara roku valjanosti ponude.</w:t>
      </w:r>
    </w:p>
    <w:p w14:paraId="5037AB09" w14:textId="77777777" w:rsidR="00B43F27" w:rsidRPr="00FF4F3E" w:rsidRDefault="00B43F27" w:rsidP="00B43F27">
      <w:pPr>
        <w:spacing w:before="120" w:after="0"/>
        <w:jc w:val="both"/>
        <w:rPr>
          <w:rFonts w:ascii="Times New Roman" w:eastAsia="Arial" w:hAnsi="Times New Roman" w:cs="Times New Roman"/>
          <w:color w:val="222A35" w:themeColor="text2" w:themeShade="80"/>
        </w:rPr>
      </w:pPr>
      <w:r>
        <w:rPr>
          <w:rFonts w:ascii="Times New Roman" w:eastAsia="Arial" w:hAnsi="Times New Roman" w:cs="Times New Roman"/>
          <w:color w:val="222A35" w:themeColor="text2" w:themeShade="80"/>
        </w:rPr>
        <w:t xml:space="preserve">Navedene vlastite </w:t>
      </w:r>
      <w:r w:rsidRPr="00FF4F3E">
        <w:rPr>
          <w:rFonts w:ascii="Times New Roman" w:eastAsia="Arial" w:hAnsi="Times New Roman" w:cs="Times New Roman"/>
          <w:color w:val="222A35" w:themeColor="text2" w:themeShade="80"/>
        </w:rPr>
        <w:t>Izjav</w:t>
      </w:r>
      <w:r>
        <w:rPr>
          <w:rFonts w:ascii="Times New Roman" w:eastAsia="Arial" w:hAnsi="Times New Roman" w:cs="Times New Roman"/>
          <w:color w:val="222A35" w:themeColor="text2" w:themeShade="80"/>
        </w:rPr>
        <w:t>e</w:t>
      </w:r>
      <w:r w:rsidRPr="00FF4F3E">
        <w:rPr>
          <w:rFonts w:ascii="Times New Roman" w:eastAsia="Arial" w:hAnsi="Times New Roman" w:cs="Times New Roman"/>
          <w:color w:val="222A35" w:themeColor="text2" w:themeShade="80"/>
        </w:rPr>
        <w:t xml:space="preserve"> potpisuje odgovorna osoba ponuditelja koja daje jamstvo i istu nije potrebno ovjeravati od strane javnog bilježnika.</w:t>
      </w:r>
    </w:p>
    <w:p w14:paraId="02A962BF" w14:textId="77777777" w:rsidR="00B43F27" w:rsidRPr="00143C98" w:rsidRDefault="00B43F27" w:rsidP="00B43F27">
      <w:pPr>
        <w:spacing w:before="120" w:after="0"/>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Naručitelj će jamstvo za ponudu zadržati i naplatiti u slučaju:</w:t>
      </w:r>
    </w:p>
    <w:p w14:paraId="373DF122" w14:textId="77777777" w:rsidR="00B43F27" w:rsidRPr="00143C98" w:rsidRDefault="00B43F27" w:rsidP="00FE31F4">
      <w:pPr>
        <w:pStyle w:val="Odlomakpopisa"/>
        <w:numPr>
          <w:ilvl w:val="0"/>
          <w:numId w:val="28"/>
        </w:numPr>
        <w:spacing w:after="0" w:line="240" w:lineRule="auto"/>
        <w:ind w:left="499" w:hanging="357"/>
        <w:contextualSpacing w:val="0"/>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lastRenderedPageBreak/>
        <w:t xml:space="preserve">odustajanja ponuditelja od svoje ponude u roku njezine valjanosti (90 dana), </w:t>
      </w:r>
    </w:p>
    <w:p w14:paraId="5E588496" w14:textId="77777777" w:rsidR="00B43F27" w:rsidRPr="00143C98" w:rsidRDefault="00B43F27" w:rsidP="00FE31F4">
      <w:pPr>
        <w:pStyle w:val="Odlomakpopisa"/>
        <w:numPr>
          <w:ilvl w:val="0"/>
          <w:numId w:val="28"/>
        </w:numPr>
        <w:spacing w:after="0" w:line="240" w:lineRule="auto"/>
        <w:ind w:left="499" w:hanging="357"/>
        <w:contextualSpacing w:val="0"/>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nedostavljanja ažuriranih popratnih dokumenata u naznačenom roku,</w:t>
      </w:r>
    </w:p>
    <w:p w14:paraId="04E35A2B" w14:textId="77777777" w:rsidR="00B43F27" w:rsidRPr="00143C98" w:rsidRDefault="00B43F27" w:rsidP="00FE31F4">
      <w:pPr>
        <w:pStyle w:val="Odlomakpopisa"/>
        <w:numPr>
          <w:ilvl w:val="0"/>
          <w:numId w:val="28"/>
        </w:numPr>
        <w:spacing w:after="0" w:line="240" w:lineRule="auto"/>
        <w:ind w:left="499" w:hanging="357"/>
        <w:contextualSpacing w:val="0"/>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 xml:space="preserve">neprihvaćanja ispravka računske greške, </w:t>
      </w:r>
    </w:p>
    <w:p w14:paraId="2106D7C6" w14:textId="2F5ECCD4" w:rsidR="00B43F27" w:rsidRPr="00143C98" w:rsidRDefault="00B43F27" w:rsidP="00FE31F4">
      <w:pPr>
        <w:pStyle w:val="Odlomakpopisa"/>
        <w:numPr>
          <w:ilvl w:val="0"/>
          <w:numId w:val="28"/>
        </w:numPr>
        <w:spacing w:after="0" w:line="240" w:lineRule="auto"/>
        <w:ind w:left="499" w:hanging="357"/>
        <w:contextualSpacing w:val="0"/>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 xml:space="preserve">odbijanja potpisivanja ugovora o javnoj nabavi </w:t>
      </w:r>
    </w:p>
    <w:p w14:paraId="1E908A98" w14:textId="77777777" w:rsidR="00B43F27" w:rsidRPr="00143C98" w:rsidRDefault="00B43F27" w:rsidP="00FE31F4">
      <w:pPr>
        <w:pStyle w:val="Odlomakpopisa"/>
        <w:numPr>
          <w:ilvl w:val="0"/>
          <w:numId w:val="28"/>
        </w:numPr>
        <w:spacing w:after="0" w:line="240" w:lineRule="auto"/>
        <w:ind w:left="499" w:hanging="357"/>
        <w:contextualSpacing w:val="0"/>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ili nedostavljanja jamstva za uredno ispunjenje ugovora o javnoj nabavi.</w:t>
      </w:r>
    </w:p>
    <w:p w14:paraId="66A4C8E9" w14:textId="77777777" w:rsidR="00B43F27" w:rsidRPr="00143C98" w:rsidRDefault="00B43F27" w:rsidP="00B43F27">
      <w:pPr>
        <w:spacing w:before="120" w:after="0"/>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 xml:space="preserve">Ako istekne rok valjanosti ponude naručitelj će tražiti od ponuditelja produženje roka valjanosti ponude i jamstva za ozbiljnost ponude sukladno produženom roku. </w:t>
      </w:r>
    </w:p>
    <w:p w14:paraId="5ABC8B6D" w14:textId="77777777" w:rsidR="00B43F27" w:rsidRPr="00143C98" w:rsidRDefault="00B43F27" w:rsidP="00B43F27">
      <w:pPr>
        <w:spacing w:before="120" w:after="0"/>
        <w:rPr>
          <w:rFonts w:ascii="Times New Roman" w:eastAsia="Arial" w:hAnsi="Times New Roman" w:cs="Times New Roman"/>
          <w:b/>
          <w:color w:val="222A35" w:themeColor="text2" w:themeShade="80"/>
        </w:rPr>
      </w:pPr>
      <w:r w:rsidRPr="00143C98">
        <w:rPr>
          <w:rFonts w:ascii="Times New Roman" w:eastAsia="Arial" w:hAnsi="Times New Roman" w:cs="Times New Roman"/>
          <w:b/>
          <w:color w:val="222A35" w:themeColor="text2" w:themeShade="80"/>
        </w:rPr>
        <w:t>Novčani polog</w:t>
      </w:r>
    </w:p>
    <w:p w14:paraId="26ED60F9" w14:textId="68A99E52" w:rsidR="008907C6" w:rsidRPr="00D90442" w:rsidRDefault="008907C6" w:rsidP="00AB17B1">
      <w:pPr>
        <w:spacing w:before="120" w:after="0"/>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Naručitelj prihvaća uplatu novčanog pologa u iznosu od </w:t>
      </w:r>
      <w:r w:rsidR="00856E79">
        <w:rPr>
          <w:rFonts w:ascii="Times New Roman" w:eastAsia="Arial" w:hAnsi="Times New Roman" w:cs="Times New Roman"/>
          <w:b/>
          <w:color w:val="222A35" w:themeColor="text2" w:themeShade="80"/>
        </w:rPr>
        <w:t>1</w:t>
      </w:r>
      <w:r w:rsidR="00593AC3" w:rsidRPr="00593AC3">
        <w:rPr>
          <w:rFonts w:ascii="Times New Roman" w:eastAsia="Arial" w:hAnsi="Times New Roman" w:cs="Times New Roman"/>
          <w:b/>
          <w:color w:val="222A35" w:themeColor="text2" w:themeShade="80"/>
        </w:rPr>
        <w:t>0</w:t>
      </w:r>
      <w:r w:rsidR="00CF14DE" w:rsidRPr="00593AC3">
        <w:rPr>
          <w:rFonts w:ascii="Times New Roman" w:eastAsia="Arial" w:hAnsi="Times New Roman" w:cs="Times New Roman"/>
          <w:b/>
          <w:color w:val="222A35" w:themeColor="text2" w:themeShade="80"/>
        </w:rPr>
        <w:t>.000,00</w:t>
      </w:r>
      <w:r w:rsidR="009939B9" w:rsidRPr="00D90442">
        <w:rPr>
          <w:rFonts w:ascii="Times New Roman" w:eastAsia="Arial" w:hAnsi="Times New Roman" w:cs="Times New Roman"/>
          <w:b/>
          <w:color w:val="222A35" w:themeColor="text2" w:themeShade="80"/>
        </w:rPr>
        <w:t xml:space="preserve"> kuna</w:t>
      </w:r>
      <w:r w:rsidRPr="00D90442">
        <w:rPr>
          <w:rFonts w:ascii="Times New Roman" w:eastAsia="Arial" w:hAnsi="Times New Roman" w:cs="Times New Roman"/>
          <w:color w:val="222A35" w:themeColor="text2" w:themeShade="80"/>
        </w:rPr>
        <w:t>, i to na žiro-račun naručitelja broj:</w:t>
      </w:r>
      <w:r w:rsidR="005A65F5" w:rsidRPr="00D90442">
        <w:rPr>
          <w:rFonts w:ascii="Times New Roman" w:eastAsia="Arial" w:hAnsi="Times New Roman" w:cs="Times New Roman"/>
          <w:color w:val="222A35" w:themeColor="text2" w:themeShade="80"/>
        </w:rPr>
        <w:t xml:space="preserve"> </w:t>
      </w:r>
      <w:r w:rsidR="00CC0E35" w:rsidRPr="00CC0E35">
        <w:rPr>
          <w:rFonts w:ascii="Times New Roman" w:eastAsia="Arial" w:hAnsi="Times New Roman" w:cs="Times New Roman"/>
          <w:b/>
          <w:color w:val="222A35" w:themeColor="text2" w:themeShade="80"/>
        </w:rPr>
        <w:t>HR70 23900011500122041, OIB: 91648398574 – Grad Trilj OPIS PLAĆANJA:</w:t>
      </w:r>
      <w:r w:rsidR="00AB17B1" w:rsidRPr="00D90442">
        <w:rPr>
          <w:rFonts w:ascii="Times New Roman" w:eastAsia="Arial" w:hAnsi="Times New Roman" w:cs="Times New Roman"/>
          <w:b/>
          <w:color w:val="222A35" w:themeColor="text2" w:themeShade="80"/>
        </w:rPr>
        <w:t xml:space="preserve"> </w:t>
      </w:r>
      <w:r w:rsidR="00971B80" w:rsidRPr="00D90442">
        <w:rPr>
          <w:rFonts w:ascii="Times New Roman" w:eastAsia="Arial" w:hAnsi="Times New Roman" w:cs="Times New Roman"/>
          <w:color w:val="222A35" w:themeColor="text2" w:themeShade="80"/>
        </w:rPr>
        <w:t>„jamstvo za ozbiljnost ponude</w:t>
      </w:r>
      <w:r w:rsidR="0068401E" w:rsidRPr="00D90442">
        <w:rPr>
          <w:rFonts w:ascii="Times New Roman" w:eastAsia="Arial" w:hAnsi="Times New Roman" w:cs="Times New Roman"/>
          <w:color w:val="222A35" w:themeColor="text2" w:themeShade="80"/>
        </w:rPr>
        <w:t>“</w:t>
      </w:r>
      <w:r w:rsidRPr="00D90442">
        <w:rPr>
          <w:rFonts w:ascii="Times New Roman" w:eastAsia="Arial" w:hAnsi="Times New Roman" w:cs="Times New Roman"/>
          <w:color w:val="222A35" w:themeColor="text2" w:themeShade="80"/>
        </w:rPr>
        <w:t>.</w:t>
      </w:r>
    </w:p>
    <w:p w14:paraId="7BADECEC" w14:textId="77777777" w:rsidR="008907C6" w:rsidRPr="00D90442" w:rsidRDefault="008907C6" w:rsidP="00B8725F">
      <w:pPr>
        <w:spacing w:before="120" w:after="0"/>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Ponuditelji trebaju priložiti dokaz uplate jamstva uz </w:t>
      </w:r>
      <w:r w:rsidR="009E1768" w:rsidRPr="00D90442">
        <w:rPr>
          <w:rFonts w:ascii="Times New Roman" w:eastAsia="Arial" w:hAnsi="Times New Roman" w:cs="Times New Roman"/>
          <w:color w:val="222A35" w:themeColor="text2" w:themeShade="80"/>
        </w:rPr>
        <w:t xml:space="preserve">elektroničku </w:t>
      </w:r>
      <w:r w:rsidRPr="00D90442">
        <w:rPr>
          <w:rFonts w:ascii="Times New Roman" w:eastAsia="Arial" w:hAnsi="Times New Roman" w:cs="Times New Roman"/>
          <w:color w:val="222A35" w:themeColor="text2" w:themeShade="80"/>
        </w:rPr>
        <w:t xml:space="preserve">ponudu.  </w:t>
      </w:r>
    </w:p>
    <w:p w14:paraId="5A6709FA" w14:textId="77777777" w:rsidR="008907C6" w:rsidRPr="00D90442" w:rsidRDefault="00C436FD" w:rsidP="00C436FD">
      <w:pPr>
        <w:pStyle w:val="Naslov3"/>
        <w:shd w:val="clear" w:color="auto" w:fill="FFF2CC" w:themeFill="accent4" w:themeFillTint="33"/>
        <w:rPr>
          <w:rFonts w:ascii="Times New Roman" w:eastAsia="Arial" w:hAnsi="Times New Roman" w:cs="Times New Roman"/>
          <w:sz w:val="24"/>
          <w:szCs w:val="24"/>
        </w:rPr>
      </w:pPr>
      <w:bookmarkStart w:id="93" w:name="_Toc39780427"/>
      <w:r w:rsidRPr="00D90442">
        <w:rPr>
          <w:rFonts w:ascii="Times New Roman" w:eastAsia="Arial" w:hAnsi="Times New Roman" w:cs="Times New Roman"/>
          <w:sz w:val="24"/>
          <w:szCs w:val="24"/>
        </w:rPr>
        <w:t>Jamstvo za uredno ispunjenje ugovornih obveza</w:t>
      </w:r>
      <w:bookmarkEnd w:id="93"/>
    </w:p>
    <w:p w14:paraId="3DF6998E" w14:textId="2678FAC4" w:rsidR="008907C6" w:rsidRPr="00D90442" w:rsidRDefault="008907C6" w:rsidP="00B8725F">
      <w:pPr>
        <w:pStyle w:val="ListParagraph1"/>
        <w:spacing w:before="120" w:after="0" w:line="240" w:lineRule="auto"/>
        <w:ind w:left="0"/>
        <w:rPr>
          <w:rFonts w:ascii="Times New Roman" w:eastAsia="Arial" w:hAnsi="Times New Roman" w:cs="Times New Roman"/>
          <w:color w:val="222A35" w:themeColor="text2" w:themeShade="80"/>
          <w:lang w:eastAsia="hr-HR"/>
        </w:rPr>
      </w:pPr>
      <w:r w:rsidRPr="00D90442">
        <w:rPr>
          <w:rFonts w:ascii="Times New Roman" w:eastAsia="Arial" w:hAnsi="Times New Roman" w:cs="Times New Roman"/>
          <w:color w:val="222A35" w:themeColor="text2" w:themeShade="80"/>
          <w:lang w:eastAsia="hr-HR"/>
        </w:rPr>
        <w:t>Ponuditelj je dužan u roku od 8 (osam) dana od dana zaključivanja ugovora o javnoj nabavi (a prije isteka jamstva za ozbiljnost ponude) Naručitelju uručiti jamstvo za uredno ispunjenje ugovora, i to bankarsku garanciju „bez prigovora“</w:t>
      </w:r>
      <w:r w:rsidR="00D15F12" w:rsidRPr="00D90442">
        <w:rPr>
          <w:rFonts w:ascii="Times New Roman" w:eastAsia="Arial" w:hAnsi="Times New Roman" w:cs="Times New Roman"/>
          <w:color w:val="222A35" w:themeColor="text2" w:themeShade="80"/>
          <w:lang w:eastAsia="hr-HR"/>
        </w:rPr>
        <w:t xml:space="preserve"> ili novčani polog</w:t>
      </w:r>
      <w:r w:rsidRPr="00D90442">
        <w:rPr>
          <w:rFonts w:ascii="Times New Roman" w:eastAsia="Arial" w:hAnsi="Times New Roman" w:cs="Times New Roman"/>
          <w:color w:val="222A35" w:themeColor="text2" w:themeShade="80"/>
          <w:lang w:eastAsia="hr-HR"/>
        </w:rPr>
        <w:t xml:space="preserve"> na iznos od </w:t>
      </w:r>
      <w:r w:rsidRPr="00D90442">
        <w:rPr>
          <w:rFonts w:ascii="Times New Roman" w:eastAsia="Arial" w:hAnsi="Times New Roman" w:cs="Times New Roman"/>
          <w:b/>
          <w:color w:val="222A35" w:themeColor="text2" w:themeShade="80"/>
          <w:lang w:eastAsia="hr-HR"/>
        </w:rPr>
        <w:t xml:space="preserve">10% (deset posto) </w:t>
      </w:r>
      <w:r w:rsidR="00F51AB9" w:rsidRPr="00F51AB9">
        <w:rPr>
          <w:rFonts w:ascii="Times New Roman" w:eastAsia="Arial" w:hAnsi="Times New Roman" w:cs="Times New Roman"/>
          <w:b/>
          <w:color w:val="222A35" w:themeColor="text2" w:themeShade="80"/>
          <w:lang w:eastAsia="hr-HR"/>
        </w:rPr>
        <w:t xml:space="preserve">vrijednosti ugovora </w:t>
      </w:r>
      <w:r w:rsidRPr="00D90442">
        <w:rPr>
          <w:rFonts w:ascii="Times New Roman" w:eastAsia="Arial" w:hAnsi="Times New Roman" w:cs="Times New Roman"/>
          <w:b/>
          <w:color w:val="222A35" w:themeColor="text2" w:themeShade="80"/>
          <w:lang w:eastAsia="hr-HR"/>
        </w:rPr>
        <w:t>bez PDV-a.</w:t>
      </w:r>
    </w:p>
    <w:p w14:paraId="386DBF58" w14:textId="77777777" w:rsidR="008907C6" w:rsidRPr="00D90442" w:rsidRDefault="008907C6" w:rsidP="00B8725F">
      <w:pPr>
        <w:spacing w:before="120" w:after="0" w:line="240" w:lineRule="auto"/>
        <w:jc w:val="both"/>
        <w:rPr>
          <w:rFonts w:ascii="Times New Roman" w:eastAsia="Arial" w:hAnsi="Times New Roman" w:cs="Times New Roman"/>
          <w:color w:val="222A35" w:themeColor="text2" w:themeShade="80"/>
          <w:lang w:eastAsia="hr-HR"/>
        </w:rPr>
      </w:pPr>
      <w:r w:rsidRPr="00D90442">
        <w:rPr>
          <w:rFonts w:ascii="Times New Roman" w:eastAsia="Arial" w:hAnsi="Times New Roman" w:cs="Times New Roman"/>
          <w:color w:val="222A35" w:themeColor="text2" w:themeShade="80"/>
          <w:lang w:eastAsia="hr-HR"/>
        </w:rPr>
        <w:t>Zamjena dostavljene bankarske garancije drugim instrumentima osiguranja nije dopuštena osim u slučaju ako se osigura novčani polog u traženom iznosu, na koji gospodarski subjekt nema pravo zaračunavati kamatu.</w:t>
      </w:r>
    </w:p>
    <w:p w14:paraId="655255E1" w14:textId="52A72FD6" w:rsidR="008907C6" w:rsidRPr="00AB4763" w:rsidRDefault="00D15F12" w:rsidP="00AB4763">
      <w:pPr>
        <w:spacing w:before="60" w:after="0" w:line="240" w:lineRule="auto"/>
        <w:jc w:val="both"/>
        <w:rPr>
          <w:rFonts w:ascii="Times New Roman" w:eastAsia="Arial" w:hAnsi="Times New Roman" w:cs="Times New Roman"/>
          <w:bCs/>
          <w:color w:val="222A35" w:themeColor="text2" w:themeShade="80"/>
        </w:rPr>
      </w:pPr>
      <w:r w:rsidRPr="00AB4763">
        <w:rPr>
          <w:rFonts w:ascii="Times New Roman" w:eastAsia="Arial" w:hAnsi="Times New Roman" w:cs="Times New Roman"/>
          <w:bCs/>
          <w:color w:val="222A35" w:themeColor="text2" w:themeShade="80"/>
        </w:rPr>
        <w:t>J</w:t>
      </w:r>
      <w:r w:rsidR="008907C6" w:rsidRPr="00AB4763">
        <w:rPr>
          <w:rFonts w:ascii="Times New Roman" w:eastAsia="Arial" w:hAnsi="Times New Roman" w:cs="Times New Roman"/>
          <w:bCs/>
          <w:color w:val="222A35" w:themeColor="text2" w:themeShade="80"/>
        </w:rPr>
        <w:t xml:space="preserve">amstvo </w:t>
      </w:r>
      <w:r w:rsidRPr="00AB4763">
        <w:rPr>
          <w:rFonts w:ascii="Times New Roman" w:eastAsia="Arial" w:hAnsi="Times New Roman" w:cs="Times New Roman"/>
          <w:bCs/>
          <w:color w:val="222A35" w:themeColor="text2" w:themeShade="80"/>
        </w:rPr>
        <w:t xml:space="preserve">se </w:t>
      </w:r>
      <w:r w:rsidR="008907C6" w:rsidRPr="00AB4763">
        <w:rPr>
          <w:rFonts w:ascii="Times New Roman" w:eastAsia="Arial" w:hAnsi="Times New Roman" w:cs="Times New Roman"/>
          <w:bCs/>
          <w:color w:val="222A35" w:themeColor="text2" w:themeShade="80"/>
        </w:rPr>
        <w:t xml:space="preserve">dostavlja za slučaj povrede ugovornih obveza. Jamstvo mora biti bez prigovora i neopozivo, s trajanjem ugovorenog roka </w:t>
      </w:r>
      <w:r w:rsidR="00F51AB9" w:rsidRPr="00AB4763">
        <w:rPr>
          <w:rFonts w:ascii="Times New Roman" w:eastAsia="Arial" w:hAnsi="Times New Roman" w:cs="Times New Roman"/>
          <w:bCs/>
          <w:color w:val="222A35" w:themeColor="text2" w:themeShade="80"/>
        </w:rPr>
        <w:t>izvršenja ugovora</w:t>
      </w:r>
      <w:r w:rsidR="008907C6" w:rsidRPr="00AB4763">
        <w:rPr>
          <w:rFonts w:ascii="Times New Roman" w:eastAsia="Arial" w:hAnsi="Times New Roman" w:cs="Times New Roman"/>
          <w:bCs/>
          <w:color w:val="222A35" w:themeColor="text2" w:themeShade="80"/>
        </w:rPr>
        <w:t xml:space="preserve">, s ovlaštenjem Naručitelja za </w:t>
      </w:r>
      <w:r w:rsidRPr="00AB4763">
        <w:rPr>
          <w:rFonts w:ascii="Times New Roman" w:eastAsia="Arial" w:hAnsi="Times New Roman" w:cs="Times New Roman"/>
          <w:bCs/>
          <w:color w:val="222A35" w:themeColor="text2" w:themeShade="80"/>
        </w:rPr>
        <w:t>naplatu</w:t>
      </w:r>
      <w:r w:rsidR="008907C6" w:rsidRPr="00AB4763">
        <w:rPr>
          <w:rFonts w:ascii="Times New Roman" w:eastAsia="Arial" w:hAnsi="Times New Roman" w:cs="Times New Roman"/>
          <w:bCs/>
          <w:color w:val="222A35" w:themeColor="text2" w:themeShade="80"/>
        </w:rPr>
        <w:t xml:space="preserve"> na prvi poziv, te s pokrićem svih aktivnosti, zakašnjenja, pasivnosti isporučitelja, njegovog jednostranog raskida ugovora, nastajanja štete za Naručitelja zbog kašnjenja ili drugog razloga.</w:t>
      </w:r>
    </w:p>
    <w:p w14:paraId="22B57A72" w14:textId="77777777" w:rsidR="008907C6" w:rsidRPr="00AB4763" w:rsidRDefault="008907C6" w:rsidP="00AB4763">
      <w:pPr>
        <w:spacing w:before="60" w:after="0" w:line="240" w:lineRule="auto"/>
        <w:jc w:val="both"/>
        <w:rPr>
          <w:rFonts w:ascii="Times New Roman" w:eastAsia="Arial" w:hAnsi="Times New Roman" w:cs="Times New Roman"/>
          <w:bCs/>
          <w:color w:val="222A35" w:themeColor="text2" w:themeShade="80"/>
        </w:rPr>
      </w:pPr>
      <w:r w:rsidRPr="00AB4763">
        <w:rPr>
          <w:rFonts w:ascii="Times New Roman" w:eastAsia="Arial" w:hAnsi="Times New Roman" w:cs="Times New Roman"/>
          <w:bCs/>
          <w:color w:val="222A35" w:themeColor="text2" w:themeShade="80"/>
        </w:rPr>
        <w:t>U slučaju sklapanja ugovora sa zajednicom ponuditelja jamstvo za uredno ispunjenje Ugovora može dostaviti bilo koji član iz zajednice ponuditelja, u cijelosti ili parcijalno s članom/ovima zajednice, pod uvjetom da jamstvo za uredno ispunjenje ugovora, u bilo kojem slučaju treba iznositi 10 % (deset</w:t>
      </w:r>
      <w:r w:rsidR="00B12642" w:rsidRPr="00AB4763">
        <w:rPr>
          <w:rFonts w:ascii="Times New Roman" w:eastAsia="Arial" w:hAnsi="Times New Roman" w:cs="Times New Roman"/>
          <w:bCs/>
          <w:color w:val="222A35" w:themeColor="text2" w:themeShade="80"/>
        </w:rPr>
        <w:t xml:space="preserve"> </w:t>
      </w:r>
      <w:r w:rsidRPr="00AB4763">
        <w:rPr>
          <w:rFonts w:ascii="Times New Roman" w:eastAsia="Arial" w:hAnsi="Times New Roman" w:cs="Times New Roman"/>
          <w:bCs/>
          <w:color w:val="222A35" w:themeColor="text2" w:themeShade="80"/>
        </w:rPr>
        <w:t xml:space="preserve">posto) od vrijednosti ugovora bez PDV-a. </w:t>
      </w:r>
    </w:p>
    <w:p w14:paraId="27273BDC" w14:textId="77777777" w:rsidR="008907C6" w:rsidRPr="00AB4763" w:rsidRDefault="008907C6" w:rsidP="00AB4763">
      <w:pPr>
        <w:spacing w:before="60" w:after="0" w:line="240" w:lineRule="auto"/>
        <w:jc w:val="both"/>
        <w:rPr>
          <w:rFonts w:ascii="Times New Roman" w:eastAsia="Arial" w:hAnsi="Times New Roman" w:cs="Times New Roman"/>
          <w:bCs/>
          <w:color w:val="222A35" w:themeColor="text2" w:themeShade="80"/>
        </w:rPr>
      </w:pPr>
      <w:r w:rsidRPr="00AB4763">
        <w:rPr>
          <w:rFonts w:ascii="Times New Roman" w:eastAsia="Arial" w:hAnsi="Times New Roman" w:cs="Times New Roman"/>
          <w:bCs/>
          <w:color w:val="222A35" w:themeColor="text2" w:themeShade="80"/>
        </w:rPr>
        <w:t>Ukoliko odabrani Ponuditelj ne dostavi jamstvo za uredno ispunjenje ugovora u roku od 8 (osam) dana od dana potpisa ugovora, a prije isteka jamstva za ozbiljnost ponude, Naručitelj može raskinuti ugovor i naplatiti jamstvo za ozbiljnost ponude.</w:t>
      </w:r>
    </w:p>
    <w:p w14:paraId="27303599" w14:textId="77777777" w:rsidR="008907C6" w:rsidRPr="00AB4763" w:rsidRDefault="001B4119" w:rsidP="00AB4763">
      <w:pPr>
        <w:spacing w:before="60" w:after="0" w:line="240" w:lineRule="auto"/>
        <w:jc w:val="both"/>
        <w:rPr>
          <w:rFonts w:ascii="Times New Roman" w:eastAsia="Arial" w:hAnsi="Times New Roman" w:cs="Times New Roman"/>
          <w:bCs/>
          <w:color w:val="222A35" w:themeColor="text2" w:themeShade="80"/>
        </w:rPr>
      </w:pPr>
      <w:r w:rsidRPr="00AB4763">
        <w:rPr>
          <w:rFonts w:ascii="Times New Roman" w:eastAsia="Arial" w:hAnsi="Times New Roman" w:cs="Times New Roman"/>
          <w:bCs/>
          <w:color w:val="222A35" w:themeColor="text2" w:themeShade="80"/>
        </w:rPr>
        <w:t>Ukoliko odabrani ponuditelj ne završi ugovorene poslove u ugovorenom roku, obvezan je Naručitelju dostaviti produljeno jamstvo ili novo jamstvo i to za naredno razdoblje u kojem će završiti ugovorne poslove.</w:t>
      </w:r>
      <w:r w:rsidR="0034570D" w:rsidRPr="00AB4763">
        <w:rPr>
          <w:rFonts w:ascii="Times New Roman" w:eastAsia="Arial" w:hAnsi="Times New Roman" w:cs="Times New Roman"/>
          <w:bCs/>
          <w:color w:val="222A35" w:themeColor="text2" w:themeShade="80"/>
        </w:rPr>
        <w:t xml:space="preserve"> </w:t>
      </w:r>
      <w:r w:rsidR="008907C6" w:rsidRPr="00AB4763">
        <w:rPr>
          <w:rFonts w:ascii="Times New Roman" w:eastAsia="Arial" w:hAnsi="Times New Roman" w:cs="Times New Roman"/>
          <w:bCs/>
          <w:color w:val="222A35" w:themeColor="text2" w:themeShade="80"/>
        </w:rPr>
        <w:t>Novo jamstvo je odabrani ponuditelj obvezan dostaviti najkasnije 5 (pet) dana prije isteka roka važenja jamstvo za uredno ispunjenje ugovora.</w:t>
      </w:r>
    </w:p>
    <w:p w14:paraId="7F84FDC7" w14:textId="77777777" w:rsidR="008907C6" w:rsidRPr="00AB4763" w:rsidRDefault="008907C6" w:rsidP="00AB4763">
      <w:pPr>
        <w:spacing w:before="60" w:after="0" w:line="240" w:lineRule="auto"/>
        <w:jc w:val="both"/>
        <w:rPr>
          <w:rFonts w:ascii="Times New Roman" w:eastAsia="Arial" w:hAnsi="Times New Roman" w:cs="Times New Roman"/>
          <w:bCs/>
          <w:color w:val="222A35" w:themeColor="text2" w:themeShade="80"/>
        </w:rPr>
      </w:pPr>
      <w:r w:rsidRPr="00AB4763">
        <w:rPr>
          <w:rFonts w:ascii="Times New Roman" w:eastAsia="Arial" w:hAnsi="Times New Roman" w:cs="Times New Roman"/>
          <w:bCs/>
          <w:color w:val="222A35" w:themeColor="text2" w:themeShade="80"/>
        </w:rPr>
        <w:t>U slučaju da odabrani ponuditelj ne dostavi novo jamstvo, Naručitelj će naplatiti jamstvo za uredno ispunjenje ugovora, te ima pravo raskinuti ugovor.</w:t>
      </w:r>
    </w:p>
    <w:p w14:paraId="2C08BB46" w14:textId="77777777" w:rsidR="008907C6" w:rsidRPr="00AB4763" w:rsidRDefault="008907C6" w:rsidP="00AB4763">
      <w:pPr>
        <w:spacing w:before="60" w:after="0" w:line="240" w:lineRule="auto"/>
        <w:jc w:val="both"/>
        <w:rPr>
          <w:rFonts w:ascii="Times New Roman" w:eastAsia="Arial" w:hAnsi="Times New Roman" w:cs="Times New Roman"/>
          <w:bCs/>
          <w:color w:val="222A35" w:themeColor="text2" w:themeShade="80"/>
        </w:rPr>
      </w:pPr>
      <w:r w:rsidRPr="00AB4763">
        <w:rPr>
          <w:rFonts w:ascii="Times New Roman" w:eastAsia="Arial" w:hAnsi="Times New Roman" w:cs="Times New Roman"/>
          <w:bCs/>
          <w:color w:val="222A35" w:themeColor="text2" w:themeShade="80"/>
        </w:rPr>
        <w:t>U slučaju da odabrani ponuditelj ne može iz opravdanih razloga dostaviti novo jamstvo u roku 5 (pet) dana, Naručitelj neće isplatiti nepodmirene obveze, po Ugovoru, u ukupnom iznosu jamstva za uredno ispunjenje ugovora. Na zadržana sredstva odabrani ponuditelj nema pravo obračunavati kamate. Nakon dostavljanja novog jamstva, Naručitelj će isplatiti zadržana sredstva.</w:t>
      </w:r>
      <w:r w:rsidR="0034570D" w:rsidRPr="00AB4763">
        <w:rPr>
          <w:rFonts w:ascii="Times New Roman" w:eastAsia="Arial" w:hAnsi="Times New Roman" w:cs="Times New Roman"/>
          <w:bCs/>
          <w:color w:val="222A35" w:themeColor="text2" w:themeShade="80"/>
        </w:rPr>
        <w:t xml:space="preserve"> </w:t>
      </w:r>
      <w:r w:rsidRPr="00AB4763">
        <w:rPr>
          <w:rFonts w:ascii="Times New Roman" w:eastAsia="Arial" w:hAnsi="Times New Roman" w:cs="Times New Roman"/>
          <w:bCs/>
          <w:color w:val="222A35" w:themeColor="text2" w:themeShade="80"/>
        </w:rPr>
        <w:t>Jamstvo za uredno ispunjenje Ugovora vraća se nakon dostave jamstva za otklanjanje nedostataka u jamstvenom roku.</w:t>
      </w:r>
    </w:p>
    <w:p w14:paraId="66052932" w14:textId="77777777" w:rsidR="008907C6" w:rsidRPr="00D90442" w:rsidRDefault="008907C6" w:rsidP="00B8725F">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Jamstvo za uredno ispunjenje Ugovora Naručitelj ima pravo naplatiti u sljedećim slučajevima:</w:t>
      </w:r>
    </w:p>
    <w:p w14:paraId="6F0A48EA" w14:textId="77777777" w:rsidR="008907C6" w:rsidRPr="00D90442" w:rsidRDefault="008907C6" w:rsidP="00FE31F4">
      <w:pPr>
        <w:pStyle w:val="Odlomakpopisa"/>
        <w:numPr>
          <w:ilvl w:val="0"/>
          <w:numId w:val="21"/>
        </w:numPr>
        <w:spacing w:before="120" w:after="0" w:line="240" w:lineRule="auto"/>
        <w:contextualSpacing w:val="0"/>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u slučaju svake povrede ugovorne obveze od strane odabranog ponuditelja zbog koje Naručitelju nastane šteta i to u iznosu visine nastale štete s pripadajućim kamatama.</w:t>
      </w:r>
    </w:p>
    <w:p w14:paraId="789C2C78" w14:textId="02D0DB87" w:rsidR="008907C6" w:rsidRPr="00D90442" w:rsidRDefault="008907C6" w:rsidP="00FE31F4">
      <w:pPr>
        <w:pStyle w:val="Odlomakpopisa"/>
        <w:numPr>
          <w:ilvl w:val="0"/>
          <w:numId w:val="21"/>
        </w:numPr>
        <w:spacing w:before="60" w:after="0" w:line="240" w:lineRule="auto"/>
        <w:ind w:left="714" w:hanging="357"/>
        <w:contextualSpacing w:val="0"/>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u slučaju nedostavljanja novog jamstva (produljenja jamstva zbog </w:t>
      </w:r>
      <w:proofErr w:type="spellStart"/>
      <w:r w:rsidR="00C838F0" w:rsidRPr="00C838F0">
        <w:rPr>
          <w:rFonts w:ascii="Times New Roman" w:eastAsia="Arial" w:hAnsi="Times New Roman" w:cs="Times New Roman"/>
          <w:color w:val="222A35" w:themeColor="text2" w:themeShade="80"/>
        </w:rPr>
        <w:t>neisporuke</w:t>
      </w:r>
      <w:proofErr w:type="spellEnd"/>
      <w:r w:rsidRPr="00D90442">
        <w:rPr>
          <w:rFonts w:ascii="Times New Roman" w:eastAsia="Arial" w:hAnsi="Times New Roman" w:cs="Times New Roman"/>
          <w:color w:val="222A35" w:themeColor="text2" w:themeShade="80"/>
        </w:rPr>
        <w:t xml:space="preserve"> </w:t>
      </w:r>
      <w:r w:rsidR="00DC18E3">
        <w:rPr>
          <w:rFonts w:ascii="Times New Roman" w:eastAsia="Arial" w:hAnsi="Times New Roman" w:cs="Times New Roman"/>
          <w:color w:val="222A35" w:themeColor="text2" w:themeShade="80"/>
        </w:rPr>
        <w:t>robe</w:t>
      </w:r>
      <w:r w:rsidRPr="00D90442">
        <w:rPr>
          <w:rFonts w:ascii="Times New Roman" w:eastAsia="Arial" w:hAnsi="Times New Roman" w:cs="Times New Roman"/>
          <w:color w:val="222A35" w:themeColor="text2" w:themeShade="80"/>
        </w:rPr>
        <w:t xml:space="preserve"> u ugovorenom roku) i to u punom iznosu istog jamstva, bez obveze vraćanja naplaćenog iznosa.</w:t>
      </w:r>
    </w:p>
    <w:p w14:paraId="6144E4CE" w14:textId="77777777" w:rsidR="008907C6" w:rsidRPr="00D90442" w:rsidRDefault="008907C6" w:rsidP="00FE31F4">
      <w:pPr>
        <w:pStyle w:val="Odlomakpopisa"/>
        <w:numPr>
          <w:ilvl w:val="0"/>
          <w:numId w:val="21"/>
        </w:numPr>
        <w:spacing w:before="60" w:after="0" w:line="240" w:lineRule="auto"/>
        <w:ind w:left="714" w:hanging="357"/>
        <w:contextualSpacing w:val="0"/>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lastRenderedPageBreak/>
        <w:t>u slučaju neispunjenja ugovorne obveze od strane odabranog ponuditelja zbog razloga za koje je odgovoran odabrani ponuditelj kao i u slučaju raskida ugovora kojeg je uzrokovao odabrani ponuditelj, i to u punom iznosu jamstva.</w:t>
      </w:r>
    </w:p>
    <w:p w14:paraId="2B0A90F3" w14:textId="77777777" w:rsidR="008907C6" w:rsidRPr="00D90442" w:rsidRDefault="008907C6" w:rsidP="00FE31F4">
      <w:pPr>
        <w:pStyle w:val="Odlomakpopisa"/>
        <w:numPr>
          <w:ilvl w:val="0"/>
          <w:numId w:val="21"/>
        </w:numPr>
        <w:spacing w:before="60" w:after="0" w:line="240" w:lineRule="auto"/>
        <w:ind w:left="714" w:hanging="357"/>
        <w:contextualSpacing w:val="0"/>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u drugim slučajevima, radi naplate potraživanja koja Naručitelj ima prema odabranom ponuditelju u svezi s ugovorom o javnoj nabavi do visine iznosa koje Naručitelj potražuje.</w:t>
      </w:r>
    </w:p>
    <w:p w14:paraId="4F677326" w14:textId="77777777" w:rsidR="008907C6" w:rsidRPr="00D90442" w:rsidRDefault="008907C6" w:rsidP="00FE31F4">
      <w:pPr>
        <w:pStyle w:val="Odlomakpopisa"/>
        <w:numPr>
          <w:ilvl w:val="0"/>
          <w:numId w:val="21"/>
        </w:numPr>
        <w:spacing w:before="60" w:after="0" w:line="240" w:lineRule="auto"/>
        <w:ind w:left="714" w:hanging="357"/>
        <w:contextualSpacing w:val="0"/>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uvijek kada je to predviđeno ostalim odredbama ugovora o javnoj nabavi.</w:t>
      </w:r>
    </w:p>
    <w:p w14:paraId="4EB94D79" w14:textId="77777777" w:rsidR="008907C6" w:rsidRPr="00D90442" w:rsidRDefault="00C436FD" w:rsidP="00C436FD">
      <w:pPr>
        <w:pStyle w:val="Naslov3"/>
        <w:shd w:val="clear" w:color="auto" w:fill="FFF2CC" w:themeFill="accent4" w:themeFillTint="33"/>
        <w:rPr>
          <w:rFonts w:ascii="Times New Roman" w:eastAsia="Arial" w:hAnsi="Times New Roman" w:cs="Times New Roman"/>
          <w:sz w:val="20"/>
          <w:szCs w:val="20"/>
        </w:rPr>
      </w:pPr>
      <w:bookmarkStart w:id="94" w:name="_Toc39780428"/>
      <w:r w:rsidRPr="00D90442">
        <w:rPr>
          <w:rFonts w:ascii="Times New Roman" w:eastAsia="Arial" w:hAnsi="Times New Roman" w:cs="Times New Roman"/>
          <w:sz w:val="20"/>
          <w:szCs w:val="20"/>
        </w:rPr>
        <w:t>Jamstvo za otklanjanje nedostataka u jamstvenom roku</w:t>
      </w:r>
      <w:bookmarkEnd w:id="94"/>
    </w:p>
    <w:p w14:paraId="26C8C939" w14:textId="00D5D325" w:rsidR="006C0DEA" w:rsidRPr="00565AF6" w:rsidRDefault="006C0DEA" w:rsidP="00AB4763">
      <w:pPr>
        <w:spacing w:before="60" w:after="0" w:line="240" w:lineRule="auto"/>
        <w:jc w:val="both"/>
        <w:rPr>
          <w:rFonts w:ascii="Times New Roman" w:eastAsia="Arial" w:hAnsi="Times New Roman" w:cs="Times New Roman"/>
          <w:bCs/>
          <w:color w:val="FF0000"/>
        </w:rPr>
      </w:pPr>
      <w:r w:rsidRPr="00AB4763">
        <w:rPr>
          <w:rFonts w:ascii="Times New Roman" w:eastAsia="Arial" w:hAnsi="Times New Roman" w:cs="Times New Roman"/>
          <w:bCs/>
          <w:color w:val="222A35" w:themeColor="text2" w:themeShade="80"/>
        </w:rPr>
        <w:t xml:space="preserve">Gospodarski subjekt je dužan Naručitelju, u roku od 8 (osam) dana od dana isporuke robe, dostaviti Jamstvo za otklanjanje nedostataka u jamstvenom roku </w:t>
      </w:r>
      <w:r w:rsidRPr="00565AF6">
        <w:rPr>
          <w:rFonts w:ascii="Times New Roman" w:eastAsia="Arial" w:hAnsi="Times New Roman" w:cs="Times New Roman"/>
          <w:bCs/>
          <w:color w:val="FF0000"/>
        </w:rPr>
        <w:t xml:space="preserve">i to </w:t>
      </w:r>
      <w:bookmarkStart w:id="95" w:name="_Hlk32785270"/>
      <w:r w:rsidR="00565AF6" w:rsidRPr="00565AF6">
        <w:rPr>
          <w:rFonts w:ascii="Times New Roman" w:eastAsia="Arial" w:hAnsi="Times New Roman" w:cs="Times New Roman"/>
          <w:bCs/>
          <w:color w:val="FF0000"/>
        </w:rPr>
        <w:t>u obliku neopozive bankarske garancije, naplative na prvi poziv i bez prava prigovora ili novčani polog, na iznos od 10% (deset posto) vrijednosti isporučene robe bez PDV-a.</w:t>
      </w:r>
      <w:bookmarkEnd w:id="95"/>
      <w:r w:rsidRPr="00565AF6">
        <w:rPr>
          <w:rFonts w:ascii="Times New Roman" w:eastAsia="Arial" w:hAnsi="Times New Roman" w:cs="Times New Roman"/>
          <w:bCs/>
          <w:color w:val="FF0000"/>
        </w:rPr>
        <w:t>.</w:t>
      </w:r>
    </w:p>
    <w:p w14:paraId="0323D472" w14:textId="33714FE7" w:rsidR="00756490" w:rsidRPr="00AB4763" w:rsidRDefault="00756490" w:rsidP="00AB4763">
      <w:pPr>
        <w:spacing w:before="60" w:after="0" w:line="240" w:lineRule="auto"/>
        <w:jc w:val="both"/>
        <w:rPr>
          <w:rFonts w:ascii="Times New Roman" w:eastAsia="Arial" w:hAnsi="Times New Roman" w:cs="Times New Roman"/>
          <w:bCs/>
          <w:color w:val="222A35" w:themeColor="text2" w:themeShade="80"/>
        </w:rPr>
      </w:pPr>
      <w:bookmarkStart w:id="96" w:name="_Hlk32789277"/>
      <w:r w:rsidRPr="00AB4763">
        <w:rPr>
          <w:rFonts w:ascii="Times New Roman" w:eastAsia="Arial" w:hAnsi="Times New Roman" w:cs="Times New Roman"/>
          <w:bCs/>
          <w:color w:val="222A35" w:themeColor="text2" w:themeShade="80"/>
        </w:rPr>
        <w:t xml:space="preserve">U slučaju sklapanja ugovora sa zajednicom ponuditelja član zajednice gospodarskih subjekta može dostaviti jamstvo za svoj dio obveze proporcionalno vrijednosti obveze člana  ili bilo koji član zajednice gospodarskih subjekata može dostaviti  jamstvo u ukupnom iznosu.  </w:t>
      </w:r>
    </w:p>
    <w:bookmarkEnd w:id="96"/>
    <w:p w14:paraId="084E0DEC" w14:textId="55D783AE" w:rsidR="00C16FCC" w:rsidRPr="00AB4763" w:rsidRDefault="006C0DEA" w:rsidP="00AB4763">
      <w:pPr>
        <w:spacing w:before="60" w:after="0" w:line="240" w:lineRule="auto"/>
        <w:jc w:val="both"/>
        <w:rPr>
          <w:rFonts w:ascii="Times New Roman" w:eastAsia="Arial" w:hAnsi="Times New Roman" w:cs="Times New Roman"/>
          <w:bCs/>
          <w:color w:val="222A35" w:themeColor="text2" w:themeShade="80"/>
        </w:rPr>
      </w:pPr>
      <w:r w:rsidRPr="00AB4763">
        <w:rPr>
          <w:rFonts w:ascii="Times New Roman" w:eastAsia="Arial" w:hAnsi="Times New Roman" w:cs="Times New Roman"/>
          <w:bCs/>
          <w:color w:val="222A35" w:themeColor="text2" w:themeShade="80"/>
        </w:rPr>
        <w:t>Rok važenja jamstva za otklanjanje nedostataka je minimalno 12 mjeseci od isporuke robe</w:t>
      </w:r>
      <w:r w:rsidR="00756490" w:rsidRPr="00AB4763">
        <w:rPr>
          <w:rFonts w:ascii="Times New Roman" w:eastAsia="Arial" w:hAnsi="Times New Roman" w:cs="Times New Roman"/>
          <w:bCs/>
          <w:color w:val="222A35" w:themeColor="text2" w:themeShade="80"/>
        </w:rPr>
        <w:t xml:space="preserve"> i postavljanja odnosno ugradnje robe</w:t>
      </w:r>
      <w:r w:rsidR="00C16FCC" w:rsidRPr="00AB4763">
        <w:rPr>
          <w:rFonts w:ascii="Times New Roman" w:eastAsia="Arial" w:hAnsi="Times New Roman" w:cs="Times New Roman"/>
          <w:bCs/>
          <w:color w:val="222A35" w:themeColor="text2" w:themeShade="80"/>
        </w:rPr>
        <w:t>.</w:t>
      </w:r>
    </w:p>
    <w:p w14:paraId="419F8183" w14:textId="1F3D5E21" w:rsidR="006C0DEA" w:rsidRPr="00AB4763" w:rsidRDefault="00FF6EF3" w:rsidP="00AB4763">
      <w:pPr>
        <w:spacing w:before="60" w:after="0" w:line="240" w:lineRule="auto"/>
        <w:jc w:val="both"/>
        <w:rPr>
          <w:rFonts w:ascii="Times New Roman" w:eastAsia="Arial" w:hAnsi="Times New Roman" w:cs="Times New Roman"/>
          <w:bCs/>
          <w:color w:val="222A35" w:themeColor="text2" w:themeShade="80"/>
        </w:rPr>
      </w:pPr>
      <w:r w:rsidRPr="00AB4763">
        <w:rPr>
          <w:rFonts w:ascii="Times New Roman" w:eastAsia="Arial" w:hAnsi="Times New Roman" w:cs="Times New Roman"/>
          <w:bCs/>
          <w:color w:val="222A35" w:themeColor="text2" w:themeShade="80"/>
        </w:rPr>
        <w:t>Gospodarski subjekt može Izjavom produljiti važenje jamstva za otklanjanje nedostataka</w:t>
      </w:r>
      <w:r w:rsidR="00C16FCC" w:rsidRPr="00AB4763">
        <w:rPr>
          <w:rFonts w:ascii="Times New Roman" w:eastAsia="Arial" w:hAnsi="Times New Roman" w:cs="Times New Roman"/>
          <w:bCs/>
          <w:color w:val="222A35" w:themeColor="text2" w:themeShade="80"/>
        </w:rPr>
        <w:t>.</w:t>
      </w:r>
    </w:p>
    <w:p w14:paraId="4B6574FC" w14:textId="77777777" w:rsidR="006C0DEA" w:rsidRPr="00F610AF" w:rsidRDefault="006C0DEA" w:rsidP="00AB4763">
      <w:pPr>
        <w:spacing w:before="60" w:after="0" w:line="240" w:lineRule="auto"/>
        <w:jc w:val="both"/>
        <w:rPr>
          <w:rFonts w:ascii="Times New Roman" w:eastAsia="Arial" w:hAnsi="Times New Roman" w:cs="Times New Roman"/>
          <w:bCs/>
          <w:color w:val="222A35" w:themeColor="text2" w:themeShade="80"/>
        </w:rPr>
      </w:pPr>
      <w:r w:rsidRPr="00F610AF">
        <w:rPr>
          <w:rFonts w:ascii="Times New Roman" w:eastAsia="Arial" w:hAnsi="Times New Roman" w:cs="Times New Roman"/>
          <w:bCs/>
          <w:color w:val="222A35" w:themeColor="text2" w:themeShade="80"/>
        </w:rPr>
        <w:t>Odabrani ponuditelj obvezan je u jamstvenom roku bez prava na posebnu naknadu izvršiti</w:t>
      </w:r>
    </w:p>
    <w:p w14:paraId="0E45B267" w14:textId="77777777" w:rsidR="006C0DEA" w:rsidRPr="00F610AF" w:rsidRDefault="006C0DEA" w:rsidP="008D7C31">
      <w:pPr>
        <w:pStyle w:val="Odlomakpopisa"/>
        <w:numPr>
          <w:ilvl w:val="0"/>
          <w:numId w:val="34"/>
        </w:numPr>
        <w:spacing w:before="120" w:after="0" w:line="240" w:lineRule="auto"/>
        <w:contextualSpacing w:val="0"/>
        <w:jc w:val="both"/>
        <w:rPr>
          <w:rFonts w:ascii="Times New Roman" w:eastAsia="Arial" w:hAnsi="Times New Roman" w:cs="Times New Roman"/>
          <w:bCs/>
          <w:color w:val="222A35" w:themeColor="text2" w:themeShade="80"/>
        </w:rPr>
      </w:pPr>
      <w:r w:rsidRPr="00F610AF">
        <w:rPr>
          <w:rFonts w:ascii="Times New Roman" w:eastAsia="Arial" w:hAnsi="Times New Roman" w:cs="Times New Roman"/>
          <w:bCs/>
          <w:color w:val="222A35" w:themeColor="text2" w:themeShade="80"/>
        </w:rPr>
        <w:t>otklanjanje svih nedostataka i kvarova na isporučenoj robi za vrijeme jamstvenog roka na mjestu isporuke ili uobičajenog korištenja o trošku Prodavatelja. Oprema koju nije u mogućnosti popraviti na mjestu uobičajenog korištenja, odnosno na mjestu isporuke, Prodavatelj će o svome trošku odvesti u servis i popravljeno vratiti iz servisa. Rok za otklanjanje nedostataka i kvarova iznosi maksimalno 30 (trideset) dana od dana prijave nedostatka ili kvara;</w:t>
      </w:r>
    </w:p>
    <w:p w14:paraId="22D9DE81" w14:textId="77777777" w:rsidR="006C0DEA" w:rsidRPr="00F610AF" w:rsidRDefault="006C0DEA" w:rsidP="008D7C31">
      <w:pPr>
        <w:pStyle w:val="Odlomakpopisa"/>
        <w:numPr>
          <w:ilvl w:val="0"/>
          <w:numId w:val="34"/>
        </w:numPr>
        <w:spacing w:before="120" w:after="0" w:line="240" w:lineRule="auto"/>
        <w:contextualSpacing w:val="0"/>
        <w:jc w:val="both"/>
        <w:rPr>
          <w:rFonts w:ascii="Times New Roman" w:eastAsia="Arial" w:hAnsi="Times New Roman" w:cs="Times New Roman"/>
          <w:bCs/>
          <w:color w:val="222A35" w:themeColor="text2" w:themeShade="80"/>
        </w:rPr>
      </w:pPr>
      <w:r w:rsidRPr="00F610AF">
        <w:rPr>
          <w:rFonts w:ascii="Times New Roman" w:eastAsia="Arial" w:hAnsi="Times New Roman" w:cs="Times New Roman"/>
          <w:bCs/>
          <w:color w:val="222A35" w:themeColor="text2" w:themeShade="80"/>
        </w:rPr>
        <w:t>zamjena robe kojoj nije otklonjen kvar ili nedostatak, ukoliko u roku za otklanjanje nedostataka i kvarova ne otkloni nastali kvar ili nedostatak, novom i nekorištenom robom istih tehničkih specifikacija;</w:t>
      </w:r>
    </w:p>
    <w:p w14:paraId="1B39C079" w14:textId="77777777" w:rsidR="006C0DEA" w:rsidRPr="00F610AF" w:rsidRDefault="006C0DEA" w:rsidP="008D7C31">
      <w:pPr>
        <w:spacing w:before="120" w:after="0" w:line="240" w:lineRule="auto"/>
        <w:jc w:val="both"/>
        <w:rPr>
          <w:rFonts w:ascii="Times New Roman" w:eastAsia="Arial" w:hAnsi="Times New Roman" w:cs="Times New Roman"/>
          <w:bCs/>
          <w:color w:val="222A35" w:themeColor="text2" w:themeShade="80"/>
        </w:rPr>
      </w:pPr>
      <w:r w:rsidRPr="00F610AF">
        <w:rPr>
          <w:rFonts w:ascii="Times New Roman" w:eastAsia="Arial" w:hAnsi="Times New Roman" w:cs="Times New Roman"/>
          <w:bCs/>
          <w:color w:val="222A35" w:themeColor="text2" w:themeShade="80"/>
        </w:rPr>
        <w:t>Ovo jamstvo Naručitelj će aktivirati u slučaju da odabrani ponuditelj u jamstvenom roku ne ispuni svoju obvezu otklanjanja nedostataka koju ima po osnovi jamstva ili s naslova naknade štete.</w:t>
      </w:r>
    </w:p>
    <w:p w14:paraId="504DC3B9" w14:textId="77777777" w:rsidR="006C0DEA" w:rsidRPr="00143C98" w:rsidRDefault="006C0DEA" w:rsidP="008D7C31">
      <w:pPr>
        <w:spacing w:before="120" w:after="0" w:line="240" w:lineRule="auto"/>
        <w:jc w:val="both"/>
        <w:rPr>
          <w:rFonts w:ascii="Times New Roman" w:eastAsia="Arial" w:hAnsi="Times New Roman" w:cs="Times New Roman"/>
          <w:bCs/>
          <w:color w:val="222A35" w:themeColor="text2" w:themeShade="80"/>
        </w:rPr>
      </w:pPr>
      <w:r w:rsidRPr="00F610AF">
        <w:rPr>
          <w:rFonts w:ascii="Times New Roman" w:eastAsia="Arial" w:hAnsi="Times New Roman" w:cs="Times New Roman"/>
          <w:bCs/>
          <w:color w:val="222A35" w:themeColor="text2" w:themeShade="80"/>
        </w:rPr>
        <w:t>Neiskorišteno jamstvo će biti vraćeno odabranom ponuditelju po izvršenim obvezama iz ugovora, odnosno po isteku njegova važenja.</w:t>
      </w:r>
      <w:r w:rsidRPr="00143C98">
        <w:rPr>
          <w:rFonts w:ascii="Times New Roman" w:eastAsia="Arial" w:hAnsi="Times New Roman" w:cs="Times New Roman"/>
          <w:bCs/>
          <w:color w:val="222A35" w:themeColor="text2" w:themeShade="80"/>
        </w:rPr>
        <w:t>.</w:t>
      </w:r>
    </w:p>
    <w:p w14:paraId="0E706915" w14:textId="71FC3C05" w:rsidR="00F9370A" w:rsidRPr="00D90442" w:rsidRDefault="006C0DEA" w:rsidP="008D7C31">
      <w:pPr>
        <w:spacing w:before="120" w:after="0" w:line="240" w:lineRule="auto"/>
        <w:jc w:val="both"/>
        <w:rPr>
          <w:rFonts w:ascii="Times New Roman" w:eastAsia="Arial" w:hAnsi="Times New Roman" w:cs="Times New Roman"/>
          <w:bCs/>
          <w:color w:val="222A35" w:themeColor="text2" w:themeShade="80"/>
        </w:rPr>
      </w:pPr>
      <w:r w:rsidRPr="00143C98">
        <w:rPr>
          <w:rFonts w:ascii="Times New Roman" w:eastAsia="Arial" w:hAnsi="Times New Roman" w:cs="Times New Roman"/>
          <w:b/>
          <w:bCs/>
          <w:color w:val="222A35" w:themeColor="text2" w:themeShade="80"/>
        </w:rPr>
        <w:t xml:space="preserve">Za </w:t>
      </w:r>
      <w:r>
        <w:rPr>
          <w:rFonts w:ascii="Times New Roman" w:eastAsia="Arial" w:hAnsi="Times New Roman" w:cs="Times New Roman"/>
          <w:b/>
          <w:bCs/>
          <w:color w:val="222A35" w:themeColor="text2" w:themeShade="80"/>
        </w:rPr>
        <w:t>isporučenu</w:t>
      </w:r>
      <w:r w:rsidRPr="00143C98">
        <w:rPr>
          <w:rFonts w:ascii="Times New Roman" w:eastAsia="Arial" w:hAnsi="Times New Roman" w:cs="Times New Roman"/>
          <w:b/>
          <w:bCs/>
          <w:color w:val="222A35" w:themeColor="text2" w:themeShade="80"/>
        </w:rPr>
        <w:t xml:space="preserve"> </w:t>
      </w:r>
      <w:r>
        <w:rPr>
          <w:rFonts w:ascii="Times New Roman" w:eastAsia="Arial" w:hAnsi="Times New Roman" w:cs="Times New Roman"/>
          <w:b/>
          <w:bCs/>
          <w:color w:val="222A35" w:themeColor="text2" w:themeShade="80"/>
        </w:rPr>
        <w:t>robu</w:t>
      </w:r>
      <w:r w:rsidRPr="00143C98">
        <w:rPr>
          <w:rFonts w:ascii="Times New Roman" w:eastAsia="Arial" w:hAnsi="Times New Roman" w:cs="Times New Roman"/>
          <w:bCs/>
          <w:color w:val="222A35" w:themeColor="text2" w:themeShade="80"/>
        </w:rPr>
        <w:t xml:space="preserve"> odabrani ponuditelj prenosi Naručitelju </w:t>
      </w:r>
      <w:r>
        <w:rPr>
          <w:rFonts w:ascii="Times New Roman" w:eastAsia="Arial" w:hAnsi="Times New Roman" w:cs="Times New Roman"/>
          <w:bCs/>
          <w:color w:val="222A35" w:themeColor="text2" w:themeShade="80"/>
        </w:rPr>
        <w:t xml:space="preserve">i </w:t>
      </w:r>
      <w:r w:rsidRPr="00143C98">
        <w:rPr>
          <w:rFonts w:ascii="Times New Roman" w:eastAsia="Arial" w:hAnsi="Times New Roman" w:cs="Times New Roman"/>
          <w:bCs/>
          <w:color w:val="222A35" w:themeColor="text2" w:themeShade="80"/>
        </w:rPr>
        <w:t>jamstvo proizvođača u cijelosti</w:t>
      </w:r>
      <w:r w:rsidR="00F9370A" w:rsidRPr="00D90442">
        <w:rPr>
          <w:rFonts w:ascii="Times New Roman" w:eastAsia="Arial" w:hAnsi="Times New Roman" w:cs="Times New Roman"/>
          <w:bCs/>
          <w:color w:val="222A35" w:themeColor="text2" w:themeShade="80"/>
        </w:rPr>
        <w:t>.</w:t>
      </w:r>
    </w:p>
    <w:p w14:paraId="0439D22B" w14:textId="77777777" w:rsidR="00CB73B0" w:rsidRPr="00D90442" w:rsidRDefault="000D657D" w:rsidP="000D657D">
      <w:pPr>
        <w:pStyle w:val="Naslov2"/>
        <w:shd w:val="clear" w:color="auto" w:fill="D9E2F3" w:themeFill="accent5" w:themeFillTint="33"/>
        <w:spacing w:before="240" w:line="240" w:lineRule="auto"/>
        <w:ind w:left="578" w:hanging="578"/>
        <w:jc w:val="both"/>
        <w:rPr>
          <w:rFonts w:ascii="Times New Roman" w:eastAsia="Arial" w:hAnsi="Times New Roman" w:cs="Times New Roman"/>
          <w:smallCaps w:val="0"/>
          <w:color w:val="222A35" w:themeColor="text2" w:themeShade="80"/>
          <w:sz w:val="22"/>
          <w:szCs w:val="22"/>
        </w:rPr>
      </w:pPr>
      <w:bookmarkStart w:id="97" w:name="_Toc39780429"/>
      <w:r w:rsidRPr="00D90442">
        <w:rPr>
          <w:rFonts w:ascii="Times New Roman" w:eastAsia="Arial" w:hAnsi="Times New Roman" w:cs="Times New Roman"/>
          <w:smallCaps w:val="0"/>
          <w:color w:val="222A35" w:themeColor="text2" w:themeShade="80"/>
          <w:sz w:val="22"/>
          <w:szCs w:val="22"/>
        </w:rPr>
        <w:t>Datum, vrijeme i mjesto (javnog) otvaranja ponuda</w:t>
      </w:r>
      <w:bookmarkEnd w:id="97"/>
    </w:p>
    <w:p w14:paraId="3940692E" w14:textId="77777777" w:rsidR="008907C6" w:rsidRPr="00D90442" w:rsidRDefault="00CB73B0" w:rsidP="000D657D">
      <w:pPr>
        <w:tabs>
          <w:tab w:val="num" w:pos="1440"/>
        </w:tabs>
        <w:autoSpaceDE w:val="0"/>
        <w:autoSpaceDN w:val="0"/>
        <w:adjustRightInd w:val="0"/>
        <w:spacing w:before="120" w:after="0" w:line="240" w:lineRule="auto"/>
        <w:rPr>
          <w:rFonts w:ascii="Times New Roman" w:eastAsia="Arial" w:hAnsi="Times New Roman" w:cs="Times New Roman"/>
          <w:bCs/>
          <w:color w:val="222A35" w:themeColor="text2" w:themeShade="80"/>
        </w:rPr>
      </w:pPr>
      <w:r w:rsidRPr="00D90442">
        <w:rPr>
          <w:rFonts w:ascii="Times New Roman" w:eastAsia="Arial" w:hAnsi="Times New Roman" w:cs="Times New Roman"/>
          <w:bCs/>
          <w:color w:val="222A35" w:themeColor="text2" w:themeShade="80"/>
        </w:rPr>
        <w:t xml:space="preserve">Krajnji rok za dostavu ponuda  je: </w:t>
      </w:r>
    </w:p>
    <w:p w14:paraId="345D8F24" w14:textId="6FC19DAB" w:rsidR="00CB73B0" w:rsidRPr="0059441D" w:rsidRDefault="00FC14DC" w:rsidP="00153C1C">
      <w:pPr>
        <w:tabs>
          <w:tab w:val="num" w:pos="1440"/>
        </w:tabs>
        <w:autoSpaceDE w:val="0"/>
        <w:autoSpaceDN w:val="0"/>
        <w:adjustRightInd w:val="0"/>
        <w:spacing w:after="0" w:line="240" w:lineRule="auto"/>
        <w:ind w:left="360"/>
        <w:jc w:val="center"/>
        <w:rPr>
          <w:rFonts w:ascii="Times New Roman" w:eastAsia="Arial" w:hAnsi="Times New Roman" w:cs="Times New Roman"/>
          <w:b/>
          <w:bCs/>
          <w:color w:val="000000" w:themeColor="text1"/>
        </w:rPr>
      </w:pPr>
      <w:bookmarkStart w:id="98" w:name="OLE_LINK34"/>
      <w:bookmarkStart w:id="99" w:name="OLE_LINK35"/>
      <w:r w:rsidRPr="0059441D">
        <w:rPr>
          <w:rFonts w:ascii="Times New Roman" w:eastAsia="Arial" w:hAnsi="Times New Roman" w:cs="Times New Roman"/>
          <w:b/>
          <w:bCs/>
          <w:color w:val="000000" w:themeColor="text1"/>
        </w:rPr>
        <w:t xml:space="preserve">29. 05. </w:t>
      </w:r>
      <w:r w:rsidR="00EF590E" w:rsidRPr="0059441D">
        <w:rPr>
          <w:rFonts w:ascii="Times New Roman" w:eastAsia="Arial" w:hAnsi="Times New Roman" w:cs="Times New Roman"/>
          <w:b/>
          <w:bCs/>
          <w:color w:val="000000" w:themeColor="text1"/>
        </w:rPr>
        <w:t>20</w:t>
      </w:r>
      <w:r w:rsidR="00B43F27" w:rsidRPr="0059441D">
        <w:rPr>
          <w:rFonts w:ascii="Times New Roman" w:eastAsia="Arial" w:hAnsi="Times New Roman" w:cs="Times New Roman"/>
          <w:b/>
          <w:bCs/>
          <w:color w:val="000000" w:themeColor="text1"/>
        </w:rPr>
        <w:t>20</w:t>
      </w:r>
      <w:r w:rsidR="00EF590E" w:rsidRPr="0059441D">
        <w:rPr>
          <w:rFonts w:ascii="Times New Roman" w:eastAsia="Arial" w:hAnsi="Times New Roman" w:cs="Times New Roman"/>
          <w:b/>
          <w:bCs/>
          <w:color w:val="000000" w:themeColor="text1"/>
        </w:rPr>
        <w:t xml:space="preserve"> godine </w:t>
      </w:r>
      <w:bookmarkEnd w:id="98"/>
      <w:bookmarkEnd w:id="99"/>
      <w:r w:rsidR="00EF590E" w:rsidRPr="0059441D">
        <w:rPr>
          <w:rFonts w:ascii="Times New Roman" w:eastAsia="Arial" w:hAnsi="Times New Roman" w:cs="Times New Roman"/>
          <w:b/>
          <w:bCs/>
          <w:color w:val="000000" w:themeColor="text1"/>
        </w:rPr>
        <w:t>u 12.00 sati</w:t>
      </w:r>
    </w:p>
    <w:p w14:paraId="04492F39" w14:textId="77777777" w:rsidR="008907C6" w:rsidRPr="00D90442" w:rsidRDefault="00CB73B0" w:rsidP="00153C1C">
      <w:pPr>
        <w:tabs>
          <w:tab w:val="num" w:pos="1440"/>
        </w:tabs>
        <w:autoSpaceDE w:val="0"/>
        <w:autoSpaceDN w:val="0"/>
        <w:adjustRightInd w:val="0"/>
        <w:spacing w:after="0" w:line="240" w:lineRule="auto"/>
        <w:rPr>
          <w:rFonts w:ascii="Times New Roman" w:eastAsia="Arial" w:hAnsi="Times New Roman" w:cs="Times New Roman"/>
          <w:bCs/>
          <w:color w:val="222A35" w:themeColor="text2" w:themeShade="80"/>
        </w:rPr>
      </w:pPr>
      <w:r w:rsidRPr="00D90442">
        <w:rPr>
          <w:rFonts w:ascii="Times New Roman" w:eastAsia="Arial" w:hAnsi="Times New Roman" w:cs="Times New Roman"/>
          <w:bCs/>
          <w:color w:val="222A35" w:themeColor="text2" w:themeShade="80"/>
        </w:rPr>
        <w:t xml:space="preserve">mjesto podnošenja ponuda:          </w:t>
      </w:r>
    </w:p>
    <w:p w14:paraId="06A55AB4" w14:textId="77777777" w:rsidR="00CB73B0" w:rsidRPr="00D90442" w:rsidRDefault="00CB73B0" w:rsidP="00153C1C">
      <w:pPr>
        <w:tabs>
          <w:tab w:val="num" w:pos="1440"/>
        </w:tabs>
        <w:autoSpaceDE w:val="0"/>
        <w:autoSpaceDN w:val="0"/>
        <w:adjustRightInd w:val="0"/>
        <w:spacing w:after="0" w:line="240" w:lineRule="auto"/>
        <w:rPr>
          <w:rFonts w:ascii="Times New Roman" w:eastAsia="Arial" w:hAnsi="Times New Roman" w:cs="Times New Roman"/>
          <w:bCs/>
          <w:color w:val="222A35" w:themeColor="text2" w:themeShade="80"/>
        </w:rPr>
      </w:pPr>
    </w:p>
    <w:p w14:paraId="10955953" w14:textId="77777777" w:rsidR="00CB73B0" w:rsidRPr="00D90442" w:rsidRDefault="00CB73B0" w:rsidP="00153C1C">
      <w:pPr>
        <w:autoSpaceDE w:val="0"/>
        <w:autoSpaceDN w:val="0"/>
        <w:adjustRightInd w:val="0"/>
        <w:spacing w:after="0" w:line="240" w:lineRule="auto"/>
        <w:jc w:val="center"/>
        <w:rPr>
          <w:rFonts w:ascii="Times New Roman" w:eastAsia="Arial" w:hAnsi="Times New Roman" w:cs="Times New Roman"/>
          <w:b/>
          <w:bCs/>
          <w:color w:val="222A35" w:themeColor="text2" w:themeShade="80"/>
        </w:rPr>
      </w:pPr>
      <w:r w:rsidRPr="00D90442">
        <w:rPr>
          <w:rFonts w:ascii="Times New Roman" w:eastAsia="Arial" w:hAnsi="Times New Roman" w:cs="Times New Roman"/>
          <w:b/>
          <w:bCs/>
          <w:color w:val="222A35" w:themeColor="text2" w:themeShade="80"/>
        </w:rPr>
        <w:t>EOJN</w:t>
      </w:r>
    </w:p>
    <w:p w14:paraId="4C9085E4" w14:textId="77777777" w:rsidR="00CB73B0" w:rsidRPr="00D90442" w:rsidRDefault="00CB73B0" w:rsidP="00153C1C">
      <w:pPr>
        <w:tabs>
          <w:tab w:val="num" w:pos="1440"/>
        </w:tabs>
        <w:autoSpaceDE w:val="0"/>
        <w:autoSpaceDN w:val="0"/>
        <w:adjustRightInd w:val="0"/>
        <w:spacing w:after="0" w:line="240" w:lineRule="auto"/>
        <w:jc w:val="center"/>
        <w:rPr>
          <w:rFonts w:ascii="Times New Roman" w:eastAsia="Arial" w:hAnsi="Times New Roman" w:cs="Times New Roman"/>
          <w:b/>
          <w:bCs/>
          <w:color w:val="222A35" w:themeColor="text2" w:themeShade="80"/>
        </w:rPr>
      </w:pPr>
      <w:r w:rsidRPr="00D90442">
        <w:rPr>
          <w:rFonts w:ascii="Times New Roman" w:eastAsia="Arial" w:hAnsi="Times New Roman" w:cs="Times New Roman"/>
          <w:b/>
          <w:bCs/>
          <w:color w:val="222A35" w:themeColor="text2" w:themeShade="80"/>
        </w:rPr>
        <w:t>ili</w:t>
      </w:r>
    </w:p>
    <w:p w14:paraId="4A443923" w14:textId="77777777" w:rsidR="00796730" w:rsidRPr="00796730" w:rsidRDefault="00796730" w:rsidP="00796730">
      <w:pPr>
        <w:tabs>
          <w:tab w:val="left" w:pos="2835"/>
        </w:tabs>
        <w:spacing w:after="0" w:line="240" w:lineRule="auto"/>
        <w:contextualSpacing/>
        <w:jc w:val="center"/>
        <w:rPr>
          <w:rFonts w:ascii="Times New Roman" w:eastAsia="Arial" w:hAnsi="Times New Roman" w:cs="Times New Roman"/>
          <w:b/>
          <w:color w:val="222A35" w:themeColor="text2" w:themeShade="80"/>
        </w:rPr>
      </w:pPr>
      <w:r w:rsidRPr="00796730">
        <w:rPr>
          <w:rFonts w:ascii="Times New Roman" w:eastAsia="Arial" w:hAnsi="Times New Roman" w:cs="Times New Roman"/>
          <w:b/>
          <w:color w:val="222A35" w:themeColor="text2" w:themeShade="80"/>
        </w:rPr>
        <w:t xml:space="preserve">GRAD TRILJ </w:t>
      </w:r>
    </w:p>
    <w:p w14:paraId="3650D3B3" w14:textId="77777777" w:rsidR="00796730" w:rsidRPr="00796730" w:rsidRDefault="00796730" w:rsidP="00796730">
      <w:pPr>
        <w:tabs>
          <w:tab w:val="left" w:pos="2835"/>
        </w:tabs>
        <w:spacing w:after="0" w:line="240" w:lineRule="auto"/>
        <w:contextualSpacing/>
        <w:jc w:val="center"/>
        <w:rPr>
          <w:rFonts w:ascii="Times New Roman" w:eastAsia="Arial" w:hAnsi="Times New Roman" w:cs="Times New Roman"/>
          <w:b/>
          <w:color w:val="222A35" w:themeColor="text2" w:themeShade="80"/>
        </w:rPr>
      </w:pPr>
      <w:r w:rsidRPr="00796730">
        <w:rPr>
          <w:rFonts w:ascii="Times New Roman" w:eastAsia="Arial" w:hAnsi="Times New Roman" w:cs="Times New Roman"/>
          <w:b/>
          <w:color w:val="222A35" w:themeColor="text2" w:themeShade="80"/>
        </w:rPr>
        <w:t xml:space="preserve">Poljičke republike 15 </w:t>
      </w:r>
    </w:p>
    <w:p w14:paraId="5F6D5345" w14:textId="55D647A7" w:rsidR="00711E50" w:rsidRPr="00D90442" w:rsidRDefault="00796730" w:rsidP="00796730">
      <w:pPr>
        <w:tabs>
          <w:tab w:val="left" w:pos="2835"/>
        </w:tabs>
        <w:spacing w:after="0" w:line="240" w:lineRule="auto"/>
        <w:contextualSpacing/>
        <w:jc w:val="center"/>
        <w:rPr>
          <w:rFonts w:ascii="Times New Roman" w:hAnsi="Times New Roman" w:cs="Times New Roman"/>
          <w:b/>
          <w:color w:val="222A35" w:themeColor="text2" w:themeShade="80"/>
        </w:rPr>
      </w:pPr>
      <w:r w:rsidRPr="00796730">
        <w:rPr>
          <w:rFonts w:ascii="Times New Roman" w:eastAsia="Arial" w:hAnsi="Times New Roman" w:cs="Times New Roman"/>
          <w:b/>
          <w:color w:val="222A35" w:themeColor="text2" w:themeShade="80"/>
        </w:rPr>
        <w:t>21240 Trilj</w:t>
      </w:r>
    </w:p>
    <w:p w14:paraId="002056F0" w14:textId="77777777" w:rsidR="00EC5C43" w:rsidRPr="00D90442" w:rsidRDefault="00EC5C43" w:rsidP="00711E50">
      <w:pPr>
        <w:tabs>
          <w:tab w:val="left" w:pos="2835"/>
        </w:tabs>
        <w:spacing w:after="0" w:line="240" w:lineRule="auto"/>
        <w:contextualSpacing/>
        <w:jc w:val="center"/>
        <w:rPr>
          <w:rFonts w:ascii="Times New Roman" w:hAnsi="Times New Roman" w:cs="Times New Roman"/>
          <w:b/>
          <w:color w:val="222A35" w:themeColor="text2" w:themeShade="80"/>
        </w:rPr>
      </w:pPr>
      <w:r w:rsidRPr="00D90442">
        <w:rPr>
          <w:rFonts w:ascii="Times New Roman" w:hAnsi="Times New Roman" w:cs="Times New Roman"/>
          <w:b/>
          <w:color w:val="222A35" w:themeColor="text2" w:themeShade="80"/>
        </w:rPr>
        <w:t>dio ponude koji se dostavlja papirnato</w:t>
      </w:r>
    </w:p>
    <w:p w14:paraId="73B3D2A2" w14:textId="77777777" w:rsidR="008907C6" w:rsidRPr="00D90442" w:rsidRDefault="008907C6" w:rsidP="00153C1C">
      <w:pPr>
        <w:tabs>
          <w:tab w:val="num" w:pos="1440"/>
        </w:tabs>
        <w:autoSpaceDE w:val="0"/>
        <w:autoSpaceDN w:val="0"/>
        <w:adjustRightInd w:val="0"/>
        <w:spacing w:after="0" w:line="240" w:lineRule="auto"/>
        <w:ind w:left="360"/>
        <w:jc w:val="center"/>
        <w:rPr>
          <w:rFonts w:ascii="Times New Roman" w:eastAsia="Arial" w:hAnsi="Times New Roman" w:cs="Times New Roman"/>
          <w:b/>
          <w:bCs/>
          <w:color w:val="222A35" w:themeColor="text2" w:themeShade="80"/>
        </w:rPr>
      </w:pPr>
    </w:p>
    <w:p w14:paraId="54A47974" w14:textId="77777777" w:rsidR="00CB73B0" w:rsidRPr="00D90442" w:rsidRDefault="00CB73B0" w:rsidP="00153C1C">
      <w:pPr>
        <w:pStyle w:val="Odlomakpopisa"/>
        <w:spacing w:after="0" w:line="240" w:lineRule="auto"/>
        <w:ind w:left="0"/>
        <w:jc w:val="both"/>
        <w:rPr>
          <w:rFonts w:ascii="Times New Roman" w:hAnsi="Times New Roman" w:cs="Times New Roman"/>
          <w:b/>
          <w:color w:val="222A35" w:themeColor="text2" w:themeShade="80"/>
        </w:rPr>
      </w:pPr>
      <w:r w:rsidRPr="00D90442">
        <w:rPr>
          <w:rFonts w:ascii="Times New Roman" w:hAnsi="Times New Roman" w:cs="Times New Roman"/>
          <w:b/>
          <w:color w:val="222A35" w:themeColor="text2" w:themeShade="80"/>
        </w:rPr>
        <w:t xml:space="preserve">Naručitelj otklanja svaku odgovornost vezanu uz mogući neispravan rad </w:t>
      </w:r>
      <w:r w:rsidRPr="00D90442">
        <w:rPr>
          <w:rFonts w:ascii="Times New Roman" w:hAnsi="Times New Roman" w:cs="Times New Roman"/>
          <w:b/>
          <w:bCs/>
          <w:color w:val="222A35" w:themeColor="text2" w:themeShade="80"/>
        </w:rPr>
        <w:t xml:space="preserve">e-oglasnika javne  nabave „Narodnih novina“, </w:t>
      </w:r>
      <w:r w:rsidRPr="00D90442">
        <w:rPr>
          <w:rFonts w:ascii="Times New Roman" w:hAnsi="Times New Roman" w:cs="Times New Roman"/>
          <w:b/>
          <w:color w:val="222A35" w:themeColor="text2" w:themeShade="80"/>
        </w:rPr>
        <w:t>zastoj u radu</w:t>
      </w:r>
      <w:r w:rsidR="000D657D" w:rsidRPr="00D90442">
        <w:rPr>
          <w:rFonts w:ascii="Times New Roman" w:hAnsi="Times New Roman" w:cs="Times New Roman"/>
          <w:b/>
          <w:color w:val="222A35" w:themeColor="text2" w:themeShade="80"/>
        </w:rPr>
        <w:t xml:space="preserve"> E</w:t>
      </w:r>
      <w:r w:rsidRPr="00D90442">
        <w:rPr>
          <w:rFonts w:ascii="Times New Roman" w:hAnsi="Times New Roman" w:cs="Times New Roman"/>
          <w:b/>
          <w:color w:val="222A35" w:themeColor="text2" w:themeShade="80"/>
        </w:rPr>
        <w:t>OJN</w:t>
      </w:r>
      <w:r w:rsidR="000D657D" w:rsidRPr="00D90442">
        <w:rPr>
          <w:rFonts w:ascii="Times New Roman" w:hAnsi="Times New Roman" w:cs="Times New Roman"/>
          <w:b/>
          <w:color w:val="222A35" w:themeColor="text2" w:themeShade="80"/>
        </w:rPr>
        <w:t>-a</w:t>
      </w:r>
      <w:r w:rsidRPr="00D90442">
        <w:rPr>
          <w:rFonts w:ascii="Times New Roman" w:hAnsi="Times New Roman" w:cs="Times New Roman"/>
          <w:b/>
          <w:color w:val="222A35" w:themeColor="text2" w:themeShade="80"/>
        </w:rPr>
        <w:t xml:space="preserve"> ili nemogućnost zainteresiranoga gospodarskog subjekta da ponudu u elektroničkom obliku dostavi u danome roku putem </w:t>
      </w:r>
      <w:r w:rsidRPr="00D90442">
        <w:rPr>
          <w:rFonts w:ascii="Times New Roman" w:hAnsi="Times New Roman" w:cs="Times New Roman"/>
          <w:b/>
          <w:bCs/>
          <w:color w:val="222A35" w:themeColor="text2" w:themeShade="80"/>
        </w:rPr>
        <w:t>e-oglasnika javne  nabave „Narodnih novina“</w:t>
      </w:r>
      <w:r w:rsidRPr="00D90442">
        <w:rPr>
          <w:rFonts w:ascii="Times New Roman" w:hAnsi="Times New Roman" w:cs="Times New Roman"/>
          <w:b/>
          <w:color w:val="222A35" w:themeColor="text2" w:themeShade="80"/>
        </w:rPr>
        <w:t>.</w:t>
      </w:r>
    </w:p>
    <w:p w14:paraId="44D42EE2" w14:textId="77777777" w:rsidR="00CB73B0" w:rsidRPr="00D90442" w:rsidRDefault="00CB73B0" w:rsidP="000D657D">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lastRenderedPageBreak/>
        <w:t>Dijelovi ponude u papirnatom obliku koje nisu zaprimljene u propisanom roku za dostavu ponude neće se otvarati i vraćaju se ponuditelju neotvorene.</w:t>
      </w:r>
    </w:p>
    <w:p w14:paraId="1B17627B" w14:textId="77777777" w:rsidR="00CB73B0" w:rsidRPr="00D90442" w:rsidRDefault="00CB73B0" w:rsidP="000D657D">
      <w:pPr>
        <w:spacing w:before="120" w:after="0" w:line="240" w:lineRule="auto"/>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Podaci o zaprimljenim ponudama, ponuditeljima i broju ponuda tajni su do otvaranja ponuda.</w:t>
      </w:r>
    </w:p>
    <w:p w14:paraId="6B29BC02" w14:textId="77777777" w:rsidR="00CB73B0" w:rsidRPr="00D90442" w:rsidRDefault="00CB73B0" w:rsidP="000D657D">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Prilikom elektroničke dostave ponuda, sva komunikacija, razmjena i pohrana informacija između ponuditelja i naručitelja obavlja se na način da se očuva integritet podataka i tajnost ponuda. Ovlaštene osobe Naručitelja imat će uvid u sadržaj ponude</w:t>
      </w:r>
      <w:r w:rsidR="00042567" w:rsidRPr="00D90442">
        <w:rPr>
          <w:rFonts w:ascii="Times New Roman" w:hAnsi="Times New Roman" w:cs="Times New Roman"/>
          <w:color w:val="222A35" w:themeColor="text2" w:themeShade="80"/>
        </w:rPr>
        <w:t xml:space="preserve"> tek po isteku roka za njihovu dostavu.</w:t>
      </w:r>
    </w:p>
    <w:p w14:paraId="3B1E82D3" w14:textId="0CB8E5BB" w:rsidR="00CB73B0" w:rsidRPr="00D90442" w:rsidRDefault="00042567" w:rsidP="000D657D">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Ponude se javno otvaraju:</w:t>
      </w:r>
      <w:r w:rsidR="00A4549B">
        <w:rPr>
          <w:rFonts w:ascii="Times New Roman" w:eastAsia="Arial" w:hAnsi="Times New Roman" w:cs="Times New Roman"/>
          <w:color w:val="222A35" w:themeColor="text2" w:themeShade="80"/>
        </w:rPr>
        <w:t xml:space="preserve"> </w:t>
      </w:r>
    </w:p>
    <w:p w14:paraId="1C8DBA49" w14:textId="7179FA25" w:rsidR="00CB73B0" w:rsidRPr="0059441D" w:rsidRDefault="00FC14DC" w:rsidP="00153C1C">
      <w:pPr>
        <w:tabs>
          <w:tab w:val="num" w:pos="1440"/>
        </w:tabs>
        <w:autoSpaceDE w:val="0"/>
        <w:autoSpaceDN w:val="0"/>
        <w:adjustRightInd w:val="0"/>
        <w:spacing w:after="0" w:line="240" w:lineRule="auto"/>
        <w:ind w:left="360"/>
        <w:jc w:val="center"/>
        <w:rPr>
          <w:rFonts w:ascii="Times New Roman" w:eastAsia="Arial" w:hAnsi="Times New Roman" w:cs="Times New Roman"/>
          <w:b/>
          <w:color w:val="000000" w:themeColor="text1"/>
        </w:rPr>
      </w:pPr>
      <w:r w:rsidRPr="0059441D">
        <w:rPr>
          <w:rFonts w:ascii="Times New Roman" w:eastAsia="Arial" w:hAnsi="Times New Roman" w:cs="Times New Roman"/>
          <w:b/>
          <w:color w:val="000000" w:themeColor="text1"/>
        </w:rPr>
        <w:t>29</w:t>
      </w:r>
      <w:r w:rsidR="00F75556" w:rsidRPr="0059441D">
        <w:rPr>
          <w:rFonts w:ascii="Times New Roman" w:eastAsia="Arial" w:hAnsi="Times New Roman" w:cs="Times New Roman"/>
          <w:b/>
          <w:color w:val="000000" w:themeColor="text1"/>
        </w:rPr>
        <w:t xml:space="preserve">. </w:t>
      </w:r>
      <w:r w:rsidRPr="0059441D">
        <w:rPr>
          <w:rFonts w:ascii="Times New Roman" w:eastAsia="Arial" w:hAnsi="Times New Roman" w:cs="Times New Roman"/>
          <w:b/>
          <w:color w:val="000000" w:themeColor="text1"/>
        </w:rPr>
        <w:t>05</w:t>
      </w:r>
      <w:r w:rsidR="00F75556" w:rsidRPr="0059441D">
        <w:rPr>
          <w:rFonts w:ascii="Times New Roman" w:eastAsia="Arial" w:hAnsi="Times New Roman" w:cs="Times New Roman"/>
          <w:b/>
          <w:color w:val="000000" w:themeColor="text1"/>
        </w:rPr>
        <w:t>. 20</w:t>
      </w:r>
      <w:r w:rsidR="00B43F27" w:rsidRPr="0059441D">
        <w:rPr>
          <w:rFonts w:ascii="Times New Roman" w:eastAsia="Arial" w:hAnsi="Times New Roman" w:cs="Times New Roman"/>
          <w:b/>
          <w:color w:val="000000" w:themeColor="text1"/>
        </w:rPr>
        <w:t>20</w:t>
      </w:r>
      <w:r w:rsidR="00F75556" w:rsidRPr="0059441D">
        <w:rPr>
          <w:rFonts w:ascii="Times New Roman" w:eastAsia="Arial" w:hAnsi="Times New Roman" w:cs="Times New Roman"/>
          <w:b/>
          <w:color w:val="000000" w:themeColor="text1"/>
        </w:rPr>
        <w:t xml:space="preserve">  </w:t>
      </w:r>
      <w:r w:rsidR="0025647D" w:rsidRPr="0059441D">
        <w:rPr>
          <w:rFonts w:ascii="Times New Roman" w:eastAsia="Arial" w:hAnsi="Times New Roman" w:cs="Times New Roman"/>
          <w:b/>
          <w:color w:val="000000" w:themeColor="text1"/>
        </w:rPr>
        <w:t>godine</w:t>
      </w:r>
      <w:r w:rsidR="001313BD" w:rsidRPr="0059441D">
        <w:rPr>
          <w:rFonts w:ascii="Times New Roman" w:eastAsia="Arial" w:hAnsi="Times New Roman" w:cs="Times New Roman"/>
          <w:b/>
          <w:color w:val="000000" w:themeColor="text1"/>
        </w:rPr>
        <w:t xml:space="preserve"> u 12.00 sati</w:t>
      </w:r>
    </w:p>
    <w:p w14:paraId="04305000" w14:textId="77777777" w:rsidR="00CB73B0" w:rsidRPr="00D90442" w:rsidRDefault="00CB73B0" w:rsidP="00153C1C">
      <w:pPr>
        <w:spacing w:after="0" w:line="240" w:lineRule="auto"/>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na adresi:</w:t>
      </w:r>
    </w:p>
    <w:p w14:paraId="4C79BC6F" w14:textId="40D29EB5" w:rsidR="00CB73B0" w:rsidRPr="00D90442" w:rsidRDefault="00796730" w:rsidP="00796730">
      <w:pPr>
        <w:spacing w:before="120" w:after="0" w:line="240" w:lineRule="auto"/>
        <w:jc w:val="center"/>
        <w:rPr>
          <w:rFonts w:ascii="Times New Roman" w:eastAsia="Arial" w:hAnsi="Times New Roman" w:cs="Times New Roman"/>
          <w:b/>
          <w:color w:val="222A35" w:themeColor="text2" w:themeShade="80"/>
        </w:rPr>
      </w:pPr>
      <w:r w:rsidRPr="00796730">
        <w:rPr>
          <w:rFonts w:ascii="Times New Roman" w:eastAsia="Arial" w:hAnsi="Times New Roman" w:cs="Times New Roman"/>
          <w:b/>
          <w:color w:val="222A35" w:themeColor="text2" w:themeShade="80"/>
        </w:rPr>
        <w:t xml:space="preserve">GRAD TRILJ </w:t>
      </w:r>
      <w:r>
        <w:rPr>
          <w:rFonts w:ascii="Times New Roman" w:eastAsia="Arial" w:hAnsi="Times New Roman" w:cs="Times New Roman"/>
          <w:b/>
          <w:color w:val="222A35" w:themeColor="text2" w:themeShade="80"/>
        </w:rPr>
        <w:t xml:space="preserve">, </w:t>
      </w:r>
      <w:r w:rsidRPr="00796730">
        <w:rPr>
          <w:rFonts w:ascii="Times New Roman" w:eastAsia="Arial" w:hAnsi="Times New Roman" w:cs="Times New Roman"/>
          <w:b/>
          <w:color w:val="222A35" w:themeColor="text2" w:themeShade="80"/>
        </w:rPr>
        <w:t xml:space="preserve">Poljičke republike 15 </w:t>
      </w:r>
      <w:r>
        <w:rPr>
          <w:rFonts w:ascii="Times New Roman" w:eastAsia="Arial" w:hAnsi="Times New Roman" w:cs="Times New Roman"/>
          <w:b/>
          <w:color w:val="222A35" w:themeColor="text2" w:themeShade="80"/>
        </w:rPr>
        <w:t xml:space="preserve">, </w:t>
      </w:r>
      <w:r w:rsidRPr="00796730">
        <w:rPr>
          <w:rFonts w:ascii="Times New Roman" w:eastAsia="Arial" w:hAnsi="Times New Roman" w:cs="Times New Roman"/>
          <w:b/>
          <w:color w:val="222A35" w:themeColor="text2" w:themeShade="80"/>
        </w:rPr>
        <w:t>21240 Trilj</w:t>
      </w:r>
    </w:p>
    <w:p w14:paraId="753EBD25" w14:textId="77777777" w:rsidR="00CB73B0" w:rsidRPr="00D90442" w:rsidRDefault="00CB73B0" w:rsidP="000D657D">
      <w:pPr>
        <w:spacing w:before="120" w:after="0" w:line="240" w:lineRule="auto"/>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odmah nakon isteka roka za dostavu ponuda. </w:t>
      </w:r>
    </w:p>
    <w:p w14:paraId="02EB37F2" w14:textId="77777777" w:rsidR="00CB73B0" w:rsidRPr="00D90442" w:rsidRDefault="00CB73B0" w:rsidP="000D657D">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Javnom otvaranju ponuda smiju prisustvovati ovlašteni predstavnici ponuditelja i osobe sa statusom ili bez statusa zainteresirane osobe. Pravo aktivnog sudjelovanja u postupku javnog otvaranja ponuda imaju samo članovi stručnog povjerenstva za javnu nabavu i ovlašteni predstavnici ponuditelja. </w:t>
      </w:r>
    </w:p>
    <w:p w14:paraId="14CDEA00" w14:textId="77777777" w:rsidR="00042567" w:rsidRPr="00D90442" w:rsidRDefault="00042567" w:rsidP="000D657D">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Dokaz ovlasti ovlaštene osobe Ponuditelja je pisana punomoć, ovlaštenje i sl.</w:t>
      </w:r>
    </w:p>
    <w:p w14:paraId="3A96C67D" w14:textId="77777777" w:rsidR="00042567" w:rsidRPr="00D90442" w:rsidRDefault="00042567" w:rsidP="000D657D">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Dokaz ovlasti zakonskog zastupnika ponuditelja je izvadak iz sudskog registra ili druga odgovarajuća isprava iz koje je vidljivo svojstvo zakonskog zastupnika.</w:t>
      </w:r>
    </w:p>
    <w:p w14:paraId="454974A3" w14:textId="77777777" w:rsidR="00042567" w:rsidRPr="00D90442" w:rsidRDefault="00042567" w:rsidP="000D657D">
      <w:pPr>
        <w:autoSpaceDE w:val="0"/>
        <w:autoSpaceDN w:val="0"/>
        <w:adjustRightInd w:val="0"/>
        <w:spacing w:before="120" w:after="0" w:line="240" w:lineRule="auto"/>
        <w:ind w:right="1"/>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U slučaju kada naručitelj dobije informaciju da je pristigla elektronički dostavljena ponuda, a funkcija javnog otvaranja elektronički dostavljenih ponuda je nedostupna iz bilo kojeg razloga, proces javnog otvaranja ponuda započinje kada se za to stvore uvjeti.</w:t>
      </w:r>
    </w:p>
    <w:p w14:paraId="2E0C7924" w14:textId="43F7D89C" w:rsidR="00237688" w:rsidRDefault="000D657D" w:rsidP="000D657D">
      <w:pPr>
        <w:pStyle w:val="Naslov2"/>
        <w:shd w:val="clear" w:color="auto" w:fill="D9E2F3" w:themeFill="accent5" w:themeFillTint="33"/>
        <w:spacing w:before="240" w:line="240" w:lineRule="auto"/>
        <w:ind w:left="578" w:hanging="578"/>
        <w:jc w:val="both"/>
        <w:rPr>
          <w:rFonts w:ascii="Times New Roman" w:eastAsia="Arial" w:hAnsi="Times New Roman" w:cs="Times New Roman"/>
          <w:smallCaps w:val="0"/>
          <w:color w:val="222A35" w:themeColor="text2" w:themeShade="80"/>
          <w:sz w:val="22"/>
          <w:szCs w:val="22"/>
        </w:rPr>
      </w:pPr>
      <w:bookmarkStart w:id="100" w:name="_Toc500781742"/>
      <w:bookmarkStart w:id="101" w:name="_Toc39780430"/>
      <w:r w:rsidRPr="00D90442">
        <w:rPr>
          <w:rFonts w:ascii="Times New Roman" w:eastAsia="Arial" w:hAnsi="Times New Roman" w:cs="Times New Roman"/>
          <w:smallCaps w:val="0"/>
          <w:color w:val="222A35" w:themeColor="text2" w:themeShade="80"/>
          <w:sz w:val="22"/>
          <w:szCs w:val="22"/>
        </w:rPr>
        <w:t>Uradci ili dokumenti koji će se nakon završetka postupka</w:t>
      </w:r>
      <w:r w:rsidR="008E15FC" w:rsidRPr="00D90442">
        <w:rPr>
          <w:rFonts w:ascii="Times New Roman" w:eastAsia="Arial" w:hAnsi="Times New Roman" w:cs="Times New Roman"/>
          <w:smallCaps w:val="0"/>
          <w:color w:val="222A35" w:themeColor="text2" w:themeShade="80"/>
          <w:sz w:val="22"/>
          <w:szCs w:val="22"/>
        </w:rPr>
        <w:t xml:space="preserve"> </w:t>
      </w:r>
      <w:r w:rsidRPr="00D90442">
        <w:rPr>
          <w:rFonts w:ascii="Times New Roman" w:eastAsia="Arial" w:hAnsi="Times New Roman" w:cs="Times New Roman"/>
          <w:smallCaps w:val="0"/>
          <w:color w:val="222A35" w:themeColor="text2" w:themeShade="80"/>
          <w:sz w:val="22"/>
          <w:szCs w:val="22"/>
        </w:rPr>
        <w:t>javne nabave vratiti ponuditeljima</w:t>
      </w:r>
      <w:bookmarkEnd w:id="100"/>
      <w:bookmarkEnd w:id="101"/>
    </w:p>
    <w:p w14:paraId="05C974F9" w14:textId="77777777" w:rsidR="004958CE" w:rsidRPr="00143C98" w:rsidRDefault="004958CE" w:rsidP="004958CE">
      <w:pPr>
        <w:spacing w:before="120" w:after="0" w:line="240" w:lineRule="auto"/>
        <w:jc w:val="both"/>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Jamstvo za ozbiljnost ponude biti će vraćeno ponuditeljima najkasnije u roku od 10 (deset)  dana od dana potpisivanja ugovora o javnoj nabavi, odnosno dostave jamstva za uredno izvršenje ugovora o javnoj nabavi, a presliku jamstva će pohraniti.</w:t>
      </w:r>
    </w:p>
    <w:p w14:paraId="1C9918F3" w14:textId="77777777" w:rsidR="004958CE" w:rsidRPr="00143C98" w:rsidRDefault="004958CE" w:rsidP="004958CE">
      <w:pPr>
        <w:spacing w:before="120" w:after="0" w:line="240" w:lineRule="auto"/>
        <w:jc w:val="both"/>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Ponuda i dokumenti priloženi uz ponudu ne vraćaju se ponuditeljima.</w:t>
      </w:r>
    </w:p>
    <w:p w14:paraId="385EE75D" w14:textId="77777777" w:rsidR="004958CE" w:rsidRPr="00143C98" w:rsidRDefault="004958CE" w:rsidP="004958CE">
      <w:pPr>
        <w:spacing w:before="120" w:after="0" w:line="240" w:lineRule="auto"/>
        <w:jc w:val="both"/>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Sve elektronički dostavljene ponude Elektronički oglasnik će pohraniti na način koji omogućava čuvanje integriteta podataka i pristup integriranim verzijama dokumenata uz mogućnost pohrane kopije dokumenata u vlastitim arhivima naručitelja po isteku roka za dostavu ponuda, odnosno javnog otvaranja ponuda.</w:t>
      </w:r>
    </w:p>
    <w:p w14:paraId="4E688080" w14:textId="77777777" w:rsidR="00237688" w:rsidRPr="00D90442" w:rsidRDefault="00FD5483" w:rsidP="000D657D">
      <w:pPr>
        <w:pStyle w:val="Naslov2"/>
        <w:shd w:val="clear" w:color="auto" w:fill="D9E2F3" w:themeFill="accent5" w:themeFillTint="33"/>
        <w:spacing w:before="240" w:line="240" w:lineRule="auto"/>
        <w:ind w:left="578" w:hanging="578"/>
        <w:jc w:val="both"/>
        <w:rPr>
          <w:rFonts w:ascii="Times New Roman" w:eastAsia="Arial" w:hAnsi="Times New Roman" w:cs="Times New Roman"/>
          <w:smallCaps w:val="0"/>
          <w:color w:val="222A35" w:themeColor="text2" w:themeShade="80"/>
          <w:sz w:val="22"/>
          <w:szCs w:val="22"/>
        </w:rPr>
      </w:pPr>
      <w:bookmarkStart w:id="102" w:name="_Toc39780431"/>
      <w:r w:rsidRPr="00D90442">
        <w:rPr>
          <w:rFonts w:ascii="Times New Roman" w:eastAsia="Arial" w:hAnsi="Times New Roman" w:cs="Times New Roman"/>
          <w:smallCaps w:val="0"/>
          <w:color w:val="222A35" w:themeColor="text2" w:themeShade="80"/>
          <w:sz w:val="22"/>
          <w:szCs w:val="22"/>
        </w:rPr>
        <w:t>Posebni uvjeti za izvršenje ugovora</w:t>
      </w:r>
      <w:bookmarkEnd w:id="102"/>
    </w:p>
    <w:p w14:paraId="279887E1" w14:textId="684D52AC" w:rsidR="005A3A6D" w:rsidRPr="000B16E6" w:rsidRDefault="000B16E6" w:rsidP="000B16E6">
      <w:pPr>
        <w:spacing w:before="120" w:after="0" w:line="240" w:lineRule="auto"/>
        <w:jc w:val="both"/>
        <w:rPr>
          <w:rFonts w:ascii="Times New Roman" w:eastAsia="Arial" w:hAnsi="Times New Roman" w:cs="Times New Roman"/>
          <w:color w:val="222A35" w:themeColor="text2" w:themeShade="80"/>
        </w:rPr>
      </w:pPr>
      <w:r w:rsidRPr="000B16E6">
        <w:rPr>
          <w:rFonts w:ascii="Times New Roman" w:eastAsia="Arial" w:hAnsi="Times New Roman" w:cs="Times New Roman"/>
          <w:color w:val="222A35" w:themeColor="text2" w:themeShade="80"/>
        </w:rPr>
        <w:t>Nije primjenjivo</w:t>
      </w:r>
      <w:r w:rsidR="003F2FD9" w:rsidRPr="000B16E6">
        <w:rPr>
          <w:rFonts w:ascii="Times New Roman" w:eastAsia="Arial" w:hAnsi="Times New Roman" w:cs="Times New Roman"/>
          <w:color w:val="222A35" w:themeColor="text2" w:themeShade="80"/>
        </w:rPr>
        <w:t>.</w:t>
      </w:r>
    </w:p>
    <w:p w14:paraId="4D5A49F5" w14:textId="77777777" w:rsidR="00B67C2A" w:rsidRPr="00D90442" w:rsidRDefault="00FD5483" w:rsidP="000D657D">
      <w:pPr>
        <w:pStyle w:val="Naslov2"/>
        <w:shd w:val="clear" w:color="auto" w:fill="D9E2F3" w:themeFill="accent5" w:themeFillTint="33"/>
        <w:spacing w:before="240" w:line="240" w:lineRule="auto"/>
        <w:ind w:left="578" w:hanging="578"/>
        <w:jc w:val="both"/>
        <w:rPr>
          <w:rFonts w:ascii="Times New Roman" w:eastAsia="Arial" w:hAnsi="Times New Roman" w:cs="Times New Roman"/>
          <w:smallCaps w:val="0"/>
          <w:color w:val="222A35" w:themeColor="text2" w:themeShade="80"/>
          <w:sz w:val="22"/>
          <w:szCs w:val="22"/>
        </w:rPr>
      </w:pPr>
      <w:bookmarkStart w:id="103" w:name="_Toc500781744"/>
      <w:bookmarkStart w:id="104" w:name="_Toc39780432"/>
      <w:r w:rsidRPr="00D90442">
        <w:rPr>
          <w:rFonts w:ascii="Times New Roman" w:eastAsia="Arial" w:hAnsi="Times New Roman" w:cs="Times New Roman"/>
          <w:smallCaps w:val="0"/>
          <w:color w:val="222A35" w:themeColor="text2" w:themeShade="80"/>
          <w:sz w:val="22"/>
          <w:szCs w:val="22"/>
        </w:rPr>
        <w:t>Navod o primjeni trgovačkih običaja (uzanci)</w:t>
      </w:r>
      <w:bookmarkEnd w:id="103"/>
      <w:bookmarkEnd w:id="104"/>
    </w:p>
    <w:p w14:paraId="1BD422E2" w14:textId="77777777" w:rsidR="00B67C2A" w:rsidRPr="00D90442" w:rsidRDefault="00B67C2A" w:rsidP="000B16E6">
      <w:pPr>
        <w:spacing w:before="120" w:after="0" w:line="240" w:lineRule="auto"/>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Na izvršenje ugovora o javnoj nabavi neće se primjenjivati trgovački običaji (uzance).</w:t>
      </w:r>
    </w:p>
    <w:p w14:paraId="344AFAA4" w14:textId="77777777" w:rsidR="00B67C2A" w:rsidRPr="00D90442" w:rsidRDefault="00FD5483" w:rsidP="000D657D">
      <w:pPr>
        <w:pStyle w:val="Naslov2"/>
        <w:shd w:val="clear" w:color="auto" w:fill="D9E2F3" w:themeFill="accent5" w:themeFillTint="33"/>
        <w:spacing w:before="240" w:line="240" w:lineRule="auto"/>
        <w:ind w:left="578" w:hanging="578"/>
        <w:jc w:val="both"/>
        <w:rPr>
          <w:rFonts w:ascii="Times New Roman" w:eastAsia="Arial" w:hAnsi="Times New Roman" w:cs="Times New Roman"/>
          <w:smallCaps w:val="0"/>
          <w:color w:val="222A35" w:themeColor="text2" w:themeShade="80"/>
          <w:sz w:val="22"/>
          <w:szCs w:val="22"/>
        </w:rPr>
      </w:pPr>
      <w:bookmarkStart w:id="105" w:name="_Toc500781745"/>
      <w:bookmarkStart w:id="106" w:name="_Toc39780433"/>
      <w:r w:rsidRPr="00D90442">
        <w:rPr>
          <w:rFonts w:ascii="Times New Roman" w:eastAsia="Arial" w:hAnsi="Times New Roman" w:cs="Times New Roman"/>
          <w:smallCaps w:val="0"/>
          <w:color w:val="222A35" w:themeColor="text2" w:themeShade="80"/>
          <w:sz w:val="22"/>
          <w:szCs w:val="22"/>
        </w:rPr>
        <w:t>Podaci o tijelima od kojih ponuditelj može dobiti pravovaljanu informaciju o obvezama koje se odnose na poreze, zaštitu okoliša, odredbe o zaštiti radnoga mjesta i radne uvjete koje su na snazi u području na kojem će se izvoditi radovi ili pružati usluge i koje će biti primjenjive na radove koji se izvode ili na usluge koje će se pružati za vrijeme trajanja ugovora</w:t>
      </w:r>
      <w:bookmarkEnd w:id="105"/>
      <w:bookmarkEnd w:id="106"/>
    </w:p>
    <w:p w14:paraId="3B7E2472" w14:textId="77777777" w:rsidR="00B67C2A" w:rsidRPr="00D90442" w:rsidRDefault="00B67C2A" w:rsidP="00BB6134">
      <w:pPr>
        <w:spacing w:before="120" w:after="0" w:line="240" w:lineRule="auto"/>
        <w:jc w:val="center"/>
        <w:rPr>
          <w:rStyle w:val="Hiperveza"/>
          <w:rFonts w:ascii="Times New Roman" w:hAnsi="Times New Roman" w:cs="Times New Roman"/>
        </w:rPr>
      </w:pPr>
      <w:r w:rsidRPr="00D90442">
        <w:rPr>
          <w:rFonts w:ascii="Times New Roman" w:eastAsia="Arial" w:hAnsi="Times New Roman" w:cs="Times New Roman"/>
          <w:color w:val="222A35" w:themeColor="text2" w:themeShade="80"/>
        </w:rPr>
        <w:t>Jedinstvena kontaktna točka u Hrvatskoj</w:t>
      </w:r>
      <w:r w:rsidRPr="00D90442">
        <w:rPr>
          <w:rFonts w:ascii="Times New Roman" w:hAnsi="Times New Roman" w:cs="Times New Roman"/>
        </w:rPr>
        <w:t>:</w:t>
      </w:r>
      <w:r w:rsidR="005574B1" w:rsidRPr="00D90442">
        <w:rPr>
          <w:rFonts w:ascii="Times New Roman" w:hAnsi="Times New Roman" w:cs="Times New Roman"/>
        </w:rPr>
        <w:t xml:space="preserve"> </w:t>
      </w:r>
      <w:hyperlink r:id="rId21" w:history="1">
        <w:r w:rsidR="005574B1" w:rsidRPr="00D90442">
          <w:rPr>
            <w:rStyle w:val="Hiperveza"/>
            <w:rFonts w:ascii="Times New Roman" w:hAnsi="Times New Roman" w:cs="Times New Roman"/>
          </w:rPr>
          <w:t>http://psc.hr</w:t>
        </w:r>
      </w:hyperlink>
    </w:p>
    <w:p w14:paraId="7148EC19" w14:textId="77777777" w:rsidR="00B67C2A" w:rsidRPr="00D90442" w:rsidRDefault="00B67C2A" w:rsidP="003B2EF5">
      <w:pPr>
        <w:spacing w:after="0" w:line="240" w:lineRule="auto"/>
        <w:jc w:val="center"/>
        <w:rPr>
          <w:rStyle w:val="Hiperveza"/>
          <w:rFonts w:ascii="Times New Roman" w:hAnsi="Times New Roman" w:cs="Times New Roman"/>
        </w:rPr>
      </w:pPr>
      <w:r w:rsidRPr="00D90442">
        <w:rPr>
          <w:rFonts w:ascii="Times New Roman" w:eastAsia="Arial" w:hAnsi="Times New Roman" w:cs="Times New Roman"/>
          <w:color w:val="222A35" w:themeColor="text2" w:themeShade="80"/>
        </w:rPr>
        <w:t>Centar unutarnjeg tržišta EU:</w:t>
      </w:r>
      <w:r w:rsidR="005574B1" w:rsidRPr="00D90442">
        <w:rPr>
          <w:rFonts w:ascii="Times New Roman" w:eastAsia="Arial" w:hAnsi="Times New Roman" w:cs="Times New Roman"/>
          <w:color w:val="222A35" w:themeColor="text2" w:themeShade="80"/>
        </w:rPr>
        <w:t xml:space="preserve"> </w:t>
      </w:r>
      <w:hyperlink r:id="rId22" w:history="1">
        <w:r w:rsidR="005574B1" w:rsidRPr="00D90442">
          <w:rPr>
            <w:rStyle w:val="Hiperveza"/>
            <w:rFonts w:ascii="Times New Roman" w:hAnsi="Times New Roman" w:cs="Times New Roman"/>
          </w:rPr>
          <w:t>www.cut.hr</w:t>
        </w:r>
      </w:hyperlink>
    </w:p>
    <w:p w14:paraId="0C0192A4" w14:textId="77777777" w:rsidR="00CB73B0" w:rsidRPr="00D90442" w:rsidRDefault="00FD5483" w:rsidP="00373C7E">
      <w:pPr>
        <w:pStyle w:val="Naslov2"/>
        <w:shd w:val="clear" w:color="auto" w:fill="D9E2F3" w:themeFill="accent5" w:themeFillTint="33"/>
        <w:spacing w:before="120" w:line="240" w:lineRule="auto"/>
        <w:ind w:left="578" w:hanging="578"/>
        <w:jc w:val="both"/>
        <w:rPr>
          <w:rFonts w:ascii="Times New Roman" w:eastAsia="Arial" w:hAnsi="Times New Roman" w:cs="Times New Roman"/>
          <w:smallCaps w:val="0"/>
          <w:color w:val="222A35" w:themeColor="text2" w:themeShade="80"/>
          <w:sz w:val="22"/>
          <w:szCs w:val="22"/>
        </w:rPr>
      </w:pPr>
      <w:bookmarkStart w:id="107" w:name="_Toc39780434"/>
      <w:r w:rsidRPr="00D90442">
        <w:rPr>
          <w:rFonts w:ascii="Times New Roman" w:eastAsia="Arial" w:hAnsi="Times New Roman" w:cs="Times New Roman"/>
          <w:smallCaps w:val="0"/>
          <w:color w:val="222A35" w:themeColor="text2" w:themeShade="80"/>
          <w:sz w:val="22"/>
          <w:szCs w:val="22"/>
        </w:rPr>
        <w:lastRenderedPageBreak/>
        <w:t>Rok za donošenje odluke o odabiru</w:t>
      </w:r>
      <w:bookmarkEnd w:id="107"/>
    </w:p>
    <w:p w14:paraId="01F3113D" w14:textId="6299608A" w:rsidR="000E3C23" w:rsidRPr="00D90442" w:rsidRDefault="000E3C23" w:rsidP="00FD5483">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Naručitelj, na temelju utvrđenih činjenica i okolnosti te na osnovi rezultata pregleda i ocjene ponuda i kriterija za odabir ponude, u postupku javne nabave donosi odluku o odabiru odnosno, ako postoje razlozi za poništenje postupka javne nabave iz članka  298. ZJN-a 2016, odluku o poništenju.</w:t>
      </w:r>
      <w:r w:rsidR="008F1E44" w:rsidRPr="00D90442">
        <w:rPr>
          <w:rFonts w:ascii="Times New Roman" w:eastAsia="Arial" w:hAnsi="Times New Roman" w:cs="Times New Roman"/>
          <w:color w:val="222A35" w:themeColor="text2" w:themeShade="80"/>
        </w:rPr>
        <w:t xml:space="preserve"> </w:t>
      </w:r>
      <w:r w:rsidRPr="00D90442">
        <w:rPr>
          <w:rFonts w:ascii="Times New Roman" w:eastAsia="Arial" w:hAnsi="Times New Roman" w:cs="Times New Roman"/>
          <w:color w:val="222A35" w:themeColor="text2" w:themeShade="80"/>
        </w:rPr>
        <w:t>Odluku o odabiru ili odluku o poništenju postupka javne nabave s preslikom zapisnika o pregledu i ocjeni, Naručitelj će dostaviti sudionicima postupka javne nabave putem EOJN RH.</w:t>
      </w:r>
    </w:p>
    <w:p w14:paraId="64E90A67" w14:textId="77777777" w:rsidR="000E3C23" w:rsidRPr="00D90442" w:rsidRDefault="000E3C23" w:rsidP="00FD5483">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Rok za donošenje odluke o odabiru ili odluke o poništenju postupka javne nabave iznosi </w:t>
      </w:r>
      <w:r w:rsidR="00175716" w:rsidRPr="00D90442">
        <w:rPr>
          <w:rFonts w:ascii="Times New Roman" w:eastAsia="Arial" w:hAnsi="Times New Roman" w:cs="Times New Roman"/>
          <w:color w:val="222A35" w:themeColor="text2" w:themeShade="80"/>
        </w:rPr>
        <w:t>45</w:t>
      </w:r>
      <w:r w:rsidRPr="00D90442">
        <w:rPr>
          <w:rFonts w:ascii="Times New Roman" w:eastAsia="Arial" w:hAnsi="Times New Roman" w:cs="Times New Roman"/>
          <w:b/>
          <w:color w:val="222A35" w:themeColor="text2" w:themeShade="80"/>
        </w:rPr>
        <w:t xml:space="preserve"> dana</w:t>
      </w:r>
      <w:r w:rsidRPr="00D90442">
        <w:rPr>
          <w:rFonts w:ascii="Times New Roman" w:eastAsia="Arial" w:hAnsi="Times New Roman" w:cs="Times New Roman"/>
          <w:color w:val="222A35" w:themeColor="text2" w:themeShade="80"/>
        </w:rPr>
        <w:t xml:space="preserve"> od isteka roka za dostavu ponude.</w:t>
      </w:r>
    </w:p>
    <w:p w14:paraId="2C3F65A6" w14:textId="74CB90AD" w:rsidR="005A5270" w:rsidRPr="00D90442" w:rsidRDefault="005A5270" w:rsidP="00FD5483">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Naručitelj je odredio duži rok za donošenja odluke o odabiru ili odluke o poništenju zbog složenog postupka pregleda i ocjene ponuda, eventualnih rokova za pojašnjenje i upotpunjavanje ponuda kao i dostave ažuriranih dokumenata.</w:t>
      </w:r>
    </w:p>
    <w:p w14:paraId="69007870" w14:textId="33BE729B" w:rsidR="000E3C23" w:rsidRPr="00D90442" w:rsidRDefault="000E3C23" w:rsidP="00FD5483">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Za odabir je dovoljna jedna valjana ponuda.</w:t>
      </w:r>
      <w:r w:rsidR="00387E47" w:rsidRPr="00D90442">
        <w:rPr>
          <w:rFonts w:ascii="Times New Roman" w:eastAsia="Arial" w:hAnsi="Times New Roman" w:cs="Times New Roman"/>
          <w:color w:val="222A35" w:themeColor="text2" w:themeShade="80"/>
        </w:rPr>
        <w:t xml:space="preserve"> </w:t>
      </w:r>
      <w:r w:rsidRPr="00D90442">
        <w:rPr>
          <w:rFonts w:ascii="Times New Roman" w:eastAsia="Arial" w:hAnsi="Times New Roman" w:cs="Times New Roman"/>
          <w:color w:val="222A35" w:themeColor="text2" w:themeShade="80"/>
        </w:rPr>
        <w:t>Ako su dvije ili više valjanih ponuda jednako rangirane prema kriteriju za odabir ponude, Naručitelj će odabrati ponudu koja je zaprimljena ranije.</w:t>
      </w:r>
    </w:p>
    <w:p w14:paraId="521942B1" w14:textId="77777777" w:rsidR="00CB73B0" w:rsidRPr="00D90442" w:rsidRDefault="00FD5483" w:rsidP="00373C7E">
      <w:pPr>
        <w:pStyle w:val="Naslov2"/>
        <w:shd w:val="clear" w:color="auto" w:fill="D9E2F3" w:themeFill="accent5" w:themeFillTint="33"/>
        <w:spacing w:before="120" w:line="240" w:lineRule="auto"/>
        <w:ind w:left="578" w:hanging="578"/>
        <w:jc w:val="both"/>
        <w:rPr>
          <w:rFonts w:ascii="Times New Roman" w:eastAsia="Arial" w:hAnsi="Times New Roman" w:cs="Times New Roman"/>
          <w:smallCaps w:val="0"/>
          <w:color w:val="222A35" w:themeColor="text2" w:themeShade="80"/>
          <w:sz w:val="22"/>
          <w:szCs w:val="22"/>
        </w:rPr>
      </w:pPr>
      <w:bookmarkStart w:id="108" w:name="_Toc39780435"/>
      <w:r w:rsidRPr="00D90442">
        <w:rPr>
          <w:rFonts w:ascii="Times New Roman" w:eastAsia="Arial" w:hAnsi="Times New Roman" w:cs="Times New Roman"/>
          <w:smallCaps w:val="0"/>
          <w:color w:val="222A35" w:themeColor="text2" w:themeShade="80"/>
          <w:sz w:val="22"/>
          <w:szCs w:val="22"/>
        </w:rPr>
        <w:t>Rok, način i uvjeti plaćanja</w:t>
      </w:r>
      <w:bookmarkEnd w:id="108"/>
    </w:p>
    <w:p w14:paraId="2E20709F" w14:textId="77777777" w:rsidR="0065000E" w:rsidRPr="00D90442" w:rsidRDefault="0065000E" w:rsidP="00FD5483">
      <w:pPr>
        <w:pStyle w:val="Naslov3"/>
        <w:shd w:val="clear" w:color="auto" w:fill="FFF2CC" w:themeFill="accent4" w:themeFillTint="33"/>
        <w:rPr>
          <w:rFonts w:ascii="Times New Roman" w:eastAsia="Arial" w:hAnsi="Times New Roman" w:cs="Times New Roman"/>
          <w:sz w:val="20"/>
          <w:szCs w:val="20"/>
        </w:rPr>
      </w:pPr>
      <w:bookmarkStart w:id="109" w:name="_Toc500781748"/>
      <w:bookmarkStart w:id="110" w:name="_Toc39780436"/>
      <w:r w:rsidRPr="00D90442">
        <w:rPr>
          <w:rFonts w:ascii="Times New Roman" w:eastAsia="Arial" w:hAnsi="Times New Roman" w:cs="Times New Roman"/>
          <w:sz w:val="20"/>
          <w:szCs w:val="20"/>
        </w:rPr>
        <w:t>Način plaćanja</w:t>
      </w:r>
      <w:bookmarkEnd w:id="110"/>
    </w:p>
    <w:p w14:paraId="152318C2" w14:textId="6233DDA0" w:rsidR="0002575D" w:rsidRPr="005556E8" w:rsidRDefault="0002575D" w:rsidP="0002575D">
      <w:pPr>
        <w:spacing w:before="120" w:after="0" w:line="240" w:lineRule="auto"/>
        <w:jc w:val="both"/>
        <w:rPr>
          <w:rFonts w:ascii="Times New Roman" w:eastAsia="Arial" w:hAnsi="Times New Roman" w:cs="Times New Roman"/>
          <w:color w:val="222A35" w:themeColor="text2" w:themeShade="80"/>
        </w:rPr>
      </w:pPr>
      <w:r w:rsidRPr="005556E8">
        <w:rPr>
          <w:rFonts w:ascii="Times New Roman" w:eastAsia="Arial" w:hAnsi="Times New Roman" w:cs="Times New Roman"/>
          <w:color w:val="222A35" w:themeColor="text2" w:themeShade="80"/>
        </w:rPr>
        <w:t>Sva plaćanja naručitelj će izvršiti na poslovni račun odabranog ponuditelja, odnosno podugovaratelja sukladno točki 7.</w:t>
      </w:r>
      <w:r w:rsidR="009731A1">
        <w:rPr>
          <w:rFonts w:ascii="Times New Roman" w:eastAsia="Arial" w:hAnsi="Times New Roman" w:cs="Times New Roman"/>
          <w:color w:val="222A35" w:themeColor="text2" w:themeShade="80"/>
        </w:rPr>
        <w:t>4</w:t>
      </w:r>
      <w:r w:rsidRPr="005556E8">
        <w:rPr>
          <w:rFonts w:ascii="Times New Roman" w:eastAsia="Arial" w:hAnsi="Times New Roman" w:cs="Times New Roman"/>
          <w:color w:val="222A35" w:themeColor="text2" w:themeShade="80"/>
        </w:rPr>
        <w:t>. ove Dokumentacije o nabavi.</w:t>
      </w:r>
    </w:p>
    <w:p w14:paraId="7E799327" w14:textId="073CBD74" w:rsidR="0002575D" w:rsidRPr="005556E8" w:rsidRDefault="0002575D" w:rsidP="0002575D">
      <w:pPr>
        <w:spacing w:before="120" w:after="0" w:line="240" w:lineRule="auto"/>
        <w:jc w:val="both"/>
        <w:rPr>
          <w:rFonts w:ascii="Times New Roman" w:eastAsia="Arial" w:hAnsi="Times New Roman" w:cs="Times New Roman"/>
          <w:color w:val="222A35" w:themeColor="text2" w:themeShade="80"/>
        </w:rPr>
      </w:pPr>
      <w:r w:rsidRPr="005556E8">
        <w:rPr>
          <w:rFonts w:ascii="Times New Roman" w:eastAsia="Arial" w:hAnsi="Times New Roman" w:cs="Times New Roman"/>
          <w:color w:val="222A35" w:themeColor="text2" w:themeShade="80"/>
        </w:rPr>
        <w:t xml:space="preserve">Plaćanje se vrši putem </w:t>
      </w:r>
      <w:proofErr w:type="spellStart"/>
      <w:r w:rsidRPr="005556E8">
        <w:rPr>
          <w:rFonts w:ascii="Times New Roman" w:eastAsia="Arial" w:hAnsi="Times New Roman" w:cs="Times New Roman"/>
          <w:color w:val="222A35" w:themeColor="text2" w:themeShade="80"/>
        </w:rPr>
        <w:t>eRačuna</w:t>
      </w:r>
      <w:proofErr w:type="spellEnd"/>
      <w:r w:rsidRPr="005556E8">
        <w:rPr>
          <w:rFonts w:ascii="Times New Roman" w:eastAsia="Arial" w:hAnsi="Times New Roman" w:cs="Times New Roman"/>
          <w:color w:val="222A35" w:themeColor="text2" w:themeShade="80"/>
        </w:rPr>
        <w:t xml:space="preserve"> koje Ponuditelj dostavlja Naručitelju, temeljem sklopljenog ugovora o javnoj nabavi, </w:t>
      </w:r>
      <w:r w:rsidR="00E073A1" w:rsidRPr="00E073A1">
        <w:rPr>
          <w:rFonts w:ascii="Times New Roman" w:eastAsia="Arial" w:hAnsi="Times New Roman" w:cs="Times New Roman"/>
          <w:color w:val="222A35" w:themeColor="text2" w:themeShade="80"/>
        </w:rPr>
        <w:t>sukladno propisanom u točki 7.14.3. DoN</w:t>
      </w:r>
      <w:r w:rsidRPr="005556E8">
        <w:rPr>
          <w:rFonts w:ascii="Times New Roman" w:eastAsia="Arial" w:hAnsi="Times New Roman" w:cs="Times New Roman"/>
          <w:color w:val="222A35" w:themeColor="text2" w:themeShade="80"/>
        </w:rPr>
        <w:t>.</w:t>
      </w:r>
    </w:p>
    <w:p w14:paraId="190F46B7" w14:textId="0056E6CE" w:rsidR="0002575D" w:rsidRPr="005556E8" w:rsidRDefault="0002575D" w:rsidP="0002575D">
      <w:pPr>
        <w:spacing w:before="120" w:after="0" w:line="240" w:lineRule="auto"/>
        <w:jc w:val="both"/>
        <w:rPr>
          <w:rFonts w:ascii="Times New Roman" w:eastAsia="Arial" w:hAnsi="Times New Roman" w:cs="Times New Roman"/>
          <w:color w:val="222A35" w:themeColor="text2" w:themeShade="80"/>
        </w:rPr>
      </w:pPr>
      <w:r w:rsidRPr="005556E8">
        <w:rPr>
          <w:rFonts w:ascii="Times New Roman" w:eastAsia="Arial" w:hAnsi="Times New Roman" w:cs="Times New Roman"/>
          <w:color w:val="222A35" w:themeColor="text2" w:themeShade="80"/>
        </w:rPr>
        <w:t xml:space="preserve">Račun i prateće isprave koje nisu sukladne </w:t>
      </w:r>
      <w:r w:rsidR="000F6EC7">
        <w:rPr>
          <w:rFonts w:ascii="Times New Roman" w:eastAsia="Arial" w:hAnsi="Times New Roman" w:cs="Times New Roman"/>
          <w:color w:val="222A35" w:themeColor="text2" w:themeShade="80"/>
        </w:rPr>
        <w:t xml:space="preserve">Zakonu </w:t>
      </w:r>
      <w:r w:rsidRPr="005556E8">
        <w:rPr>
          <w:rFonts w:ascii="Times New Roman" w:eastAsia="Arial" w:hAnsi="Times New Roman" w:cs="Times New Roman"/>
          <w:color w:val="222A35" w:themeColor="text2" w:themeShade="80"/>
        </w:rPr>
        <w:t xml:space="preserve"> </w:t>
      </w:r>
      <w:r w:rsidR="009C56E1" w:rsidRPr="009C56E1">
        <w:rPr>
          <w:rFonts w:ascii="Times New Roman" w:eastAsia="Arial" w:hAnsi="Times New Roman" w:cs="Times New Roman"/>
          <w:color w:val="222A35" w:themeColor="text2" w:themeShade="80"/>
        </w:rPr>
        <w:t>o elektroničkom izdavanju računa u javnoj nabavi</w:t>
      </w:r>
      <w:r w:rsidR="009C56E1">
        <w:rPr>
          <w:rFonts w:ascii="Times New Roman" w:eastAsia="Arial" w:hAnsi="Times New Roman" w:cs="Times New Roman"/>
          <w:color w:val="222A35" w:themeColor="text2" w:themeShade="80"/>
        </w:rPr>
        <w:t xml:space="preserve"> </w:t>
      </w:r>
      <w:r w:rsidR="00A060F0">
        <w:rPr>
          <w:rFonts w:ascii="Times New Roman" w:eastAsia="Arial" w:hAnsi="Times New Roman" w:cs="Times New Roman"/>
          <w:color w:val="222A35" w:themeColor="text2" w:themeShade="80"/>
        </w:rPr>
        <w:t>(</w:t>
      </w:r>
      <w:r w:rsidR="00A060F0" w:rsidRPr="00A060F0">
        <w:rPr>
          <w:rFonts w:ascii="Times New Roman" w:eastAsia="Arial" w:hAnsi="Times New Roman" w:cs="Times New Roman"/>
          <w:color w:val="222A35" w:themeColor="text2" w:themeShade="80"/>
        </w:rPr>
        <w:t xml:space="preserve">NN 94/2018  </w:t>
      </w:r>
      <w:r w:rsidR="00A060F0">
        <w:rPr>
          <w:rFonts w:ascii="Times New Roman" w:eastAsia="Arial" w:hAnsi="Times New Roman" w:cs="Times New Roman"/>
          <w:color w:val="222A35" w:themeColor="text2" w:themeShade="80"/>
        </w:rPr>
        <w:t xml:space="preserve">) </w:t>
      </w:r>
      <w:r w:rsidRPr="005556E8">
        <w:rPr>
          <w:rFonts w:ascii="Times New Roman" w:eastAsia="Arial" w:hAnsi="Times New Roman" w:cs="Times New Roman"/>
          <w:color w:val="222A35" w:themeColor="text2" w:themeShade="80"/>
        </w:rPr>
        <w:t>i nje</w:t>
      </w:r>
      <w:r w:rsidR="009C56E1">
        <w:rPr>
          <w:rFonts w:ascii="Times New Roman" w:eastAsia="Arial" w:hAnsi="Times New Roman" w:cs="Times New Roman"/>
          <w:color w:val="222A35" w:themeColor="text2" w:themeShade="80"/>
        </w:rPr>
        <w:t>govim</w:t>
      </w:r>
      <w:r w:rsidRPr="005556E8">
        <w:rPr>
          <w:rFonts w:ascii="Times New Roman" w:eastAsia="Arial" w:hAnsi="Times New Roman" w:cs="Times New Roman"/>
          <w:color w:val="222A35" w:themeColor="text2" w:themeShade="80"/>
        </w:rPr>
        <w:t xml:space="preserve"> ispravcima, izmjenama i dopunama Naručitelj neće zaprimiti niti obraditi niti platiti.</w:t>
      </w:r>
    </w:p>
    <w:p w14:paraId="19686C6B" w14:textId="7A18A495" w:rsidR="008B468B" w:rsidRPr="00D90442" w:rsidRDefault="0002575D" w:rsidP="0002575D">
      <w:pPr>
        <w:spacing w:before="120" w:after="0" w:line="240" w:lineRule="auto"/>
        <w:jc w:val="both"/>
        <w:rPr>
          <w:rFonts w:ascii="Times New Roman" w:eastAsia="Arial" w:hAnsi="Times New Roman" w:cs="Times New Roman"/>
          <w:color w:val="222A35" w:themeColor="text2" w:themeShade="80"/>
        </w:rPr>
      </w:pPr>
      <w:r w:rsidRPr="005556E8">
        <w:rPr>
          <w:rFonts w:ascii="Times New Roman" w:eastAsia="Arial" w:hAnsi="Times New Roman" w:cs="Times New Roman"/>
          <w:color w:val="222A35" w:themeColor="text2" w:themeShade="80"/>
        </w:rPr>
        <w:t>Ukoliko ponuditelji pošalju papirnati račun Naručitelj ga neće smjeti zaprimiti pod prijetnjom kazne tj. pravni subjekt se neće moći naplatiti</w:t>
      </w:r>
      <w:r w:rsidR="008B468B" w:rsidRPr="00D90442">
        <w:rPr>
          <w:rFonts w:ascii="Times New Roman" w:eastAsia="Arial" w:hAnsi="Times New Roman" w:cs="Times New Roman"/>
          <w:color w:val="222A35" w:themeColor="text2" w:themeShade="80"/>
        </w:rPr>
        <w:t>.</w:t>
      </w:r>
    </w:p>
    <w:p w14:paraId="1F27FE57" w14:textId="77777777" w:rsidR="0065000E" w:rsidRPr="00D90442" w:rsidRDefault="0065000E" w:rsidP="00FD5483">
      <w:pPr>
        <w:pStyle w:val="Naslov3"/>
        <w:shd w:val="clear" w:color="auto" w:fill="FFF2CC" w:themeFill="accent4" w:themeFillTint="33"/>
        <w:rPr>
          <w:rFonts w:ascii="Times New Roman" w:eastAsia="Arial" w:hAnsi="Times New Roman" w:cs="Times New Roman"/>
          <w:sz w:val="20"/>
          <w:szCs w:val="20"/>
        </w:rPr>
      </w:pPr>
      <w:bookmarkStart w:id="111" w:name="_Toc39780437"/>
      <w:r w:rsidRPr="00D90442">
        <w:rPr>
          <w:rFonts w:ascii="Times New Roman" w:eastAsia="Arial" w:hAnsi="Times New Roman" w:cs="Times New Roman"/>
          <w:sz w:val="20"/>
          <w:szCs w:val="20"/>
        </w:rPr>
        <w:t>Avansno plaćanje</w:t>
      </w:r>
      <w:bookmarkEnd w:id="109"/>
      <w:bookmarkEnd w:id="111"/>
    </w:p>
    <w:p w14:paraId="5C551B22" w14:textId="77777777" w:rsidR="0065000E" w:rsidRPr="00D90442" w:rsidRDefault="0065000E" w:rsidP="00FD5483">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Naručitelj ne predviđa plaćanje predujma (avansa).</w:t>
      </w:r>
    </w:p>
    <w:p w14:paraId="47FEC4C9" w14:textId="74528A19" w:rsidR="0065000E" w:rsidRPr="00D90442" w:rsidRDefault="0065000E" w:rsidP="00FD5483">
      <w:pPr>
        <w:pStyle w:val="Naslov3"/>
        <w:shd w:val="clear" w:color="auto" w:fill="FFF2CC" w:themeFill="accent4" w:themeFillTint="33"/>
        <w:rPr>
          <w:rFonts w:ascii="Times New Roman" w:eastAsia="Arial" w:hAnsi="Times New Roman" w:cs="Times New Roman"/>
          <w:sz w:val="20"/>
          <w:szCs w:val="20"/>
        </w:rPr>
      </w:pPr>
      <w:bookmarkStart w:id="112" w:name="_Toc500781749"/>
      <w:bookmarkStart w:id="113" w:name="_Toc39780438"/>
      <w:r w:rsidRPr="00D90442">
        <w:rPr>
          <w:rFonts w:ascii="Times New Roman" w:eastAsia="Arial" w:hAnsi="Times New Roman" w:cs="Times New Roman"/>
          <w:sz w:val="20"/>
          <w:szCs w:val="20"/>
        </w:rPr>
        <w:t xml:space="preserve">Izdavanje, ovjera i plaćanje </w:t>
      </w:r>
      <w:bookmarkEnd w:id="112"/>
      <w:r w:rsidR="00E073A1" w:rsidRPr="00E073A1">
        <w:rPr>
          <w:rFonts w:ascii="Times New Roman" w:eastAsia="Arial" w:hAnsi="Times New Roman" w:cs="Times New Roman"/>
          <w:sz w:val="20"/>
          <w:szCs w:val="20"/>
        </w:rPr>
        <w:t>računa</w:t>
      </w:r>
      <w:bookmarkEnd w:id="113"/>
    </w:p>
    <w:p w14:paraId="3CA2BA79" w14:textId="1D5EDE21" w:rsidR="00245BA3" w:rsidRPr="00245BA3" w:rsidRDefault="00E073A1" w:rsidP="00245BA3">
      <w:pPr>
        <w:spacing w:before="120" w:after="0" w:line="240" w:lineRule="auto"/>
        <w:jc w:val="both"/>
        <w:rPr>
          <w:rFonts w:ascii="Times New Roman" w:eastAsia="Arial" w:hAnsi="Times New Roman" w:cs="Times New Roman"/>
          <w:color w:val="222A35" w:themeColor="text2" w:themeShade="80"/>
        </w:rPr>
      </w:pPr>
      <w:r w:rsidRPr="00E073A1">
        <w:rPr>
          <w:rFonts w:ascii="Times New Roman" w:eastAsia="Arial" w:hAnsi="Times New Roman" w:cs="Times New Roman"/>
          <w:color w:val="222A35" w:themeColor="text2" w:themeShade="80"/>
        </w:rPr>
        <w:t>Plaćanje će se vršiti u roku od 30 dana na temelju e-računa uz kojeg se prilaže komisijski zapisnik o preuzimanju robe</w:t>
      </w:r>
      <w:r w:rsidR="00245BA3" w:rsidRPr="00245BA3">
        <w:rPr>
          <w:rFonts w:ascii="Times New Roman" w:eastAsia="Arial" w:hAnsi="Times New Roman" w:cs="Times New Roman"/>
          <w:color w:val="222A35" w:themeColor="text2" w:themeShade="80"/>
        </w:rPr>
        <w:t xml:space="preserve">. </w:t>
      </w:r>
    </w:p>
    <w:p w14:paraId="6D8F56F3" w14:textId="49D8887A" w:rsidR="0065000E" w:rsidRPr="00D90442" w:rsidRDefault="00245BA3" w:rsidP="00245BA3">
      <w:pPr>
        <w:spacing w:before="120" w:after="0" w:line="240" w:lineRule="auto"/>
        <w:jc w:val="both"/>
        <w:rPr>
          <w:rFonts w:ascii="Times New Roman" w:eastAsia="Arial" w:hAnsi="Times New Roman" w:cs="Times New Roman"/>
          <w:color w:val="222A35" w:themeColor="text2" w:themeShade="80"/>
        </w:rPr>
      </w:pPr>
      <w:r w:rsidRPr="00245BA3">
        <w:rPr>
          <w:rFonts w:ascii="Times New Roman" w:eastAsia="Arial" w:hAnsi="Times New Roman" w:cs="Times New Roman"/>
          <w:color w:val="222A35" w:themeColor="text2" w:themeShade="80"/>
        </w:rPr>
        <w:t>Komisijski zapisnik ovjeravaju predstavnici naručitelja i odabranog ponuditelja</w:t>
      </w:r>
      <w:r w:rsidR="0065000E" w:rsidRPr="00D90442">
        <w:rPr>
          <w:rFonts w:ascii="Times New Roman" w:eastAsia="Arial" w:hAnsi="Times New Roman" w:cs="Times New Roman"/>
          <w:color w:val="222A35" w:themeColor="text2" w:themeShade="80"/>
        </w:rPr>
        <w:t>.</w:t>
      </w:r>
    </w:p>
    <w:p w14:paraId="1CBAD5CE" w14:textId="77777777" w:rsidR="008700F1" w:rsidRPr="00D90442" w:rsidRDefault="00FD5483" w:rsidP="005A43BB">
      <w:pPr>
        <w:pStyle w:val="Naslov2"/>
        <w:shd w:val="clear" w:color="auto" w:fill="D9E2F3" w:themeFill="accent5" w:themeFillTint="33"/>
        <w:spacing w:before="120" w:line="240" w:lineRule="auto"/>
        <w:ind w:left="578" w:hanging="578"/>
        <w:jc w:val="both"/>
        <w:rPr>
          <w:rFonts w:ascii="Times New Roman" w:eastAsia="Arial" w:hAnsi="Times New Roman" w:cs="Times New Roman"/>
          <w:smallCaps w:val="0"/>
          <w:color w:val="222A35" w:themeColor="text2" w:themeShade="80"/>
          <w:sz w:val="22"/>
          <w:szCs w:val="22"/>
        </w:rPr>
      </w:pPr>
      <w:bookmarkStart w:id="114" w:name="_Toc39780439"/>
      <w:r w:rsidRPr="00D90442">
        <w:rPr>
          <w:rFonts w:ascii="Times New Roman" w:eastAsia="Arial" w:hAnsi="Times New Roman" w:cs="Times New Roman"/>
          <w:smallCaps w:val="0"/>
          <w:color w:val="222A35" w:themeColor="text2" w:themeShade="80"/>
          <w:sz w:val="22"/>
          <w:szCs w:val="22"/>
        </w:rPr>
        <w:t>Izmjene ugovora u tijeku njegovog trajanja i raskid ugovora</w:t>
      </w:r>
      <w:bookmarkEnd w:id="114"/>
    </w:p>
    <w:p w14:paraId="46A9018C" w14:textId="77777777" w:rsidR="008700F1" w:rsidRPr="00D90442" w:rsidRDefault="008700F1" w:rsidP="00FA133D">
      <w:pPr>
        <w:pStyle w:val="Naslov3"/>
        <w:shd w:val="clear" w:color="auto" w:fill="FFF2CC" w:themeFill="accent4" w:themeFillTint="33"/>
        <w:rPr>
          <w:rFonts w:ascii="Times New Roman" w:eastAsia="Arial" w:hAnsi="Times New Roman" w:cs="Times New Roman"/>
          <w:sz w:val="20"/>
          <w:szCs w:val="20"/>
        </w:rPr>
      </w:pPr>
      <w:bookmarkStart w:id="115" w:name="_Toc39780440"/>
      <w:r w:rsidRPr="00D90442">
        <w:rPr>
          <w:rFonts w:ascii="Times New Roman" w:eastAsia="Arial" w:hAnsi="Times New Roman" w:cs="Times New Roman"/>
          <w:sz w:val="20"/>
          <w:szCs w:val="20"/>
        </w:rPr>
        <w:t>Izmjena ugovora</w:t>
      </w:r>
      <w:bookmarkEnd w:id="115"/>
    </w:p>
    <w:p w14:paraId="357E8C22" w14:textId="77777777" w:rsidR="00C91F31" w:rsidRPr="00C91F31" w:rsidRDefault="00C91F31" w:rsidP="00C91F31">
      <w:pPr>
        <w:pStyle w:val="normalweb-000013"/>
        <w:spacing w:before="120" w:beforeAutospacing="0" w:after="0"/>
        <w:rPr>
          <w:rFonts w:eastAsia="Arial"/>
          <w:color w:val="222A35" w:themeColor="text2" w:themeShade="80"/>
          <w:sz w:val="22"/>
          <w:szCs w:val="22"/>
          <w:lang w:eastAsia="en-US"/>
        </w:rPr>
      </w:pPr>
      <w:bookmarkStart w:id="116" w:name="_Toc527924139"/>
      <w:r w:rsidRPr="00C91F31">
        <w:rPr>
          <w:rFonts w:eastAsia="Arial"/>
          <w:color w:val="222A35" w:themeColor="text2" w:themeShade="80"/>
          <w:sz w:val="22"/>
          <w:szCs w:val="22"/>
          <w:lang w:eastAsia="en-US"/>
        </w:rPr>
        <w:t>Sve izmjene ugovora o javnoj nabavi vršit će se sukladno člancima 316. do 317. ZJN 2016.</w:t>
      </w:r>
    </w:p>
    <w:p w14:paraId="52D2CF17" w14:textId="77777777" w:rsidR="00C91F31" w:rsidRPr="00C91F31" w:rsidRDefault="00C91F31" w:rsidP="00C91F31">
      <w:pPr>
        <w:pStyle w:val="normalweb-000013"/>
        <w:spacing w:before="120" w:beforeAutospacing="0" w:after="0"/>
        <w:rPr>
          <w:rFonts w:eastAsia="Arial"/>
          <w:color w:val="222A35" w:themeColor="text2" w:themeShade="80"/>
          <w:sz w:val="22"/>
          <w:szCs w:val="22"/>
          <w:lang w:eastAsia="en-US"/>
        </w:rPr>
      </w:pPr>
      <w:r w:rsidRPr="00C91F31">
        <w:rPr>
          <w:rFonts w:eastAsia="Arial"/>
          <w:color w:val="222A35" w:themeColor="text2" w:themeShade="80"/>
          <w:sz w:val="22"/>
          <w:szCs w:val="22"/>
          <w:lang w:eastAsia="en-US"/>
        </w:rPr>
        <w:t>U slučajevima izmjene Ugovora tijekom njegova trajanja, a koje nisu značajne, primjenjuju se odredbe članaka 320. ZJN 2016.</w:t>
      </w:r>
    </w:p>
    <w:p w14:paraId="7C5F7DEB" w14:textId="77777777" w:rsidR="00C91F31" w:rsidRPr="00C91F31" w:rsidRDefault="00C91F31" w:rsidP="00C91F31">
      <w:pPr>
        <w:pStyle w:val="normalweb-000013"/>
        <w:spacing w:before="120" w:beforeAutospacing="0" w:after="0"/>
        <w:rPr>
          <w:rFonts w:eastAsia="Arial"/>
          <w:color w:val="222A35" w:themeColor="text2" w:themeShade="80"/>
          <w:sz w:val="22"/>
          <w:szCs w:val="22"/>
          <w:lang w:eastAsia="en-US"/>
        </w:rPr>
      </w:pPr>
      <w:r w:rsidRPr="00C91F31">
        <w:rPr>
          <w:rFonts w:eastAsia="Arial"/>
          <w:color w:val="222A35" w:themeColor="text2" w:themeShade="80"/>
          <w:sz w:val="22"/>
          <w:szCs w:val="22"/>
          <w:lang w:eastAsia="en-US"/>
        </w:rPr>
        <w:t>Sukladno članku 321. ZJN 2016. značajne izmjene ugovora neće biti dopustive.</w:t>
      </w:r>
    </w:p>
    <w:p w14:paraId="08417544" w14:textId="77777777" w:rsidR="00C070A9" w:rsidRPr="00D90442" w:rsidRDefault="00C070A9" w:rsidP="00C070A9">
      <w:pPr>
        <w:pStyle w:val="Naslov3"/>
        <w:shd w:val="clear" w:color="auto" w:fill="FFF2CC" w:themeFill="accent4" w:themeFillTint="33"/>
        <w:rPr>
          <w:rFonts w:ascii="Times New Roman" w:eastAsia="Arial" w:hAnsi="Times New Roman" w:cs="Times New Roman"/>
          <w:sz w:val="20"/>
          <w:szCs w:val="20"/>
        </w:rPr>
      </w:pPr>
      <w:bookmarkStart w:id="117" w:name="_Toc39780441"/>
      <w:r w:rsidRPr="00D90442">
        <w:rPr>
          <w:rFonts w:ascii="Times New Roman" w:eastAsia="Arial" w:hAnsi="Times New Roman" w:cs="Times New Roman"/>
          <w:sz w:val="20"/>
          <w:szCs w:val="20"/>
        </w:rPr>
        <w:t>Raskid ugovora</w:t>
      </w:r>
      <w:bookmarkEnd w:id="116"/>
      <w:bookmarkEnd w:id="117"/>
    </w:p>
    <w:p w14:paraId="523C76B6" w14:textId="77777777" w:rsidR="00C070A9" w:rsidRPr="00D90442" w:rsidRDefault="00C070A9" w:rsidP="00C070A9">
      <w:pPr>
        <w:pStyle w:val="normalweb-000013"/>
        <w:spacing w:before="120" w:beforeAutospacing="0" w:after="0"/>
        <w:rPr>
          <w:rFonts w:eastAsia="Arial"/>
          <w:color w:val="222A35" w:themeColor="text2" w:themeShade="80"/>
          <w:sz w:val="22"/>
          <w:szCs w:val="22"/>
          <w:lang w:eastAsia="en-US"/>
        </w:rPr>
      </w:pPr>
      <w:r w:rsidRPr="00D90442">
        <w:rPr>
          <w:rFonts w:eastAsia="Arial"/>
          <w:color w:val="222A35" w:themeColor="text2" w:themeShade="80"/>
          <w:sz w:val="22"/>
          <w:szCs w:val="22"/>
          <w:lang w:eastAsia="en-US"/>
        </w:rPr>
        <w:t>Naručitelj obvezan je raskinuti ugovor o javnoj nabavi tijekom njegova trajanja ako:</w:t>
      </w:r>
    </w:p>
    <w:p w14:paraId="74A3091E" w14:textId="77777777" w:rsidR="00C070A9" w:rsidRPr="00D90442" w:rsidRDefault="00C070A9" w:rsidP="00C070A9">
      <w:pPr>
        <w:pStyle w:val="normalweb-000013"/>
        <w:spacing w:before="0" w:beforeAutospacing="0" w:after="0"/>
        <w:ind w:left="284" w:hanging="284"/>
        <w:rPr>
          <w:rFonts w:eastAsia="Arial"/>
          <w:color w:val="222A35" w:themeColor="text2" w:themeShade="80"/>
          <w:sz w:val="22"/>
          <w:szCs w:val="22"/>
          <w:lang w:eastAsia="en-US"/>
        </w:rPr>
      </w:pPr>
      <w:r w:rsidRPr="00D90442">
        <w:rPr>
          <w:rFonts w:eastAsia="Arial"/>
          <w:color w:val="222A35" w:themeColor="text2" w:themeShade="80"/>
          <w:sz w:val="22"/>
          <w:szCs w:val="22"/>
          <w:lang w:eastAsia="en-US"/>
        </w:rPr>
        <w:t>•</w:t>
      </w:r>
      <w:r w:rsidRPr="00D90442">
        <w:rPr>
          <w:rFonts w:eastAsia="Arial"/>
          <w:color w:val="222A35" w:themeColor="text2" w:themeShade="80"/>
          <w:sz w:val="22"/>
          <w:szCs w:val="22"/>
          <w:lang w:eastAsia="en-US"/>
        </w:rPr>
        <w:tab/>
        <w:t>je ugovor značajno izmijenjen, što bi zahtijevalo novi postupak nabave na temelju članka 321. ZJN-a 2016,</w:t>
      </w:r>
    </w:p>
    <w:p w14:paraId="2DA1BE68" w14:textId="77777777" w:rsidR="00C070A9" w:rsidRPr="00D90442" w:rsidRDefault="00C070A9" w:rsidP="00C070A9">
      <w:pPr>
        <w:pStyle w:val="normalweb-000013"/>
        <w:spacing w:before="0" w:beforeAutospacing="0" w:after="0"/>
        <w:ind w:left="284" w:hanging="284"/>
        <w:rPr>
          <w:rFonts w:eastAsia="Arial"/>
          <w:color w:val="222A35" w:themeColor="text2" w:themeShade="80"/>
          <w:sz w:val="22"/>
          <w:szCs w:val="22"/>
          <w:lang w:eastAsia="en-US"/>
        </w:rPr>
      </w:pPr>
      <w:r w:rsidRPr="00D90442">
        <w:rPr>
          <w:rFonts w:eastAsia="Arial"/>
          <w:color w:val="222A35" w:themeColor="text2" w:themeShade="80"/>
          <w:sz w:val="22"/>
          <w:szCs w:val="22"/>
          <w:lang w:eastAsia="en-US"/>
        </w:rPr>
        <w:t>•</w:t>
      </w:r>
      <w:r w:rsidRPr="00D90442">
        <w:rPr>
          <w:rFonts w:eastAsia="Arial"/>
          <w:color w:val="222A35" w:themeColor="text2" w:themeShade="80"/>
          <w:sz w:val="22"/>
          <w:szCs w:val="22"/>
          <w:lang w:eastAsia="en-US"/>
        </w:rPr>
        <w:tab/>
        <w:t>je ugovaratelj morao biti isključen iz postupka javne nabave zbog postojanja osnova za isključenje iz članka 251. stavka 1. ZJN-a 2016,</w:t>
      </w:r>
    </w:p>
    <w:p w14:paraId="31127506" w14:textId="77777777" w:rsidR="00C070A9" w:rsidRPr="00D90442" w:rsidRDefault="00C070A9" w:rsidP="00C070A9">
      <w:pPr>
        <w:pStyle w:val="normalweb-000013"/>
        <w:spacing w:before="0" w:beforeAutospacing="0" w:after="0"/>
        <w:ind w:left="284" w:hanging="284"/>
        <w:rPr>
          <w:rFonts w:eastAsia="Arial"/>
          <w:color w:val="222A35" w:themeColor="text2" w:themeShade="80"/>
          <w:sz w:val="22"/>
          <w:szCs w:val="22"/>
          <w:lang w:eastAsia="en-US"/>
        </w:rPr>
      </w:pPr>
      <w:r w:rsidRPr="00D90442">
        <w:rPr>
          <w:rFonts w:eastAsia="Arial"/>
          <w:color w:val="222A35" w:themeColor="text2" w:themeShade="80"/>
          <w:sz w:val="22"/>
          <w:szCs w:val="22"/>
          <w:lang w:eastAsia="en-US"/>
        </w:rPr>
        <w:lastRenderedPageBreak/>
        <w:t>•</w:t>
      </w:r>
      <w:r w:rsidRPr="00D90442">
        <w:rPr>
          <w:rFonts w:eastAsia="Arial"/>
          <w:color w:val="222A35" w:themeColor="text2" w:themeShade="80"/>
          <w:sz w:val="22"/>
          <w:szCs w:val="22"/>
          <w:lang w:eastAsia="en-US"/>
        </w:rPr>
        <w:tab/>
        <w:t>se ugovor nije trebao dodijeliti ugovaratelju zbog ozbiljne povrede obveza iz osnivačkih Ugovora i Direktive 2014/24/EU, a koja je utvrđena presudom Suda Europske unije u postupku iz članka 258. Ugovora o funkcioniranju Europske unije,</w:t>
      </w:r>
    </w:p>
    <w:p w14:paraId="374BEA3D" w14:textId="6C27C22E" w:rsidR="00984237" w:rsidRDefault="00C070A9" w:rsidP="009C08B4">
      <w:pPr>
        <w:pStyle w:val="normalweb-000013"/>
        <w:spacing w:before="0" w:beforeAutospacing="0" w:after="0"/>
        <w:ind w:left="284" w:hanging="284"/>
        <w:rPr>
          <w:rFonts w:eastAsia="Arial"/>
          <w:color w:val="222A35" w:themeColor="text2" w:themeShade="80"/>
          <w:sz w:val="22"/>
          <w:szCs w:val="22"/>
          <w:lang w:eastAsia="en-US"/>
        </w:rPr>
      </w:pPr>
      <w:r w:rsidRPr="00D90442">
        <w:rPr>
          <w:rFonts w:eastAsia="Arial"/>
          <w:color w:val="222A35" w:themeColor="text2" w:themeShade="80"/>
          <w:sz w:val="22"/>
          <w:szCs w:val="22"/>
          <w:lang w:eastAsia="en-US"/>
        </w:rPr>
        <w:t>•</w:t>
      </w:r>
      <w:r w:rsidRPr="00D90442">
        <w:rPr>
          <w:rFonts w:eastAsia="Arial"/>
          <w:color w:val="222A35" w:themeColor="text2" w:themeShade="80"/>
          <w:sz w:val="22"/>
          <w:szCs w:val="22"/>
          <w:lang w:eastAsia="en-US"/>
        </w:rPr>
        <w:tab/>
        <w:t>se ugovor nije trebao dodijeliti ugovaratelju zbog ozbiljne povrede odredaba ovoga Zakona, a koja je utvrđena pravomoćnom presudom nadležnog upravnog suda</w:t>
      </w:r>
      <w:r w:rsidR="00984237" w:rsidRPr="00D90442">
        <w:rPr>
          <w:rFonts w:eastAsia="Arial"/>
          <w:color w:val="222A35" w:themeColor="text2" w:themeShade="80"/>
          <w:sz w:val="22"/>
          <w:szCs w:val="22"/>
          <w:lang w:eastAsia="en-US"/>
        </w:rPr>
        <w:t>.</w:t>
      </w:r>
    </w:p>
    <w:p w14:paraId="04B6E648" w14:textId="582FE0A1" w:rsidR="008160CE" w:rsidRPr="008160CE" w:rsidRDefault="008160CE" w:rsidP="008160CE">
      <w:pPr>
        <w:pStyle w:val="Naslov2"/>
        <w:shd w:val="clear" w:color="auto" w:fill="D9E2F3" w:themeFill="accent5" w:themeFillTint="33"/>
        <w:spacing w:before="240" w:line="240" w:lineRule="auto"/>
        <w:ind w:left="578" w:hanging="578"/>
        <w:jc w:val="both"/>
        <w:rPr>
          <w:rFonts w:ascii="Times New Roman" w:eastAsia="Arial" w:hAnsi="Times New Roman" w:cs="Times New Roman"/>
          <w:smallCaps w:val="0"/>
          <w:color w:val="222A35" w:themeColor="text2" w:themeShade="80"/>
          <w:sz w:val="22"/>
          <w:szCs w:val="22"/>
        </w:rPr>
      </w:pPr>
      <w:bookmarkStart w:id="118" w:name="_Toc39780442"/>
      <w:r>
        <w:rPr>
          <w:rFonts w:ascii="Times New Roman" w:eastAsia="Arial" w:hAnsi="Times New Roman" w:cs="Times New Roman"/>
          <w:smallCaps w:val="0"/>
          <w:color w:val="222A35" w:themeColor="text2" w:themeShade="80"/>
          <w:sz w:val="22"/>
          <w:szCs w:val="22"/>
        </w:rPr>
        <w:t xml:space="preserve">Obveza pridržavanja </w:t>
      </w:r>
      <w:r w:rsidRPr="008160CE">
        <w:rPr>
          <w:rFonts w:ascii="Times New Roman" w:eastAsia="Arial" w:hAnsi="Times New Roman" w:cs="Times New Roman"/>
          <w:smallCaps w:val="0"/>
          <w:color w:val="222A35" w:themeColor="text2" w:themeShade="80"/>
          <w:sz w:val="22"/>
          <w:szCs w:val="22"/>
        </w:rPr>
        <w:t>obveza u području prava okoliša, socijalnog i radnog prava, uključujući kolektivne ugovore, a osobito obvezu isplate ugovorene plaće, ili odredaba međunarodnog prava okoliša, socijalnog i radnog prava navedenim u Prilogu XI. Zakona</w:t>
      </w:r>
      <w:bookmarkEnd w:id="118"/>
    </w:p>
    <w:p w14:paraId="647D192D" w14:textId="0E485599" w:rsidR="00F10D17" w:rsidRPr="008160CE" w:rsidRDefault="008160CE" w:rsidP="008160CE">
      <w:pPr>
        <w:autoSpaceDE w:val="0"/>
        <w:autoSpaceDN w:val="0"/>
        <w:adjustRightInd w:val="0"/>
        <w:spacing w:before="120" w:after="0" w:line="240" w:lineRule="auto"/>
        <w:ind w:right="-40"/>
        <w:jc w:val="both"/>
        <w:rPr>
          <w:rFonts w:ascii="Times New Roman" w:eastAsia="Arial" w:hAnsi="Times New Roman" w:cs="Times New Roman"/>
          <w:color w:val="222A35" w:themeColor="text2" w:themeShade="80"/>
        </w:rPr>
      </w:pPr>
      <w:r>
        <w:rPr>
          <w:rFonts w:ascii="Times New Roman" w:eastAsia="Arial" w:hAnsi="Times New Roman" w:cs="Times New Roman"/>
          <w:color w:val="222A35" w:themeColor="text2" w:themeShade="80"/>
        </w:rPr>
        <w:t>U</w:t>
      </w:r>
      <w:r w:rsidR="00F10D17" w:rsidRPr="008160CE">
        <w:rPr>
          <w:rFonts w:ascii="Times New Roman" w:eastAsia="Arial" w:hAnsi="Times New Roman" w:cs="Times New Roman"/>
          <w:color w:val="222A35" w:themeColor="text2" w:themeShade="80"/>
        </w:rPr>
        <w:t xml:space="preserve"> skladu s čl. 4. st. 4. ZJN 2016, gospodarski subjekt obvezan</w:t>
      </w:r>
      <w:r w:rsidR="002431D2">
        <w:rPr>
          <w:rFonts w:ascii="Times New Roman" w:eastAsia="Arial" w:hAnsi="Times New Roman" w:cs="Times New Roman"/>
          <w:color w:val="222A35" w:themeColor="text2" w:themeShade="80"/>
        </w:rPr>
        <w:t xml:space="preserve"> je </w:t>
      </w:r>
      <w:r w:rsidR="00F10D17" w:rsidRPr="008160CE">
        <w:rPr>
          <w:rFonts w:ascii="Times New Roman" w:eastAsia="Arial" w:hAnsi="Times New Roman" w:cs="Times New Roman"/>
          <w:color w:val="222A35" w:themeColor="text2" w:themeShade="80"/>
        </w:rPr>
        <w:t xml:space="preserve"> tijekom izvršenja ugovora o javnoj nabavi pridržavati se primjenjivih obveza u području prava okoliša, socijalnog i radnog prava, uključujući kolektivne ugovore, a osobito obvezu isplate ugovorene plaće, ili odredaba međunarodnog prava okoliša, socijalnog i radnog prava navedenim u Prilogu XI. </w:t>
      </w:r>
      <w:r w:rsidR="00312530">
        <w:rPr>
          <w:rFonts w:ascii="Times New Roman" w:eastAsia="Arial" w:hAnsi="Times New Roman" w:cs="Times New Roman"/>
          <w:color w:val="222A35" w:themeColor="text2" w:themeShade="80"/>
        </w:rPr>
        <w:t xml:space="preserve"> </w:t>
      </w:r>
      <w:r w:rsidR="00F10D17" w:rsidRPr="008160CE">
        <w:rPr>
          <w:rFonts w:ascii="Times New Roman" w:eastAsia="Arial" w:hAnsi="Times New Roman" w:cs="Times New Roman"/>
          <w:color w:val="222A35" w:themeColor="text2" w:themeShade="80"/>
        </w:rPr>
        <w:t>Zakona</w:t>
      </w:r>
      <w:r w:rsidR="00312530">
        <w:rPr>
          <w:rFonts w:ascii="Times New Roman" w:eastAsia="Arial" w:hAnsi="Times New Roman" w:cs="Times New Roman"/>
          <w:color w:val="222A35" w:themeColor="text2" w:themeShade="80"/>
        </w:rPr>
        <w:t xml:space="preserve"> o javnoj nabavi ZJN 2016</w:t>
      </w:r>
      <w:r w:rsidR="00F10D17" w:rsidRPr="008160CE">
        <w:rPr>
          <w:rFonts w:ascii="Times New Roman" w:eastAsia="Arial" w:hAnsi="Times New Roman" w:cs="Times New Roman"/>
          <w:color w:val="222A35" w:themeColor="text2" w:themeShade="80"/>
        </w:rPr>
        <w:t>.</w:t>
      </w:r>
    </w:p>
    <w:p w14:paraId="6BFE7522" w14:textId="77777777" w:rsidR="00CB73B0" w:rsidRPr="00D90442" w:rsidRDefault="00FD5483" w:rsidP="00FD5483">
      <w:pPr>
        <w:pStyle w:val="Naslov2"/>
        <w:shd w:val="clear" w:color="auto" w:fill="D9E2F3" w:themeFill="accent5" w:themeFillTint="33"/>
        <w:spacing w:before="240" w:line="240" w:lineRule="auto"/>
        <w:ind w:left="578" w:hanging="578"/>
        <w:jc w:val="both"/>
        <w:rPr>
          <w:rFonts w:ascii="Times New Roman" w:eastAsia="Arial" w:hAnsi="Times New Roman" w:cs="Times New Roman"/>
          <w:smallCaps w:val="0"/>
          <w:color w:val="222A35" w:themeColor="text2" w:themeShade="80"/>
          <w:sz w:val="22"/>
          <w:szCs w:val="22"/>
        </w:rPr>
      </w:pPr>
      <w:bookmarkStart w:id="119" w:name="_Toc39780443"/>
      <w:r w:rsidRPr="00D90442">
        <w:rPr>
          <w:rFonts w:ascii="Times New Roman" w:eastAsia="Arial" w:hAnsi="Times New Roman" w:cs="Times New Roman"/>
          <w:smallCaps w:val="0"/>
          <w:color w:val="222A35" w:themeColor="text2" w:themeShade="80"/>
          <w:sz w:val="22"/>
          <w:szCs w:val="22"/>
        </w:rPr>
        <w:t>Uputa o pravnom lijeku</w:t>
      </w:r>
      <w:bookmarkEnd w:id="119"/>
    </w:p>
    <w:p w14:paraId="1BE0985C" w14:textId="77777777" w:rsidR="00CB73B0" w:rsidRPr="00D90442" w:rsidRDefault="00CB73B0" w:rsidP="00FD5483">
      <w:pPr>
        <w:autoSpaceDE w:val="0"/>
        <w:autoSpaceDN w:val="0"/>
        <w:adjustRightInd w:val="0"/>
        <w:spacing w:before="120" w:after="0" w:line="240" w:lineRule="auto"/>
        <w:ind w:right="-40"/>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Pravo na žalbu ima svaki gospodarski subjekt koji ima ili je imao pravni interes za dobivanje ugovora u javnoj nabavi koja je predmetom ovog postupka i koji je pretrpio ili bi mogao pretrpjeti štetu od navodnog kršenja subjektivnih prava. </w:t>
      </w:r>
    </w:p>
    <w:p w14:paraId="1241B068" w14:textId="0FDC993B" w:rsidR="00CB73B0" w:rsidRPr="00D90442" w:rsidRDefault="00CB73B0" w:rsidP="00FD5483">
      <w:pPr>
        <w:autoSpaceDE w:val="0"/>
        <w:autoSpaceDN w:val="0"/>
        <w:adjustRightInd w:val="0"/>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Žalba se </w:t>
      </w:r>
      <w:r w:rsidRPr="00D90442">
        <w:rPr>
          <w:rFonts w:ascii="Times New Roman" w:eastAsia="Arial" w:hAnsi="Times New Roman" w:cs="Times New Roman"/>
          <w:bCs/>
          <w:color w:val="222A35" w:themeColor="text2" w:themeShade="80"/>
        </w:rPr>
        <w:t>izjavljuje</w:t>
      </w:r>
      <w:r w:rsidRPr="00D90442">
        <w:rPr>
          <w:rFonts w:ascii="Times New Roman" w:eastAsia="Arial" w:hAnsi="Times New Roman" w:cs="Times New Roman"/>
          <w:b/>
          <w:bCs/>
          <w:color w:val="222A35" w:themeColor="text2" w:themeShade="80"/>
        </w:rPr>
        <w:t xml:space="preserve"> Državnoj komisiji za kontrolu postupka javne nabave </w:t>
      </w:r>
      <w:r w:rsidRPr="00D90442">
        <w:rPr>
          <w:rFonts w:ascii="Times New Roman" w:eastAsia="Arial" w:hAnsi="Times New Roman" w:cs="Times New Roman"/>
          <w:color w:val="222A35" w:themeColor="text2" w:themeShade="80"/>
        </w:rPr>
        <w:t xml:space="preserve">u pisanom obliku i dostavlja neposredno ili poštom na adresu </w:t>
      </w:r>
      <w:r w:rsidRPr="00D90442">
        <w:rPr>
          <w:rFonts w:ascii="Times New Roman" w:eastAsia="Arial" w:hAnsi="Times New Roman" w:cs="Times New Roman"/>
          <w:b/>
          <w:bCs/>
          <w:color w:val="222A35" w:themeColor="text2" w:themeShade="80"/>
        </w:rPr>
        <w:t>Koturaška cesta 43/IV, 10000 Zagreb</w:t>
      </w:r>
      <w:r w:rsidR="009B1C44" w:rsidRPr="00D90442">
        <w:rPr>
          <w:rFonts w:ascii="Times New Roman" w:eastAsia="Arial" w:hAnsi="Times New Roman" w:cs="Times New Roman"/>
          <w:b/>
          <w:bCs/>
          <w:color w:val="222A35" w:themeColor="text2" w:themeShade="80"/>
        </w:rPr>
        <w:t xml:space="preserve"> </w:t>
      </w:r>
      <w:r w:rsidR="00B32204" w:rsidRPr="00D90442">
        <w:rPr>
          <w:rFonts w:ascii="Times New Roman" w:eastAsia="Arial" w:hAnsi="Times New Roman" w:cs="Times New Roman"/>
          <w:bCs/>
          <w:color w:val="222A35" w:themeColor="text2" w:themeShade="80"/>
        </w:rPr>
        <w:t xml:space="preserve">ili </w:t>
      </w:r>
      <w:r w:rsidR="00B32204" w:rsidRPr="00D90442">
        <w:rPr>
          <w:rFonts w:ascii="Times New Roman" w:eastAsia="Arial" w:hAnsi="Times New Roman" w:cs="Times New Roman"/>
          <w:b/>
          <w:bCs/>
          <w:color w:val="222A35" w:themeColor="text2" w:themeShade="80"/>
        </w:rPr>
        <w:t>posredstvom EOJN kao E-žalba</w:t>
      </w:r>
      <w:r w:rsidRPr="00D90442">
        <w:rPr>
          <w:rFonts w:ascii="Times New Roman" w:eastAsia="Arial" w:hAnsi="Times New Roman" w:cs="Times New Roman"/>
          <w:color w:val="222A35" w:themeColor="text2" w:themeShade="80"/>
        </w:rPr>
        <w:t xml:space="preserve">. </w:t>
      </w:r>
    </w:p>
    <w:p w14:paraId="7D1934FC" w14:textId="77777777" w:rsidR="00CB73B0" w:rsidRPr="00D90442" w:rsidRDefault="00CB73B0" w:rsidP="00FD5483">
      <w:pPr>
        <w:autoSpaceDE w:val="0"/>
        <w:autoSpaceDN w:val="0"/>
        <w:adjustRightInd w:val="0"/>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b/>
          <w:bCs/>
          <w:color w:val="222A35" w:themeColor="text2" w:themeShade="80"/>
        </w:rPr>
        <w:t xml:space="preserve">Žalitelj je obvezan primjerak žalbe dostaviti naručitelju u roku za žalbu </w:t>
      </w:r>
      <w:r w:rsidRPr="00D90442">
        <w:rPr>
          <w:rFonts w:ascii="Times New Roman" w:eastAsia="Arial" w:hAnsi="Times New Roman" w:cs="Times New Roman"/>
          <w:color w:val="222A35" w:themeColor="text2" w:themeShade="80"/>
        </w:rPr>
        <w:t xml:space="preserve">na dokaziv način (s pozivom na broj Dokumentacije o nabavi na adresu naznačenu za dostavu ponuda u ovoj Dokumentaciji). </w:t>
      </w:r>
    </w:p>
    <w:p w14:paraId="4B129205" w14:textId="77777777" w:rsidR="00CB73B0" w:rsidRPr="00D90442" w:rsidRDefault="00CB73B0" w:rsidP="003E05F5">
      <w:pPr>
        <w:autoSpaceDE w:val="0"/>
        <w:autoSpaceDN w:val="0"/>
        <w:adjustRightInd w:val="0"/>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Žalba se izjavljuje u roku od </w:t>
      </w:r>
      <w:r w:rsidRPr="00D90442">
        <w:rPr>
          <w:rFonts w:ascii="Times New Roman" w:eastAsia="Arial" w:hAnsi="Times New Roman" w:cs="Times New Roman"/>
          <w:b/>
          <w:bCs/>
          <w:color w:val="222A35" w:themeColor="text2" w:themeShade="80"/>
        </w:rPr>
        <w:t>10 (deset) dana</w:t>
      </w:r>
      <w:r w:rsidRPr="00D90442">
        <w:rPr>
          <w:rFonts w:ascii="Times New Roman" w:eastAsia="Arial" w:hAnsi="Times New Roman" w:cs="Times New Roman"/>
          <w:color w:val="222A35" w:themeColor="text2" w:themeShade="80"/>
        </w:rPr>
        <w:t xml:space="preserve">, od dana: </w:t>
      </w:r>
    </w:p>
    <w:p w14:paraId="2278A801" w14:textId="77777777" w:rsidR="00CB73B0" w:rsidRPr="00D90442" w:rsidRDefault="00CB73B0" w:rsidP="00FD5483">
      <w:pPr>
        <w:pStyle w:val="Odlomakpopisa"/>
        <w:spacing w:after="0" w:line="240" w:lineRule="auto"/>
        <w:ind w:left="284" w:hanging="284"/>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1.objave poziva na nadmetanje, u odnosu na sadržaj poziva ili dokumentacije o nabavi</w:t>
      </w:r>
    </w:p>
    <w:p w14:paraId="09D1EE35" w14:textId="77777777" w:rsidR="00CB73B0" w:rsidRPr="00D90442" w:rsidRDefault="00CB73B0" w:rsidP="00FD5483">
      <w:pPr>
        <w:spacing w:after="0" w:line="240" w:lineRule="auto"/>
        <w:ind w:left="284" w:hanging="284"/>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2. objave obavijesti o ispravku, u odnosu na sadržaj ispravka</w:t>
      </w:r>
    </w:p>
    <w:p w14:paraId="55AC1170" w14:textId="77777777" w:rsidR="00CB73B0" w:rsidRPr="00D90442" w:rsidRDefault="00CB73B0" w:rsidP="00FD5483">
      <w:pPr>
        <w:spacing w:after="0" w:line="240" w:lineRule="auto"/>
        <w:ind w:left="284" w:hanging="284"/>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3. objave izmjene dokumentacije o nabavi, u odnosu na sadržaj izmjene dokumentacije</w:t>
      </w:r>
    </w:p>
    <w:p w14:paraId="4525D9A4" w14:textId="77777777" w:rsidR="00CB73B0" w:rsidRPr="00D90442" w:rsidRDefault="00CB73B0" w:rsidP="00FD5483">
      <w:pPr>
        <w:spacing w:after="0" w:line="240" w:lineRule="auto"/>
        <w:ind w:left="284" w:hanging="284"/>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4. otvaranja ponuda u odnosu na propuštanje naručitelja da valjano odgovori na pravodobno dostavljen zahtjev dodatne informacije, objašnjenja ili izmjene dokumentacije o nabavi te na postupak otvaranja ponuda</w:t>
      </w:r>
    </w:p>
    <w:p w14:paraId="581B4E41" w14:textId="77777777" w:rsidR="00CB73B0" w:rsidRPr="00D90442" w:rsidRDefault="00CB73B0" w:rsidP="00FD5483">
      <w:pPr>
        <w:spacing w:after="0" w:line="240" w:lineRule="auto"/>
        <w:ind w:left="284" w:hanging="284"/>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5. primitka odluke o odabiru ili poništenju, u odnosu na postupak pregleda, ocjene i odabira ponuda, ili razloge poništenja.</w:t>
      </w:r>
    </w:p>
    <w:p w14:paraId="25E39FBB" w14:textId="59635A61" w:rsidR="00CB73B0" w:rsidRDefault="00CB73B0" w:rsidP="005A43BB">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Žalitelj koji je propustio izjaviti žalbu u određenoj navedenoj fazi postupka gubi pravo na žalbu u kasnijoj fazi postupka na prethodnu fazu.</w:t>
      </w:r>
    </w:p>
    <w:p w14:paraId="5F110A0D" w14:textId="77777777" w:rsidR="00884163" w:rsidRPr="00143C98" w:rsidRDefault="00884163" w:rsidP="00884163">
      <w:pPr>
        <w:pStyle w:val="Naslov2"/>
        <w:shd w:val="clear" w:color="auto" w:fill="D9E2F3" w:themeFill="accent5" w:themeFillTint="33"/>
        <w:spacing w:before="240" w:line="240" w:lineRule="auto"/>
        <w:ind w:left="578" w:hanging="578"/>
        <w:jc w:val="both"/>
        <w:rPr>
          <w:rFonts w:ascii="Times New Roman" w:eastAsia="Arial" w:hAnsi="Times New Roman" w:cs="Times New Roman"/>
          <w:smallCaps w:val="0"/>
          <w:color w:val="222A35" w:themeColor="text2" w:themeShade="80"/>
          <w:sz w:val="22"/>
          <w:szCs w:val="22"/>
        </w:rPr>
      </w:pPr>
      <w:bookmarkStart w:id="120" w:name="_Toc16579189"/>
      <w:bookmarkStart w:id="121" w:name="_Toc39780444"/>
      <w:r>
        <w:rPr>
          <w:rFonts w:ascii="Times New Roman" w:eastAsia="Arial" w:hAnsi="Times New Roman" w:cs="Times New Roman"/>
          <w:smallCaps w:val="0"/>
          <w:color w:val="222A35" w:themeColor="text2" w:themeShade="80"/>
          <w:sz w:val="22"/>
          <w:szCs w:val="22"/>
        </w:rPr>
        <w:t>Prilozi</w:t>
      </w:r>
      <w:bookmarkEnd w:id="120"/>
      <w:bookmarkEnd w:id="121"/>
    </w:p>
    <w:p w14:paraId="0CCB2DC1" w14:textId="77777777" w:rsidR="008B3FA0" w:rsidRDefault="008B3FA0" w:rsidP="008B3FA0">
      <w:pPr>
        <w:pStyle w:val="Odlomakpopisa"/>
        <w:numPr>
          <w:ilvl w:val="1"/>
          <w:numId w:val="17"/>
        </w:numPr>
        <w:spacing w:before="120" w:after="0" w:line="240" w:lineRule="auto"/>
        <w:ind w:left="567" w:hanging="283"/>
        <w:jc w:val="both"/>
        <w:rPr>
          <w:rFonts w:ascii="Times New Roman" w:eastAsia="Arial" w:hAnsi="Times New Roman" w:cs="Times New Roman"/>
          <w:bCs/>
          <w:color w:val="222A35" w:themeColor="text2" w:themeShade="80"/>
        </w:rPr>
      </w:pPr>
      <w:r>
        <w:rPr>
          <w:rFonts w:ascii="Times New Roman" w:eastAsia="Arial" w:hAnsi="Times New Roman" w:cs="Times New Roman"/>
          <w:bCs/>
          <w:color w:val="222A35" w:themeColor="text2" w:themeShade="80"/>
        </w:rPr>
        <w:t>Troškovnik</w:t>
      </w:r>
    </w:p>
    <w:p w14:paraId="71299B3F" w14:textId="4B41E941" w:rsidR="00124FF8" w:rsidRDefault="008B3FA0" w:rsidP="00FE31F4">
      <w:pPr>
        <w:pStyle w:val="Odlomakpopisa"/>
        <w:numPr>
          <w:ilvl w:val="1"/>
          <w:numId w:val="17"/>
        </w:numPr>
        <w:spacing w:before="120" w:after="0" w:line="240" w:lineRule="auto"/>
        <w:ind w:left="567" w:hanging="283"/>
        <w:jc w:val="both"/>
        <w:rPr>
          <w:rFonts w:ascii="Times New Roman" w:eastAsia="Arial" w:hAnsi="Times New Roman" w:cs="Times New Roman"/>
          <w:bCs/>
          <w:color w:val="222A35" w:themeColor="text2" w:themeShade="80"/>
        </w:rPr>
      </w:pPr>
      <w:r>
        <w:rPr>
          <w:rFonts w:ascii="Times New Roman" w:eastAsia="Arial" w:hAnsi="Times New Roman" w:cs="Times New Roman"/>
          <w:bCs/>
          <w:color w:val="222A35" w:themeColor="text2" w:themeShade="80"/>
        </w:rPr>
        <w:t>Tehnička specifikacija</w:t>
      </w:r>
    </w:p>
    <w:p w14:paraId="6435A5B6" w14:textId="77777777" w:rsidR="00124FF8" w:rsidRDefault="00124FF8" w:rsidP="00FE31F4">
      <w:pPr>
        <w:pStyle w:val="Odlomakpopisa"/>
        <w:numPr>
          <w:ilvl w:val="1"/>
          <w:numId w:val="17"/>
        </w:numPr>
        <w:spacing w:before="120" w:after="0" w:line="240" w:lineRule="auto"/>
        <w:ind w:left="567" w:hanging="283"/>
        <w:jc w:val="both"/>
        <w:rPr>
          <w:rFonts w:ascii="Times New Roman" w:eastAsia="Arial" w:hAnsi="Times New Roman" w:cs="Times New Roman"/>
          <w:bCs/>
          <w:color w:val="222A35" w:themeColor="text2" w:themeShade="80"/>
        </w:rPr>
      </w:pPr>
      <w:r>
        <w:rPr>
          <w:rFonts w:ascii="Times New Roman" w:eastAsia="Arial" w:hAnsi="Times New Roman" w:cs="Times New Roman"/>
          <w:bCs/>
          <w:color w:val="222A35" w:themeColor="text2" w:themeShade="80"/>
        </w:rPr>
        <w:t>ESPD obrazac (u .xml obliku)</w:t>
      </w:r>
    </w:p>
    <w:p w14:paraId="5633A04A" w14:textId="77777777" w:rsidR="00124FF8" w:rsidRDefault="00124FF8" w:rsidP="00FE31F4">
      <w:pPr>
        <w:pStyle w:val="Odlomakpopisa"/>
        <w:numPr>
          <w:ilvl w:val="1"/>
          <w:numId w:val="17"/>
        </w:numPr>
        <w:spacing w:before="120" w:after="0" w:line="240" w:lineRule="auto"/>
        <w:ind w:left="567" w:hanging="283"/>
        <w:jc w:val="both"/>
        <w:rPr>
          <w:rFonts w:ascii="Times New Roman" w:eastAsia="Arial" w:hAnsi="Times New Roman" w:cs="Times New Roman"/>
          <w:bCs/>
          <w:color w:val="222A35" w:themeColor="text2" w:themeShade="80"/>
        </w:rPr>
      </w:pPr>
      <w:r>
        <w:rPr>
          <w:rFonts w:ascii="Times New Roman" w:eastAsia="Arial" w:hAnsi="Times New Roman" w:cs="Times New Roman"/>
          <w:bCs/>
          <w:color w:val="222A35" w:themeColor="text2" w:themeShade="80"/>
        </w:rPr>
        <w:t>Prijedlog ugovora</w:t>
      </w:r>
    </w:p>
    <w:p w14:paraId="63F60BA5" w14:textId="77777777" w:rsidR="00124FF8" w:rsidRPr="00D90442" w:rsidRDefault="00124FF8" w:rsidP="005A43BB">
      <w:pPr>
        <w:spacing w:before="120" w:after="0" w:line="240" w:lineRule="auto"/>
        <w:jc w:val="both"/>
        <w:rPr>
          <w:rFonts w:ascii="Times New Roman" w:eastAsia="Arial" w:hAnsi="Times New Roman" w:cs="Times New Roman"/>
          <w:bCs/>
          <w:color w:val="222A35" w:themeColor="text2" w:themeShade="80"/>
        </w:rPr>
      </w:pPr>
    </w:p>
    <w:p w14:paraId="29D85F1C" w14:textId="3D073E20" w:rsidR="003E74D5" w:rsidRPr="00D90442" w:rsidRDefault="003E05F5" w:rsidP="00373C7E">
      <w:pPr>
        <w:spacing w:before="240" w:after="0" w:line="240" w:lineRule="auto"/>
        <w:jc w:val="right"/>
        <w:rPr>
          <w:rFonts w:ascii="Times New Roman" w:eastAsia="Times New Roman" w:hAnsi="Times New Roman" w:cs="Times New Roman"/>
        </w:rPr>
      </w:pPr>
      <w:r w:rsidRPr="00D90442">
        <w:rPr>
          <w:rFonts w:ascii="Times New Roman" w:eastAsia="Arial" w:hAnsi="Times New Roman" w:cs="Times New Roman"/>
          <w:b/>
          <w:bCs/>
          <w:color w:val="222A35" w:themeColor="text2" w:themeShade="80"/>
        </w:rPr>
        <w:t>STRUČNO POVJERENSTVO ZA JAVNU NABAVU</w:t>
      </w:r>
    </w:p>
    <w:sectPr w:rsidR="003E74D5" w:rsidRPr="00D90442" w:rsidSect="00DA095B">
      <w:headerReference w:type="default" r:id="rId23"/>
      <w:pgSz w:w="11906" w:h="16838"/>
      <w:pgMar w:top="1417" w:right="1417" w:bottom="1417" w:left="1417"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716056" w14:textId="77777777" w:rsidR="006D2473" w:rsidRDefault="006D2473" w:rsidP="00DA095B">
      <w:pPr>
        <w:spacing w:after="0" w:line="240" w:lineRule="auto"/>
      </w:pPr>
      <w:r>
        <w:separator/>
      </w:r>
    </w:p>
  </w:endnote>
  <w:endnote w:type="continuationSeparator" w:id="0">
    <w:p w14:paraId="4713F806" w14:textId="77777777" w:rsidR="006D2473" w:rsidRDefault="006D2473" w:rsidP="00DA095B">
      <w:pPr>
        <w:spacing w:after="0" w:line="240" w:lineRule="auto"/>
      </w:pPr>
      <w:r>
        <w:continuationSeparator/>
      </w:r>
    </w:p>
  </w:endnote>
  <w:endnote w:type="continuationNotice" w:id="1">
    <w:p w14:paraId="667D9687" w14:textId="77777777" w:rsidR="007C298C" w:rsidRDefault="007C298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A0002AEF" w:usb1="4000207B" w:usb2="00000000" w:usb3="00000000" w:csb0="000001FF" w:csb1="00000000"/>
  </w:font>
  <w:font w:name="Calibri">
    <w:altName w:val="Calibri"/>
    <w:panose1 w:val="020F0502020204030204"/>
    <w:charset w:val="EE"/>
    <w:family w:val="swiss"/>
    <w:pitch w:val="variable"/>
    <w:sig w:usb0="E0002AFF" w:usb1="4000ACFF" w:usb2="00000001"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33430747"/>
      <w:docPartObj>
        <w:docPartGallery w:val="Page Numbers (Bottom of Page)"/>
        <w:docPartUnique/>
      </w:docPartObj>
    </w:sdtPr>
    <w:sdtEndPr>
      <w:rPr>
        <w:color w:val="7F7F7F" w:themeColor="background1" w:themeShade="7F"/>
        <w:spacing w:val="60"/>
      </w:rPr>
    </w:sdtEndPr>
    <w:sdtContent>
      <w:p w14:paraId="75AEBD30" w14:textId="77777777" w:rsidR="008204DE" w:rsidRDefault="008204DE">
        <w:pPr>
          <w:pStyle w:val="Podnoje"/>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Stranica</w:t>
        </w:r>
      </w:p>
    </w:sdtContent>
  </w:sdt>
  <w:p w14:paraId="4B9CC07D" w14:textId="77777777" w:rsidR="008204DE" w:rsidRDefault="008204DE" w:rsidP="00B773EA">
    <w:pPr>
      <w:pStyle w:val="Podnoje"/>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31585012"/>
      <w:docPartObj>
        <w:docPartGallery w:val="Page Numbers (Bottom of Page)"/>
        <w:docPartUnique/>
      </w:docPartObj>
    </w:sdtPr>
    <w:sdtEndPr>
      <w:rPr>
        <w:color w:val="7F7F7F" w:themeColor="background1" w:themeShade="7F"/>
        <w:spacing w:val="60"/>
      </w:rPr>
    </w:sdtEndPr>
    <w:sdtContent>
      <w:p w14:paraId="7B2DCF49" w14:textId="740A5DD5" w:rsidR="008204DE" w:rsidRDefault="008204DE">
        <w:pPr>
          <w:pStyle w:val="Podnoje"/>
          <w:pBdr>
            <w:top w:val="single" w:sz="4" w:space="1" w:color="D9D9D9" w:themeColor="background1" w:themeShade="D9"/>
          </w:pBdr>
          <w:jc w:val="right"/>
        </w:pPr>
        <w:r>
          <w:rPr>
            <w:noProof/>
          </w:rPr>
          <w:fldChar w:fldCharType="begin"/>
        </w:r>
        <w:r>
          <w:rPr>
            <w:noProof/>
          </w:rPr>
          <w:instrText>PAGE   \* MERGEFORMAT</w:instrText>
        </w:r>
        <w:r>
          <w:rPr>
            <w:noProof/>
          </w:rPr>
          <w:fldChar w:fldCharType="separate"/>
        </w:r>
        <w:r>
          <w:rPr>
            <w:noProof/>
          </w:rPr>
          <w:t>16</w:t>
        </w:r>
        <w:r>
          <w:rPr>
            <w:noProof/>
          </w:rPr>
          <w:fldChar w:fldCharType="end"/>
        </w:r>
      </w:p>
    </w:sdtContent>
  </w:sdt>
  <w:p w14:paraId="27762718" w14:textId="77777777" w:rsidR="008204DE" w:rsidRDefault="008204DE" w:rsidP="00B773EA">
    <w:pPr>
      <w:pStyle w:val="Podnoj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0B0CDF" w14:textId="77777777" w:rsidR="006D2473" w:rsidRDefault="006D2473" w:rsidP="00DA095B">
      <w:pPr>
        <w:spacing w:after="0" w:line="240" w:lineRule="auto"/>
      </w:pPr>
      <w:r>
        <w:separator/>
      </w:r>
    </w:p>
  </w:footnote>
  <w:footnote w:type="continuationSeparator" w:id="0">
    <w:p w14:paraId="2B6FA3FF" w14:textId="77777777" w:rsidR="006D2473" w:rsidRDefault="006D2473" w:rsidP="00DA095B">
      <w:pPr>
        <w:spacing w:after="0" w:line="240" w:lineRule="auto"/>
      </w:pPr>
      <w:r>
        <w:continuationSeparator/>
      </w:r>
    </w:p>
  </w:footnote>
  <w:footnote w:type="continuationNotice" w:id="1">
    <w:p w14:paraId="44F4EA44" w14:textId="77777777" w:rsidR="007C298C" w:rsidRDefault="007C298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C94433" w14:textId="1F21D5F7" w:rsidR="008204DE" w:rsidRPr="00B773EA" w:rsidRDefault="008204DE" w:rsidP="000D657D">
    <w:pPr>
      <w:pStyle w:val="Zaglavlje"/>
      <w:pBdr>
        <w:bottom w:val="thinThickLargeGap" w:sz="24" w:space="1" w:color="538135" w:themeColor="accent6" w:themeShade="BF"/>
      </w:pBdr>
      <w:jc w:val="center"/>
      <w:rPr>
        <w:rFonts w:ascii="Times New Roman" w:hAnsi="Times New Roman" w:cs="Times New Roman"/>
        <w:b/>
        <w:sz w:val="20"/>
      </w:rPr>
    </w:pPr>
    <w:r>
      <w:rPr>
        <w:rFonts w:ascii="Times New Roman" w:hAnsi="Times New Roman" w:cs="Times New Roman"/>
        <w:b/>
        <w:sz w:val="20"/>
        <w:szCs w:val="20"/>
      </w:rPr>
      <w:t>Upute ponuditeljima za izradu ponude</w:t>
    </w:r>
  </w:p>
  <w:p w14:paraId="734A5DBF" w14:textId="77777777" w:rsidR="008204DE" w:rsidRDefault="008204DE">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ECFC35" w14:textId="19EBC33C" w:rsidR="008204DE" w:rsidRDefault="008204DE">
    <w:r w:rsidRPr="007B21B2">
      <w:rPr>
        <w:rFonts w:ascii="Times New Roman" w:hAnsi="Times New Roman" w:cs="Times New Roman"/>
        <w:b/>
        <w:noProof/>
        <w:sz w:val="28"/>
        <w:szCs w:val="28"/>
        <w:lang w:val="en-US"/>
      </w:rPr>
      <w:drawing>
        <wp:anchor distT="0" distB="0" distL="114300" distR="114300" simplePos="0" relativeHeight="251658240" behindDoc="1" locked="0" layoutInCell="1" allowOverlap="1" wp14:anchorId="04AD9953" wp14:editId="6AE0EF0C">
          <wp:simplePos x="0" y="0"/>
          <wp:positionH relativeFrom="column">
            <wp:posOffset>-4445</wp:posOffset>
          </wp:positionH>
          <wp:positionV relativeFrom="paragraph">
            <wp:posOffset>4445</wp:posOffset>
          </wp:positionV>
          <wp:extent cx="5753100" cy="1623060"/>
          <wp:effectExtent l="0" t="0" r="0" b="0"/>
          <wp:wrapNone/>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16230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5DCB35" w14:textId="3C1409CC" w:rsidR="008204DE" w:rsidRPr="00471885" w:rsidRDefault="008204DE" w:rsidP="00153C1C">
    <w:pPr>
      <w:pStyle w:val="Zaglavlje"/>
      <w:jc w:val="right"/>
      <w:rPr>
        <w:rFonts w:ascii="Times New Roman" w:hAnsi="Times New Roman" w:cs="Times New Roman"/>
        <w:color w:val="5B9BD5" w:themeColor="accent1"/>
      </w:rPr>
    </w:pPr>
    <w:r>
      <w:tab/>
    </w:r>
    <w:r w:rsidRPr="00471885">
      <w:rPr>
        <w:rFonts w:ascii="Times New Roman" w:hAnsi="Times New Roman" w:cs="Times New Roman"/>
        <w:color w:val="5B9BD5" w:themeColor="accent1"/>
      </w:rPr>
      <w:t xml:space="preserve">DOKUMENTACIJA O NABAVI | </w:t>
    </w:r>
    <w:r>
      <w:rPr>
        <w:rFonts w:ascii="Times New Roman" w:hAnsi="Times New Roman" w:cs="Times New Roman"/>
        <w:color w:val="5B9BD5" w:themeColor="accent1"/>
      </w:rPr>
      <w:t>Upute ponuditeljima za izradu ponude</w:t>
    </w:r>
  </w:p>
  <w:p w14:paraId="19498F7E" w14:textId="77777777" w:rsidR="008204DE" w:rsidRPr="00471885" w:rsidRDefault="008204DE" w:rsidP="00153C1C">
    <w:pPr>
      <w:pStyle w:val="Zaglavlje"/>
      <w:tabs>
        <w:tab w:val="clear" w:pos="4536"/>
        <w:tab w:val="clear" w:pos="9072"/>
        <w:tab w:val="left" w:pos="648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756C75"/>
    <w:multiLevelType w:val="hybridMultilevel"/>
    <w:tmpl w:val="3DF698D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C6068E0"/>
    <w:multiLevelType w:val="hybridMultilevel"/>
    <w:tmpl w:val="38B4DF80"/>
    <w:lvl w:ilvl="0" w:tplc="F8CC5BA2">
      <w:numFmt w:val="bullet"/>
      <w:lvlText w:val="-"/>
      <w:lvlJc w:val="left"/>
      <w:pPr>
        <w:ind w:left="502"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D954B07"/>
    <w:multiLevelType w:val="hybridMultilevel"/>
    <w:tmpl w:val="C9A8DFAA"/>
    <w:lvl w:ilvl="0" w:tplc="73BED13A">
      <w:start w:val="2"/>
      <w:numFmt w:val="bullet"/>
      <w:lvlText w:val="•"/>
      <w:lvlJc w:val="left"/>
      <w:pPr>
        <w:ind w:left="780" w:hanging="360"/>
      </w:pPr>
      <w:rPr>
        <w:rFonts w:ascii="Calibri Light" w:eastAsiaTheme="minorEastAsia" w:hAnsi="Calibri Light" w:cstheme="minorBidi" w:hint="default"/>
      </w:rPr>
    </w:lvl>
    <w:lvl w:ilvl="1" w:tplc="73BED13A">
      <w:start w:val="2"/>
      <w:numFmt w:val="bullet"/>
      <w:lvlText w:val="•"/>
      <w:lvlJc w:val="left"/>
      <w:pPr>
        <w:ind w:left="1500" w:hanging="360"/>
      </w:pPr>
      <w:rPr>
        <w:rFonts w:ascii="Calibri Light" w:eastAsiaTheme="minorEastAsia" w:hAnsi="Calibri Light" w:cstheme="minorBidi" w:hint="default"/>
      </w:rPr>
    </w:lvl>
    <w:lvl w:ilvl="2" w:tplc="041A0005" w:tentative="1">
      <w:start w:val="1"/>
      <w:numFmt w:val="bullet"/>
      <w:lvlText w:val=""/>
      <w:lvlJc w:val="left"/>
      <w:pPr>
        <w:ind w:left="2220" w:hanging="360"/>
      </w:pPr>
      <w:rPr>
        <w:rFonts w:ascii="Wingdings" w:hAnsi="Wingdings" w:hint="default"/>
      </w:rPr>
    </w:lvl>
    <w:lvl w:ilvl="3" w:tplc="041A0001" w:tentative="1">
      <w:start w:val="1"/>
      <w:numFmt w:val="bullet"/>
      <w:lvlText w:val=""/>
      <w:lvlJc w:val="left"/>
      <w:pPr>
        <w:ind w:left="2940" w:hanging="360"/>
      </w:pPr>
      <w:rPr>
        <w:rFonts w:ascii="Symbol" w:hAnsi="Symbol" w:hint="default"/>
      </w:rPr>
    </w:lvl>
    <w:lvl w:ilvl="4" w:tplc="041A0003" w:tentative="1">
      <w:start w:val="1"/>
      <w:numFmt w:val="bullet"/>
      <w:lvlText w:val="o"/>
      <w:lvlJc w:val="left"/>
      <w:pPr>
        <w:ind w:left="3660" w:hanging="360"/>
      </w:pPr>
      <w:rPr>
        <w:rFonts w:ascii="Courier New" w:hAnsi="Courier New" w:cs="Courier New" w:hint="default"/>
      </w:rPr>
    </w:lvl>
    <w:lvl w:ilvl="5" w:tplc="041A0005" w:tentative="1">
      <w:start w:val="1"/>
      <w:numFmt w:val="bullet"/>
      <w:lvlText w:val=""/>
      <w:lvlJc w:val="left"/>
      <w:pPr>
        <w:ind w:left="4380" w:hanging="360"/>
      </w:pPr>
      <w:rPr>
        <w:rFonts w:ascii="Wingdings" w:hAnsi="Wingdings" w:hint="default"/>
      </w:rPr>
    </w:lvl>
    <w:lvl w:ilvl="6" w:tplc="041A0001" w:tentative="1">
      <w:start w:val="1"/>
      <w:numFmt w:val="bullet"/>
      <w:lvlText w:val=""/>
      <w:lvlJc w:val="left"/>
      <w:pPr>
        <w:ind w:left="5100" w:hanging="360"/>
      </w:pPr>
      <w:rPr>
        <w:rFonts w:ascii="Symbol" w:hAnsi="Symbol" w:hint="default"/>
      </w:rPr>
    </w:lvl>
    <w:lvl w:ilvl="7" w:tplc="041A0003" w:tentative="1">
      <w:start w:val="1"/>
      <w:numFmt w:val="bullet"/>
      <w:lvlText w:val="o"/>
      <w:lvlJc w:val="left"/>
      <w:pPr>
        <w:ind w:left="5820" w:hanging="360"/>
      </w:pPr>
      <w:rPr>
        <w:rFonts w:ascii="Courier New" w:hAnsi="Courier New" w:cs="Courier New" w:hint="default"/>
      </w:rPr>
    </w:lvl>
    <w:lvl w:ilvl="8" w:tplc="041A0005" w:tentative="1">
      <w:start w:val="1"/>
      <w:numFmt w:val="bullet"/>
      <w:lvlText w:val=""/>
      <w:lvlJc w:val="left"/>
      <w:pPr>
        <w:ind w:left="6540" w:hanging="360"/>
      </w:pPr>
      <w:rPr>
        <w:rFonts w:ascii="Wingdings" w:hAnsi="Wingdings" w:hint="default"/>
      </w:rPr>
    </w:lvl>
  </w:abstractNum>
  <w:abstractNum w:abstractNumId="3" w15:restartNumberingAfterBreak="0">
    <w:nsid w:val="0F061EB3"/>
    <w:multiLevelType w:val="hybridMultilevel"/>
    <w:tmpl w:val="C8806BA8"/>
    <w:lvl w:ilvl="0" w:tplc="73BED13A">
      <w:start w:val="2"/>
      <w:numFmt w:val="bullet"/>
      <w:lvlText w:val="•"/>
      <w:lvlJc w:val="left"/>
      <w:pPr>
        <w:ind w:left="1800" w:hanging="360"/>
      </w:pPr>
      <w:rPr>
        <w:rFonts w:ascii="Calibri Light" w:eastAsiaTheme="minorEastAsia" w:hAnsi="Calibri Light"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2BD0B7E"/>
    <w:multiLevelType w:val="hybridMultilevel"/>
    <w:tmpl w:val="B5FC3246"/>
    <w:lvl w:ilvl="0" w:tplc="3398BD60">
      <w:start w:val="19"/>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1482775B"/>
    <w:multiLevelType w:val="multilevel"/>
    <w:tmpl w:val="0EBA3C40"/>
    <w:lvl w:ilvl="0">
      <w:start w:val="1"/>
      <w:numFmt w:val="decimal"/>
      <w:pStyle w:val="Naslov1"/>
      <w:lvlText w:val="%1"/>
      <w:lvlJc w:val="left"/>
      <w:pPr>
        <w:ind w:left="432" w:hanging="432"/>
      </w:pPr>
    </w:lvl>
    <w:lvl w:ilvl="1">
      <w:start w:val="1"/>
      <w:numFmt w:val="decimal"/>
      <w:pStyle w:val="Naslov2"/>
      <w:lvlText w:val="%1.%2"/>
      <w:lvlJc w:val="left"/>
      <w:pPr>
        <w:ind w:left="860" w:hanging="576"/>
      </w:pPr>
    </w:lvl>
    <w:lvl w:ilvl="2">
      <w:start w:val="1"/>
      <w:numFmt w:val="decimal"/>
      <w:pStyle w:val="Naslov3"/>
      <w:lvlText w:val="%1.%2.%3"/>
      <w:lvlJc w:val="left"/>
      <w:pPr>
        <w:ind w:left="720" w:hanging="720"/>
      </w:pPr>
    </w:lvl>
    <w:lvl w:ilvl="3">
      <w:start w:val="1"/>
      <w:numFmt w:val="decimal"/>
      <w:pStyle w:val="Naslov4"/>
      <w:lvlText w:val="%1.%2.%3.%4"/>
      <w:lvlJc w:val="left"/>
      <w:pPr>
        <w:ind w:left="864" w:hanging="864"/>
      </w:pPr>
    </w:lvl>
    <w:lvl w:ilvl="4">
      <w:start w:val="1"/>
      <w:numFmt w:val="decimal"/>
      <w:pStyle w:val="Naslov5"/>
      <w:lvlText w:val="%1.%2.%3.%4.%5"/>
      <w:lvlJc w:val="left"/>
      <w:pPr>
        <w:ind w:left="1008" w:hanging="1008"/>
      </w:pPr>
    </w:lvl>
    <w:lvl w:ilvl="5">
      <w:start w:val="1"/>
      <w:numFmt w:val="decimal"/>
      <w:pStyle w:val="Naslov6"/>
      <w:lvlText w:val="%1.%2.%3.%4.%5.%6"/>
      <w:lvlJc w:val="left"/>
      <w:pPr>
        <w:ind w:left="1152" w:hanging="1152"/>
      </w:pPr>
    </w:lvl>
    <w:lvl w:ilvl="6">
      <w:start w:val="1"/>
      <w:numFmt w:val="decimal"/>
      <w:pStyle w:val="Naslov7"/>
      <w:lvlText w:val="%1.%2.%3.%4.%5.%6.%7"/>
      <w:lvlJc w:val="left"/>
      <w:pPr>
        <w:ind w:left="1296" w:hanging="1296"/>
      </w:pPr>
    </w:lvl>
    <w:lvl w:ilvl="7">
      <w:start w:val="1"/>
      <w:numFmt w:val="decimal"/>
      <w:pStyle w:val="Naslov8"/>
      <w:lvlText w:val="%1.%2.%3.%4.%5.%6.%7.%8"/>
      <w:lvlJc w:val="left"/>
      <w:pPr>
        <w:ind w:left="1440" w:hanging="1440"/>
      </w:pPr>
    </w:lvl>
    <w:lvl w:ilvl="8">
      <w:start w:val="1"/>
      <w:numFmt w:val="decimal"/>
      <w:pStyle w:val="Naslov9"/>
      <w:lvlText w:val="%1.%2.%3.%4.%5.%6.%7.%8.%9"/>
      <w:lvlJc w:val="left"/>
      <w:pPr>
        <w:ind w:left="1584" w:hanging="1584"/>
      </w:pPr>
    </w:lvl>
  </w:abstractNum>
  <w:abstractNum w:abstractNumId="6" w15:restartNumberingAfterBreak="0">
    <w:nsid w:val="14856C56"/>
    <w:multiLevelType w:val="hybridMultilevel"/>
    <w:tmpl w:val="EF6A7474"/>
    <w:lvl w:ilvl="0" w:tplc="041A0017">
      <w:start w:val="1"/>
      <w:numFmt w:val="lowerLetter"/>
      <w:lvlText w:val="%1)"/>
      <w:lvlJc w:val="left"/>
      <w:pPr>
        <w:ind w:left="522" w:hanging="360"/>
      </w:pPr>
      <w:rPr>
        <w:rFonts w:hint="default"/>
      </w:rPr>
    </w:lvl>
    <w:lvl w:ilvl="1" w:tplc="041A0003" w:tentative="1">
      <w:start w:val="1"/>
      <w:numFmt w:val="bullet"/>
      <w:lvlText w:val="o"/>
      <w:lvlJc w:val="left"/>
      <w:pPr>
        <w:ind w:left="1242" w:hanging="360"/>
      </w:pPr>
      <w:rPr>
        <w:rFonts w:ascii="Courier New" w:hAnsi="Courier New" w:cs="Courier New" w:hint="default"/>
      </w:rPr>
    </w:lvl>
    <w:lvl w:ilvl="2" w:tplc="041A0005" w:tentative="1">
      <w:start w:val="1"/>
      <w:numFmt w:val="bullet"/>
      <w:lvlText w:val=""/>
      <w:lvlJc w:val="left"/>
      <w:pPr>
        <w:ind w:left="1962" w:hanging="360"/>
      </w:pPr>
      <w:rPr>
        <w:rFonts w:ascii="Wingdings" w:hAnsi="Wingdings" w:hint="default"/>
      </w:rPr>
    </w:lvl>
    <w:lvl w:ilvl="3" w:tplc="041A0001" w:tentative="1">
      <w:start w:val="1"/>
      <w:numFmt w:val="bullet"/>
      <w:lvlText w:val=""/>
      <w:lvlJc w:val="left"/>
      <w:pPr>
        <w:ind w:left="2682" w:hanging="360"/>
      </w:pPr>
      <w:rPr>
        <w:rFonts w:ascii="Symbol" w:hAnsi="Symbol" w:hint="default"/>
      </w:rPr>
    </w:lvl>
    <w:lvl w:ilvl="4" w:tplc="041A0003" w:tentative="1">
      <w:start w:val="1"/>
      <w:numFmt w:val="bullet"/>
      <w:lvlText w:val="o"/>
      <w:lvlJc w:val="left"/>
      <w:pPr>
        <w:ind w:left="3402" w:hanging="360"/>
      </w:pPr>
      <w:rPr>
        <w:rFonts w:ascii="Courier New" w:hAnsi="Courier New" w:cs="Courier New" w:hint="default"/>
      </w:rPr>
    </w:lvl>
    <w:lvl w:ilvl="5" w:tplc="041A0005" w:tentative="1">
      <w:start w:val="1"/>
      <w:numFmt w:val="bullet"/>
      <w:lvlText w:val=""/>
      <w:lvlJc w:val="left"/>
      <w:pPr>
        <w:ind w:left="4122" w:hanging="360"/>
      </w:pPr>
      <w:rPr>
        <w:rFonts w:ascii="Wingdings" w:hAnsi="Wingdings" w:hint="default"/>
      </w:rPr>
    </w:lvl>
    <w:lvl w:ilvl="6" w:tplc="041A0001" w:tentative="1">
      <w:start w:val="1"/>
      <w:numFmt w:val="bullet"/>
      <w:lvlText w:val=""/>
      <w:lvlJc w:val="left"/>
      <w:pPr>
        <w:ind w:left="4842" w:hanging="360"/>
      </w:pPr>
      <w:rPr>
        <w:rFonts w:ascii="Symbol" w:hAnsi="Symbol" w:hint="default"/>
      </w:rPr>
    </w:lvl>
    <w:lvl w:ilvl="7" w:tplc="041A0003" w:tentative="1">
      <w:start w:val="1"/>
      <w:numFmt w:val="bullet"/>
      <w:lvlText w:val="o"/>
      <w:lvlJc w:val="left"/>
      <w:pPr>
        <w:ind w:left="5562" w:hanging="360"/>
      </w:pPr>
      <w:rPr>
        <w:rFonts w:ascii="Courier New" w:hAnsi="Courier New" w:cs="Courier New" w:hint="default"/>
      </w:rPr>
    </w:lvl>
    <w:lvl w:ilvl="8" w:tplc="041A0005" w:tentative="1">
      <w:start w:val="1"/>
      <w:numFmt w:val="bullet"/>
      <w:lvlText w:val=""/>
      <w:lvlJc w:val="left"/>
      <w:pPr>
        <w:ind w:left="6282" w:hanging="360"/>
      </w:pPr>
      <w:rPr>
        <w:rFonts w:ascii="Wingdings" w:hAnsi="Wingdings" w:hint="default"/>
      </w:rPr>
    </w:lvl>
  </w:abstractNum>
  <w:abstractNum w:abstractNumId="7" w15:restartNumberingAfterBreak="0">
    <w:nsid w:val="1B460CDB"/>
    <w:multiLevelType w:val="hybridMultilevel"/>
    <w:tmpl w:val="CA5A7506"/>
    <w:lvl w:ilvl="0" w:tplc="73BED13A">
      <w:start w:val="2"/>
      <w:numFmt w:val="bullet"/>
      <w:lvlText w:val="•"/>
      <w:lvlJc w:val="left"/>
      <w:pPr>
        <w:ind w:left="720" w:hanging="360"/>
      </w:pPr>
      <w:rPr>
        <w:rFonts w:ascii="Calibri Light" w:eastAsiaTheme="minorEastAsia" w:hAnsi="Calibri Light"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F6E73AA"/>
    <w:multiLevelType w:val="hybridMultilevel"/>
    <w:tmpl w:val="1E34F5DC"/>
    <w:lvl w:ilvl="0" w:tplc="975043B0">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247E7E12">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EA04379E">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EA4E972">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5502AF3E">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4878B13E">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37F41F22">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D1F2A94C">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442CB83E">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A582A33"/>
    <w:multiLevelType w:val="hybridMultilevel"/>
    <w:tmpl w:val="23002FBE"/>
    <w:lvl w:ilvl="0" w:tplc="FA74E5AC">
      <w:start w:val="1"/>
      <w:numFmt w:val="bullet"/>
      <w:lvlText w:val=""/>
      <w:lvlJc w:val="left"/>
      <w:pPr>
        <w:tabs>
          <w:tab w:val="num" w:pos="1440"/>
        </w:tabs>
        <w:ind w:left="1440" w:hanging="360"/>
      </w:pPr>
      <w:rPr>
        <w:rFonts w:ascii="Symbol" w:hAnsi="Symbol" w:hint="default"/>
      </w:rPr>
    </w:lvl>
    <w:lvl w:ilvl="1" w:tplc="7EAACF24">
      <w:start w:val="1"/>
      <w:numFmt w:val="decimal"/>
      <w:lvlText w:val="%2."/>
      <w:lvlJc w:val="left"/>
      <w:pPr>
        <w:tabs>
          <w:tab w:val="num" w:pos="1440"/>
        </w:tabs>
        <w:ind w:left="1440" w:hanging="360"/>
      </w:pPr>
    </w:lvl>
    <w:lvl w:ilvl="2" w:tplc="5288AB3A">
      <w:start w:val="1"/>
      <w:numFmt w:val="decimal"/>
      <w:lvlText w:val="%3."/>
      <w:lvlJc w:val="left"/>
      <w:pPr>
        <w:tabs>
          <w:tab w:val="num" w:pos="2160"/>
        </w:tabs>
        <w:ind w:left="2160" w:hanging="360"/>
      </w:pPr>
    </w:lvl>
    <w:lvl w:ilvl="3" w:tplc="78B09160">
      <w:start w:val="1"/>
      <w:numFmt w:val="decimal"/>
      <w:lvlText w:val="%4."/>
      <w:lvlJc w:val="left"/>
      <w:pPr>
        <w:tabs>
          <w:tab w:val="num" w:pos="2880"/>
        </w:tabs>
        <w:ind w:left="2880" w:hanging="360"/>
      </w:pPr>
    </w:lvl>
    <w:lvl w:ilvl="4" w:tplc="9B6C0D58">
      <w:start w:val="1"/>
      <w:numFmt w:val="decimal"/>
      <w:lvlText w:val="%5."/>
      <w:lvlJc w:val="left"/>
      <w:pPr>
        <w:tabs>
          <w:tab w:val="num" w:pos="3600"/>
        </w:tabs>
        <w:ind w:left="3600" w:hanging="360"/>
      </w:pPr>
    </w:lvl>
    <w:lvl w:ilvl="5" w:tplc="4754CCBE">
      <w:start w:val="1"/>
      <w:numFmt w:val="decimal"/>
      <w:lvlText w:val="%6."/>
      <w:lvlJc w:val="left"/>
      <w:pPr>
        <w:tabs>
          <w:tab w:val="num" w:pos="4320"/>
        </w:tabs>
        <w:ind w:left="4320" w:hanging="360"/>
      </w:pPr>
    </w:lvl>
    <w:lvl w:ilvl="6" w:tplc="2A2AF992">
      <w:start w:val="1"/>
      <w:numFmt w:val="decimal"/>
      <w:lvlText w:val="%7."/>
      <w:lvlJc w:val="left"/>
      <w:pPr>
        <w:tabs>
          <w:tab w:val="num" w:pos="5040"/>
        </w:tabs>
        <w:ind w:left="5040" w:hanging="360"/>
      </w:pPr>
    </w:lvl>
    <w:lvl w:ilvl="7" w:tplc="EEBC48AA">
      <w:start w:val="1"/>
      <w:numFmt w:val="decimal"/>
      <w:lvlText w:val="%8."/>
      <w:lvlJc w:val="left"/>
      <w:pPr>
        <w:tabs>
          <w:tab w:val="num" w:pos="5760"/>
        </w:tabs>
        <w:ind w:left="5760" w:hanging="360"/>
      </w:pPr>
    </w:lvl>
    <w:lvl w:ilvl="8" w:tplc="F6A603B2">
      <w:start w:val="1"/>
      <w:numFmt w:val="decimal"/>
      <w:lvlText w:val="%9."/>
      <w:lvlJc w:val="left"/>
      <w:pPr>
        <w:tabs>
          <w:tab w:val="num" w:pos="6480"/>
        </w:tabs>
        <w:ind w:left="6480" w:hanging="360"/>
      </w:pPr>
    </w:lvl>
  </w:abstractNum>
  <w:abstractNum w:abstractNumId="10" w15:restartNumberingAfterBreak="0">
    <w:nsid w:val="2C766F26"/>
    <w:multiLevelType w:val="multilevel"/>
    <w:tmpl w:val="2E5264D2"/>
    <w:lvl w:ilvl="0">
      <w:start w:val="3"/>
      <w:numFmt w:val="bullet"/>
      <w:lvlText w:val="-"/>
      <w:lvlJc w:val="left"/>
      <w:pPr>
        <w:ind w:left="600" w:hanging="600"/>
      </w:pPr>
      <w:rPr>
        <w:rFonts w:ascii="Arial" w:eastAsia="Times New Roman" w:hAnsi="Arial" w:hint="default"/>
      </w:rPr>
    </w:lvl>
    <w:lvl w:ilvl="1">
      <w:start w:val="1"/>
      <w:numFmt w:val="decimal"/>
      <w:lvlText w:val="%1.%2."/>
      <w:lvlJc w:val="left"/>
      <w:pPr>
        <w:ind w:left="742" w:hanging="600"/>
      </w:pPr>
      <w:rPr>
        <w:rFonts w:hint="default"/>
      </w:rPr>
    </w:lvl>
    <w:lvl w:ilvl="2">
      <w:start w:val="3"/>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15:restartNumberingAfterBreak="0">
    <w:nsid w:val="2D6D69B4"/>
    <w:multiLevelType w:val="hybridMultilevel"/>
    <w:tmpl w:val="9A66E29C"/>
    <w:lvl w:ilvl="0" w:tplc="6A2A4D58">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2" w15:restartNumberingAfterBreak="0">
    <w:nsid w:val="2EBC2CF4"/>
    <w:multiLevelType w:val="multilevel"/>
    <w:tmpl w:val="0409001D"/>
    <w:styleLink w:val="TD-ITTHeadings"/>
    <w:lvl w:ilvl="0">
      <w:start w:val="1"/>
      <w:numFmt w:val="decimal"/>
      <w:lvlText w:val="%1)"/>
      <w:lvlJc w:val="left"/>
      <w:pPr>
        <w:ind w:left="360" w:hanging="360"/>
      </w:pPr>
      <w:rPr>
        <w:rFonts w:ascii="Arial" w:hAnsi="Arial"/>
        <w:sz w:val="3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2F77530"/>
    <w:multiLevelType w:val="hybridMultilevel"/>
    <w:tmpl w:val="094859B8"/>
    <w:lvl w:ilvl="0" w:tplc="041A000B">
      <w:start w:val="1"/>
      <w:numFmt w:val="bullet"/>
      <w:lvlText w:val=""/>
      <w:lvlJc w:val="left"/>
      <w:pPr>
        <w:ind w:left="720" w:hanging="360"/>
      </w:pPr>
      <w:rPr>
        <w:rFonts w:ascii="Wingdings" w:hAnsi="Wingdings"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3E3F38BD"/>
    <w:multiLevelType w:val="hybridMultilevel"/>
    <w:tmpl w:val="DE7828E0"/>
    <w:lvl w:ilvl="0" w:tplc="041A0009">
      <w:start w:val="1"/>
      <w:numFmt w:val="bullet"/>
      <w:lvlText w:val=""/>
      <w:lvlJc w:val="left"/>
      <w:pPr>
        <w:ind w:left="720" w:hanging="720"/>
      </w:pPr>
      <w:rPr>
        <w:rFonts w:ascii="Wingdings" w:hAnsi="Wingdings" w:hint="default"/>
        <w:b w:val="0"/>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5" w15:restartNumberingAfterBreak="0">
    <w:nsid w:val="41286262"/>
    <w:multiLevelType w:val="hybridMultilevel"/>
    <w:tmpl w:val="D24AE438"/>
    <w:lvl w:ilvl="0" w:tplc="F8CC5BA2">
      <w:numFmt w:val="bullet"/>
      <w:lvlText w:val="-"/>
      <w:lvlJc w:val="left"/>
      <w:pPr>
        <w:ind w:left="502" w:hanging="360"/>
      </w:pPr>
      <w:rPr>
        <w:rFonts w:ascii="Times New Roman" w:eastAsia="Times New Roman" w:hAnsi="Times New Roman" w:cs="Times New Roman" w:hint="default"/>
      </w:rPr>
    </w:lvl>
    <w:lvl w:ilvl="1" w:tplc="041A0003">
      <w:start w:val="1"/>
      <w:numFmt w:val="bullet"/>
      <w:lvlText w:val="o"/>
      <w:lvlJc w:val="left"/>
      <w:pPr>
        <w:ind w:left="1222" w:hanging="360"/>
      </w:pPr>
      <w:rPr>
        <w:rFonts w:ascii="Courier New" w:hAnsi="Courier New" w:cs="Courier New" w:hint="default"/>
      </w:rPr>
    </w:lvl>
    <w:lvl w:ilvl="2" w:tplc="041A0005">
      <w:start w:val="1"/>
      <w:numFmt w:val="bullet"/>
      <w:lvlText w:val=""/>
      <w:lvlJc w:val="left"/>
      <w:pPr>
        <w:ind w:left="1942" w:hanging="360"/>
      </w:pPr>
      <w:rPr>
        <w:rFonts w:ascii="Wingdings" w:hAnsi="Wingdings" w:hint="default"/>
      </w:rPr>
    </w:lvl>
    <w:lvl w:ilvl="3" w:tplc="041A0001">
      <w:start w:val="1"/>
      <w:numFmt w:val="bullet"/>
      <w:lvlText w:val=""/>
      <w:lvlJc w:val="left"/>
      <w:pPr>
        <w:ind w:left="2662" w:hanging="360"/>
      </w:pPr>
      <w:rPr>
        <w:rFonts w:ascii="Symbol" w:hAnsi="Symbol" w:hint="default"/>
      </w:rPr>
    </w:lvl>
    <w:lvl w:ilvl="4" w:tplc="041A0003">
      <w:start w:val="1"/>
      <w:numFmt w:val="bullet"/>
      <w:lvlText w:val="o"/>
      <w:lvlJc w:val="left"/>
      <w:pPr>
        <w:ind w:left="3382" w:hanging="360"/>
      </w:pPr>
      <w:rPr>
        <w:rFonts w:ascii="Courier New" w:hAnsi="Courier New" w:cs="Courier New" w:hint="default"/>
      </w:rPr>
    </w:lvl>
    <w:lvl w:ilvl="5" w:tplc="041A0005">
      <w:start w:val="1"/>
      <w:numFmt w:val="bullet"/>
      <w:lvlText w:val=""/>
      <w:lvlJc w:val="left"/>
      <w:pPr>
        <w:ind w:left="4102" w:hanging="360"/>
      </w:pPr>
      <w:rPr>
        <w:rFonts w:ascii="Wingdings" w:hAnsi="Wingdings" w:hint="default"/>
      </w:rPr>
    </w:lvl>
    <w:lvl w:ilvl="6" w:tplc="041A0001">
      <w:start w:val="1"/>
      <w:numFmt w:val="bullet"/>
      <w:lvlText w:val=""/>
      <w:lvlJc w:val="left"/>
      <w:pPr>
        <w:ind w:left="4822" w:hanging="360"/>
      </w:pPr>
      <w:rPr>
        <w:rFonts w:ascii="Symbol" w:hAnsi="Symbol" w:hint="default"/>
      </w:rPr>
    </w:lvl>
    <w:lvl w:ilvl="7" w:tplc="041A0003">
      <w:start w:val="1"/>
      <w:numFmt w:val="bullet"/>
      <w:lvlText w:val="o"/>
      <w:lvlJc w:val="left"/>
      <w:pPr>
        <w:ind w:left="5542" w:hanging="360"/>
      </w:pPr>
      <w:rPr>
        <w:rFonts w:ascii="Courier New" w:hAnsi="Courier New" w:cs="Courier New" w:hint="default"/>
      </w:rPr>
    </w:lvl>
    <w:lvl w:ilvl="8" w:tplc="041A0005">
      <w:start w:val="1"/>
      <w:numFmt w:val="bullet"/>
      <w:lvlText w:val=""/>
      <w:lvlJc w:val="left"/>
      <w:pPr>
        <w:ind w:left="6262" w:hanging="360"/>
      </w:pPr>
      <w:rPr>
        <w:rFonts w:ascii="Wingdings" w:hAnsi="Wingdings" w:hint="default"/>
      </w:rPr>
    </w:lvl>
  </w:abstractNum>
  <w:abstractNum w:abstractNumId="16" w15:restartNumberingAfterBreak="0">
    <w:nsid w:val="42EE5B35"/>
    <w:multiLevelType w:val="multilevel"/>
    <w:tmpl w:val="8F9A9780"/>
    <w:lvl w:ilvl="0">
      <w:start w:val="1"/>
      <w:numFmt w:val="bullet"/>
      <w:lvlText w:val=""/>
      <w:lvlJc w:val="left"/>
      <w:pPr>
        <w:ind w:left="1069" w:hanging="360"/>
      </w:pPr>
      <w:rPr>
        <w:rFonts w:ascii="Wingdings" w:hAnsi="Wingdings" w:hint="default"/>
      </w:rPr>
    </w:lvl>
    <w:lvl w:ilvl="1">
      <w:start w:val="1"/>
      <w:numFmt w:val="decimal"/>
      <w:isLgl/>
      <w:lvlText w:val="%1.%2."/>
      <w:lvlJc w:val="left"/>
      <w:pPr>
        <w:ind w:left="1440" w:hanging="720"/>
      </w:pPr>
      <w:rPr>
        <w:rFonts w:hint="default"/>
        <w:color w:val="auto"/>
      </w:rPr>
    </w:lvl>
    <w:lvl w:ilvl="2">
      <w:start w:val="1"/>
      <w:numFmt w:val="decimal"/>
      <w:isLgl/>
      <w:lvlText w:val="%1.%2.%3."/>
      <w:lvlJc w:val="left"/>
      <w:pPr>
        <w:ind w:left="1451" w:hanging="720"/>
      </w:pPr>
      <w:rPr>
        <w:rFonts w:hint="default"/>
        <w:b/>
      </w:rPr>
    </w:lvl>
    <w:lvl w:ilvl="3">
      <w:start w:val="1"/>
      <w:numFmt w:val="decimal"/>
      <w:isLgl/>
      <w:lvlText w:val="%1.%2.%3.%4."/>
      <w:lvlJc w:val="left"/>
      <w:pPr>
        <w:ind w:left="1822" w:hanging="1080"/>
      </w:pPr>
      <w:rPr>
        <w:rFonts w:hint="default"/>
      </w:rPr>
    </w:lvl>
    <w:lvl w:ilvl="4">
      <w:start w:val="1"/>
      <w:numFmt w:val="decimal"/>
      <w:isLgl/>
      <w:lvlText w:val="%1.%2.%3.%4.%5."/>
      <w:lvlJc w:val="left"/>
      <w:pPr>
        <w:ind w:left="2193" w:hanging="1440"/>
      </w:pPr>
      <w:rPr>
        <w:rFonts w:hint="default"/>
      </w:rPr>
    </w:lvl>
    <w:lvl w:ilvl="5">
      <w:start w:val="1"/>
      <w:numFmt w:val="decimal"/>
      <w:isLgl/>
      <w:lvlText w:val="%1.%2.%3.%4.%5.%6."/>
      <w:lvlJc w:val="left"/>
      <w:pPr>
        <w:ind w:left="2204" w:hanging="1440"/>
      </w:pPr>
      <w:rPr>
        <w:rFonts w:hint="default"/>
      </w:rPr>
    </w:lvl>
    <w:lvl w:ilvl="6">
      <w:start w:val="1"/>
      <w:numFmt w:val="decimal"/>
      <w:isLgl/>
      <w:lvlText w:val="%1.%2.%3.%4.%5.%6.%7."/>
      <w:lvlJc w:val="left"/>
      <w:pPr>
        <w:ind w:left="2575" w:hanging="1800"/>
      </w:pPr>
      <w:rPr>
        <w:rFonts w:hint="default"/>
      </w:rPr>
    </w:lvl>
    <w:lvl w:ilvl="7">
      <w:start w:val="1"/>
      <w:numFmt w:val="decimal"/>
      <w:isLgl/>
      <w:lvlText w:val="%1.%2.%3.%4.%5.%6.%7.%8."/>
      <w:lvlJc w:val="left"/>
      <w:pPr>
        <w:ind w:left="2946" w:hanging="2160"/>
      </w:pPr>
      <w:rPr>
        <w:rFonts w:hint="default"/>
      </w:rPr>
    </w:lvl>
    <w:lvl w:ilvl="8">
      <w:start w:val="1"/>
      <w:numFmt w:val="decimal"/>
      <w:isLgl/>
      <w:lvlText w:val="%1.%2.%3.%4.%5.%6.%7.%8.%9."/>
      <w:lvlJc w:val="left"/>
      <w:pPr>
        <w:ind w:left="2957" w:hanging="2160"/>
      </w:pPr>
      <w:rPr>
        <w:rFonts w:hint="default"/>
      </w:rPr>
    </w:lvl>
  </w:abstractNum>
  <w:abstractNum w:abstractNumId="17" w15:restartNumberingAfterBreak="0">
    <w:nsid w:val="45E80DBF"/>
    <w:multiLevelType w:val="multilevel"/>
    <w:tmpl w:val="50FC68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8C32DBD"/>
    <w:multiLevelType w:val="hybridMultilevel"/>
    <w:tmpl w:val="B89E2B36"/>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4BE857B8"/>
    <w:multiLevelType w:val="hybridMultilevel"/>
    <w:tmpl w:val="E874335A"/>
    <w:lvl w:ilvl="0" w:tplc="041A000B">
      <w:start w:val="1"/>
      <w:numFmt w:val="bullet"/>
      <w:lvlText w:val=""/>
      <w:lvlJc w:val="left"/>
      <w:pPr>
        <w:ind w:left="720" w:hanging="360"/>
      </w:pPr>
      <w:rPr>
        <w:rFonts w:ascii="Wingdings" w:hAnsi="Wingdings" w:hint="default"/>
      </w:rPr>
    </w:lvl>
    <w:lvl w:ilvl="1" w:tplc="4092901E">
      <w:start w:val="1"/>
      <w:numFmt w:val="decimal"/>
      <w:lvlText w:val="%2."/>
      <w:lvlJc w:val="left"/>
      <w:pPr>
        <w:ind w:left="1788" w:hanging="708"/>
      </w:pPr>
      <w:rPr>
        <w:rFonts w:hint="default"/>
      </w:rPr>
    </w:lvl>
    <w:lvl w:ilvl="2" w:tplc="7D989270">
      <w:start w:val="1"/>
      <w:numFmt w:val="lowerLetter"/>
      <w:lvlText w:val="%3)"/>
      <w:lvlJc w:val="left"/>
      <w:pPr>
        <w:ind w:left="2160" w:hanging="360"/>
      </w:pPr>
      <w:rPr>
        <w:rFont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4D21217D"/>
    <w:multiLevelType w:val="hybridMultilevel"/>
    <w:tmpl w:val="C180F08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5108633D"/>
    <w:multiLevelType w:val="hybridMultilevel"/>
    <w:tmpl w:val="555C0C32"/>
    <w:lvl w:ilvl="0" w:tplc="256C2CA0">
      <w:start w:val="1"/>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533864AF"/>
    <w:multiLevelType w:val="multilevel"/>
    <w:tmpl w:val="E3B42A0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bullet"/>
      <w:lvlText w:val=""/>
      <w:lvlJc w:val="left"/>
      <w:pPr>
        <w:ind w:left="720" w:hanging="720"/>
      </w:pPr>
      <w:rPr>
        <w:rFonts w:ascii="Wingdings" w:hAnsi="Wingding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216CAF"/>
    <w:multiLevelType w:val="hybridMultilevel"/>
    <w:tmpl w:val="71FEB702"/>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58161423"/>
    <w:multiLevelType w:val="hybridMultilevel"/>
    <w:tmpl w:val="513CE5A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587C64F6"/>
    <w:multiLevelType w:val="hybridMultilevel"/>
    <w:tmpl w:val="EF14507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58CB3BD9"/>
    <w:multiLevelType w:val="hybridMultilevel"/>
    <w:tmpl w:val="53068342"/>
    <w:lvl w:ilvl="0" w:tplc="041A000B">
      <w:start w:val="1"/>
      <w:numFmt w:val="bullet"/>
      <w:lvlText w:val=""/>
      <w:lvlJc w:val="left"/>
      <w:pPr>
        <w:ind w:left="720" w:hanging="360"/>
      </w:pPr>
      <w:rPr>
        <w:rFonts w:ascii="Wingdings" w:hAnsi="Wingdings" w:hint="default"/>
      </w:rPr>
    </w:lvl>
    <w:lvl w:ilvl="1" w:tplc="041A0003">
      <w:start w:val="1"/>
      <w:numFmt w:val="bullet"/>
      <w:lvlText w:val="o"/>
      <w:lvlJc w:val="left"/>
      <w:pPr>
        <w:ind w:left="1440" w:hanging="360"/>
      </w:pPr>
      <w:rPr>
        <w:rFonts w:ascii="Courier New" w:hAnsi="Courier New" w:cs="Courier New" w:hint="default"/>
      </w:rPr>
    </w:lvl>
    <w:lvl w:ilvl="2" w:tplc="041A000B">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5DEE402F"/>
    <w:multiLevelType w:val="multilevel"/>
    <w:tmpl w:val="FD0E8F24"/>
    <w:lvl w:ilvl="0">
      <w:start w:val="6"/>
      <w:numFmt w:val="decimal"/>
      <w:lvlText w:val="%1."/>
      <w:lvlJc w:val="left"/>
      <w:pPr>
        <w:ind w:left="690" w:hanging="690"/>
      </w:pPr>
      <w:rPr>
        <w:rFonts w:hint="default"/>
      </w:rPr>
    </w:lvl>
    <w:lvl w:ilvl="1">
      <w:start w:val="6"/>
      <w:numFmt w:val="decimal"/>
      <w:lvlText w:val="%1.%2."/>
      <w:lvlJc w:val="left"/>
      <w:pPr>
        <w:ind w:left="690" w:hanging="69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F296BD4"/>
    <w:multiLevelType w:val="hybridMultilevel"/>
    <w:tmpl w:val="1DAA5546"/>
    <w:lvl w:ilvl="0" w:tplc="041A0009">
      <w:start w:val="1"/>
      <w:numFmt w:val="bullet"/>
      <w:lvlText w:val=""/>
      <w:lvlJc w:val="left"/>
      <w:pPr>
        <w:ind w:left="360" w:hanging="360"/>
      </w:pPr>
      <w:rPr>
        <w:rFonts w:ascii="Wingdings" w:hAnsi="Wingdings" w:hint="default"/>
        <w:color w:val="auto"/>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9" w15:restartNumberingAfterBreak="0">
    <w:nsid w:val="5F60327F"/>
    <w:multiLevelType w:val="hybridMultilevel"/>
    <w:tmpl w:val="F6BC35BE"/>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61722BD6"/>
    <w:multiLevelType w:val="hybridMultilevel"/>
    <w:tmpl w:val="EF10F934"/>
    <w:lvl w:ilvl="0" w:tplc="041A0009">
      <w:start w:val="1"/>
      <w:numFmt w:val="bullet"/>
      <w:lvlText w:val=""/>
      <w:lvlJc w:val="left"/>
      <w:pPr>
        <w:ind w:left="360" w:hanging="360"/>
      </w:pPr>
      <w:rPr>
        <w:rFonts w:ascii="Wingdings" w:hAnsi="Wingdings"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31" w15:restartNumberingAfterBreak="0">
    <w:nsid w:val="636848A3"/>
    <w:multiLevelType w:val="hybridMultilevel"/>
    <w:tmpl w:val="C9F44526"/>
    <w:lvl w:ilvl="0" w:tplc="041A0009">
      <w:start w:val="1"/>
      <w:numFmt w:val="bullet"/>
      <w:lvlText w:val=""/>
      <w:lvlJc w:val="left"/>
      <w:pPr>
        <w:ind w:left="720" w:hanging="360"/>
      </w:pPr>
      <w:rPr>
        <w:rFonts w:ascii="Wingdings" w:hAnsi="Wingdings"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707334C9"/>
    <w:multiLevelType w:val="hybridMultilevel"/>
    <w:tmpl w:val="83A26002"/>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71132357"/>
    <w:multiLevelType w:val="hybridMultilevel"/>
    <w:tmpl w:val="FD1EFC74"/>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716C1528"/>
    <w:multiLevelType w:val="hybridMultilevel"/>
    <w:tmpl w:val="45A08B1A"/>
    <w:lvl w:ilvl="0" w:tplc="57A6F882">
      <w:start w:val="1"/>
      <w:numFmt w:val="bullet"/>
      <w:lvlText w:val=""/>
      <w:lvlJc w:val="left"/>
      <w:pPr>
        <w:ind w:left="720" w:hanging="360"/>
      </w:pPr>
      <w:rPr>
        <w:rFonts w:ascii="Symbol" w:hAnsi="Symbol" w:hint="default"/>
        <w:color w:val="auto"/>
      </w:rPr>
    </w:lvl>
    <w:lvl w:ilvl="1" w:tplc="5D32DD64" w:tentative="1">
      <w:start w:val="1"/>
      <w:numFmt w:val="bullet"/>
      <w:lvlText w:val="o"/>
      <w:lvlJc w:val="left"/>
      <w:pPr>
        <w:ind w:left="1440" w:hanging="360"/>
      </w:pPr>
      <w:rPr>
        <w:rFonts w:ascii="Courier New" w:hAnsi="Courier New" w:cs="Courier New" w:hint="default"/>
      </w:rPr>
    </w:lvl>
    <w:lvl w:ilvl="2" w:tplc="E7C05C34" w:tentative="1">
      <w:start w:val="1"/>
      <w:numFmt w:val="bullet"/>
      <w:lvlText w:val=""/>
      <w:lvlJc w:val="left"/>
      <w:pPr>
        <w:ind w:left="2160" w:hanging="360"/>
      </w:pPr>
      <w:rPr>
        <w:rFonts w:ascii="Wingdings" w:hAnsi="Wingdings" w:hint="default"/>
      </w:rPr>
    </w:lvl>
    <w:lvl w:ilvl="3" w:tplc="A0A8BE9A" w:tentative="1">
      <w:start w:val="1"/>
      <w:numFmt w:val="bullet"/>
      <w:lvlText w:val=""/>
      <w:lvlJc w:val="left"/>
      <w:pPr>
        <w:ind w:left="2880" w:hanging="360"/>
      </w:pPr>
      <w:rPr>
        <w:rFonts w:ascii="Symbol" w:hAnsi="Symbol" w:hint="default"/>
      </w:rPr>
    </w:lvl>
    <w:lvl w:ilvl="4" w:tplc="B1520836" w:tentative="1">
      <w:start w:val="1"/>
      <w:numFmt w:val="bullet"/>
      <w:lvlText w:val="o"/>
      <w:lvlJc w:val="left"/>
      <w:pPr>
        <w:ind w:left="3600" w:hanging="360"/>
      </w:pPr>
      <w:rPr>
        <w:rFonts w:ascii="Courier New" w:hAnsi="Courier New" w:cs="Courier New" w:hint="default"/>
      </w:rPr>
    </w:lvl>
    <w:lvl w:ilvl="5" w:tplc="6866AFE4" w:tentative="1">
      <w:start w:val="1"/>
      <w:numFmt w:val="bullet"/>
      <w:lvlText w:val=""/>
      <w:lvlJc w:val="left"/>
      <w:pPr>
        <w:ind w:left="4320" w:hanging="360"/>
      </w:pPr>
      <w:rPr>
        <w:rFonts w:ascii="Wingdings" w:hAnsi="Wingdings" w:hint="default"/>
      </w:rPr>
    </w:lvl>
    <w:lvl w:ilvl="6" w:tplc="51EAFB7A" w:tentative="1">
      <w:start w:val="1"/>
      <w:numFmt w:val="bullet"/>
      <w:lvlText w:val=""/>
      <w:lvlJc w:val="left"/>
      <w:pPr>
        <w:ind w:left="5040" w:hanging="360"/>
      </w:pPr>
      <w:rPr>
        <w:rFonts w:ascii="Symbol" w:hAnsi="Symbol" w:hint="default"/>
      </w:rPr>
    </w:lvl>
    <w:lvl w:ilvl="7" w:tplc="23142F68" w:tentative="1">
      <w:start w:val="1"/>
      <w:numFmt w:val="bullet"/>
      <w:lvlText w:val="o"/>
      <w:lvlJc w:val="left"/>
      <w:pPr>
        <w:ind w:left="5760" w:hanging="360"/>
      </w:pPr>
      <w:rPr>
        <w:rFonts w:ascii="Courier New" w:hAnsi="Courier New" w:cs="Courier New" w:hint="default"/>
      </w:rPr>
    </w:lvl>
    <w:lvl w:ilvl="8" w:tplc="0E1C941C" w:tentative="1">
      <w:start w:val="1"/>
      <w:numFmt w:val="bullet"/>
      <w:lvlText w:val=""/>
      <w:lvlJc w:val="left"/>
      <w:pPr>
        <w:ind w:left="6480" w:hanging="360"/>
      </w:pPr>
      <w:rPr>
        <w:rFonts w:ascii="Wingdings" w:hAnsi="Wingdings" w:hint="default"/>
      </w:rPr>
    </w:lvl>
  </w:abstractNum>
  <w:abstractNum w:abstractNumId="35" w15:restartNumberingAfterBreak="0">
    <w:nsid w:val="75C3054F"/>
    <w:multiLevelType w:val="hybridMultilevel"/>
    <w:tmpl w:val="A8BCBF70"/>
    <w:lvl w:ilvl="0" w:tplc="F8CC5BA2">
      <w:numFmt w:val="bullet"/>
      <w:lvlText w:val="-"/>
      <w:lvlJc w:val="left"/>
      <w:pPr>
        <w:ind w:left="502"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7EC77636"/>
    <w:multiLevelType w:val="multilevel"/>
    <w:tmpl w:val="E3B42A0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bullet"/>
      <w:lvlText w:val=""/>
      <w:lvlJc w:val="left"/>
      <w:pPr>
        <w:ind w:left="720" w:hanging="720"/>
      </w:pPr>
      <w:rPr>
        <w:rFonts w:ascii="Wingdings" w:hAnsi="Wingding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2"/>
  </w:num>
  <w:num w:numId="3">
    <w:abstractNumId w:val="29"/>
  </w:num>
  <w:num w:numId="4">
    <w:abstractNumId w:val="30"/>
  </w:num>
  <w:num w:numId="5">
    <w:abstractNumId w:val="14"/>
  </w:num>
  <w:num w:numId="6">
    <w:abstractNumId w:val="16"/>
  </w:num>
  <w:num w:numId="7">
    <w:abstractNumId w:val="28"/>
  </w:num>
  <w:num w:numId="8">
    <w:abstractNumId w:val="10"/>
  </w:num>
  <w:num w:numId="9">
    <w:abstractNumId w:val="11"/>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22"/>
  </w:num>
  <w:num w:numId="13">
    <w:abstractNumId w:val="31"/>
  </w:num>
  <w:num w:numId="14">
    <w:abstractNumId w:val="34"/>
  </w:num>
  <w:num w:numId="15">
    <w:abstractNumId w:val="7"/>
  </w:num>
  <w:num w:numId="16">
    <w:abstractNumId w:val="32"/>
  </w:num>
  <w:num w:numId="17">
    <w:abstractNumId w:val="19"/>
  </w:num>
  <w:num w:numId="18">
    <w:abstractNumId w:val="33"/>
  </w:num>
  <w:num w:numId="19">
    <w:abstractNumId w:val="3"/>
  </w:num>
  <w:num w:numId="20">
    <w:abstractNumId w:val="13"/>
  </w:num>
  <w:num w:numId="21">
    <w:abstractNumId w:val="26"/>
  </w:num>
  <w:num w:numId="22">
    <w:abstractNumId w:val="2"/>
  </w:num>
  <w:num w:numId="23">
    <w:abstractNumId w:val="18"/>
  </w:num>
  <w:num w:numId="24">
    <w:abstractNumId w:val="17"/>
  </w:num>
  <w:num w:numId="25">
    <w:abstractNumId w:val="6"/>
  </w:num>
  <w:num w:numId="26">
    <w:abstractNumId w:val="15"/>
  </w:num>
  <w:num w:numId="27">
    <w:abstractNumId w:val="1"/>
  </w:num>
  <w:num w:numId="28">
    <w:abstractNumId w:val="35"/>
  </w:num>
  <w:num w:numId="29">
    <w:abstractNumId w:val="23"/>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num>
  <w:num w:numId="32">
    <w:abstractNumId w:val="21"/>
  </w:num>
  <w:num w:numId="33">
    <w:abstractNumId w:val="36"/>
  </w:num>
  <w:num w:numId="34">
    <w:abstractNumId w:val="20"/>
  </w:num>
  <w:num w:numId="35">
    <w:abstractNumId w:val="24"/>
  </w:num>
  <w:num w:numId="36">
    <w:abstractNumId w:val="0"/>
  </w:num>
  <w:num w:numId="37">
    <w:abstractNumId w:val="25"/>
  </w:num>
  <w:num w:numId="38">
    <w:abstractNumId w:val="5"/>
  </w:num>
  <w:num w:numId="39">
    <w:abstractNumId w:val="27"/>
  </w:num>
  <w:num w:numId="40">
    <w:abstractNumId w:val="4"/>
  </w:num>
  <w:num w:numId="41">
    <w:abstractNumId w:val="5"/>
  </w:num>
  <w:num w:numId="42">
    <w:abstractNumId w:val="5"/>
  </w:num>
  <w:num w:numId="43">
    <w:abstractNumId w:val="5"/>
  </w:num>
  <w:num w:numId="44">
    <w:abstractNumId w:val="5"/>
  </w:num>
  <w:num w:numId="45">
    <w:abstractNumId w:val="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095B"/>
    <w:rsid w:val="00004785"/>
    <w:rsid w:val="00006873"/>
    <w:rsid w:val="00007A23"/>
    <w:rsid w:val="00010F32"/>
    <w:rsid w:val="00013C6B"/>
    <w:rsid w:val="00014D07"/>
    <w:rsid w:val="00016D77"/>
    <w:rsid w:val="00021AA4"/>
    <w:rsid w:val="0002240C"/>
    <w:rsid w:val="000226BD"/>
    <w:rsid w:val="00022E3F"/>
    <w:rsid w:val="000230BE"/>
    <w:rsid w:val="00023D9F"/>
    <w:rsid w:val="0002575D"/>
    <w:rsid w:val="0002591E"/>
    <w:rsid w:val="00026302"/>
    <w:rsid w:val="00026CB5"/>
    <w:rsid w:val="000272F7"/>
    <w:rsid w:val="000276D6"/>
    <w:rsid w:val="00027ABD"/>
    <w:rsid w:val="00027EFE"/>
    <w:rsid w:val="00030051"/>
    <w:rsid w:val="00030136"/>
    <w:rsid w:val="00032E17"/>
    <w:rsid w:val="00033AD5"/>
    <w:rsid w:val="00035221"/>
    <w:rsid w:val="0003535A"/>
    <w:rsid w:val="000375F4"/>
    <w:rsid w:val="000411E2"/>
    <w:rsid w:val="00042567"/>
    <w:rsid w:val="00042C74"/>
    <w:rsid w:val="00043374"/>
    <w:rsid w:val="000446B8"/>
    <w:rsid w:val="00050EFF"/>
    <w:rsid w:val="00052B55"/>
    <w:rsid w:val="00054543"/>
    <w:rsid w:val="00055FF6"/>
    <w:rsid w:val="000601AD"/>
    <w:rsid w:val="00062779"/>
    <w:rsid w:val="00066229"/>
    <w:rsid w:val="000662D5"/>
    <w:rsid w:val="00071C06"/>
    <w:rsid w:val="000726E7"/>
    <w:rsid w:val="00074085"/>
    <w:rsid w:val="000740FA"/>
    <w:rsid w:val="0007484D"/>
    <w:rsid w:val="00075946"/>
    <w:rsid w:val="0007678E"/>
    <w:rsid w:val="00077F13"/>
    <w:rsid w:val="000801BD"/>
    <w:rsid w:val="000807ED"/>
    <w:rsid w:val="00080E67"/>
    <w:rsid w:val="00083A22"/>
    <w:rsid w:val="000853EA"/>
    <w:rsid w:val="00087CEF"/>
    <w:rsid w:val="00091B28"/>
    <w:rsid w:val="000943F6"/>
    <w:rsid w:val="00094E2B"/>
    <w:rsid w:val="000975C8"/>
    <w:rsid w:val="00097CAE"/>
    <w:rsid w:val="000A0254"/>
    <w:rsid w:val="000A4DBF"/>
    <w:rsid w:val="000A58F2"/>
    <w:rsid w:val="000A60C5"/>
    <w:rsid w:val="000A6FEA"/>
    <w:rsid w:val="000B16E6"/>
    <w:rsid w:val="000B3410"/>
    <w:rsid w:val="000B3734"/>
    <w:rsid w:val="000B561C"/>
    <w:rsid w:val="000B5BA9"/>
    <w:rsid w:val="000B67B7"/>
    <w:rsid w:val="000B7651"/>
    <w:rsid w:val="000B7A12"/>
    <w:rsid w:val="000B7AC9"/>
    <w:rsid w:val="000C0571"/>
    <w:rsid w:val="000C1543"/>
    <w:rsid w:val="000C2077"/>
    <w:rsid w:val="000C3FD4"/>
    <w:rsid w:val="000C4E9D"/>
    <w:rsid w:val="000C5727"/>
    <w:rsid w:val="000C6396"/>
    <w:rsid w:val="000D08F6"/>
    <w:rsid w:val="000D09D7"/>
    <w:rsid w:val="000D1553"/>
    <w:rsid w:val="000D1924"/>
    <w:rsid w:val="000D1A8D"/>
    <w:rsid w:val="000D215E"/>
    <w:rsid w:val="000D3246"/>
    <w:rsid w:val="000D657D"/>
    <w:rsid w:val="000D7BF2"/>
    <w:rsid w:val="000E2549"/>
    <w:rsid w:val="000E3C23"/>
    <w:rsid w:val="000E6930"/>
    <w:rsid w:val="000F2842"/>
    <w:rsid w:val="000F31D9"/>
    <w:rsid w:val="000F3B09"/>
    <w:rsid w:val="000F45AD"/>
    <w:rsid w:val="000F6EC7"/>
    <w:rsid w:val="000F7239"/>
    <w:rsid w:val="000F7EB0"/>
    <w:rsid w:val="000F7F1C"/>
    <w:rsid w:val="00100DAE"/>
    <w:rsid w:val="001038C1"/>
    <w:rsid w:val="00103B40"/>
    <w:rsid w:val="00103BEF"/>
    <w:rsid w:val="00106203"/>
    <w:rsid w:val="00106C6D"/>
    <w:rsid w:val="00107539"/>
    <w:rsid w:val="00107617"/>
    <w:rsid w:val="00107E26"/>
    <w:rsid w:val="00110A2F"/>
    <w:rsid w:val="00110D26"/>
    <w:rsid w:val="00113DCE"/>
    <w:rsid w:val="00114884"/>
    <w:rsid w:val="00114BDE"/>
    <w:rsid w:val="0012176B"/>
    <w:rsid w:val="001232CF"/>
    <w:rsid w:val="00124FF8"/>
    <w:rsid w:val="001301F7"/>
    <w:rsid w:val="00130264"/>
    <w:rsid w:val="00130B10"/>
    <w:rsid w:val="001313BD"/>
    <w:rsid w:val="001319C1"/>
    <w:rsid w:val="001333C3"/>
    <w:rsid w:val="001347E2"/>
    <w:rsid w:val="00134A9D"/>
    <w:rsid w:val="00135B04"/>
    <w:rsid w:val="00135ECB"/>
    <w:rsid w:val="00136A9D"/>
    <w:rsid w:val="00141A2B"/>
    <w:rsid w:val="00141EEF"/>
    <w:rsid w:val="00142EB7"/>
    <w:rsid w:val="0015143E"/>
    <w:rsid w:val="00151B1C"/>
    <w:rsid w:val="00151D95"/>
    <w:rsid w:val="00151F7D"/>
    <w:rsid w:val="001522C4"/>
    <w:rsid w:val="00153C1C"/>
    <w:rsid w:val="001601EF"/>
    <w:rsid w:val="0016190F"/>
    <w:rsid w:val="001649A0"/>
    <w:rsid w:val="00165996"/>
    <w:rsid w:val="00170596"/>
    <w:rsid w:val="00170E67"/>
    <w:rsid w:val="00172CB8"/>
    <w:rsid w:val="00173788"/>
    <w:rsid w:val="00175716"/>
    <w:rsid w:val="00181868"/>
    <w:rsid w:val="00182104"/>
    <w:rsid w:val="00182576"/>
    <w:rsid w:val="001837DC"/>
    <w:rsid w:val="001838F9"/>
    <w:rsid w:val="0018442A"/>
    <w:rsid w:val="00186BC1"/>
    <w:rsid w:val="00186E44"/>
    <w:rsid w:val="001908B8"/>
    <w:rsid w:val="00191B54"/>
    <w:rsid w:val="00192761"/>
    <w:rsid w:val="00196555"/>
    <w:rsid w:val="00196AA1"/>
    <w:rsid w:val="001976EE"/>
    <w:rsid w:val="00197A78"/>
    <w:rsid w:val="00197F9E"/>
    <w:rsid w:val="001A0163"/>
    <w:rsid w:val="001A16D9"/>
    <w:rsid w:val="001A17A5"/>
    <w:rsid w:val="001A3C6B"/>
    <w:rsid w:val="001A4A8A"/>
    <w:rsid w:val="001A59FA"/>
    <w:rsid w:val="001A5DC1"/>
    <w:rsid w:val="001A604D"/>
    <w:rsid w:val="001A6B8E"/>
    <w:rsid w:val="001A7037"/>
    <w:rsid w:val="001B3E43"/>
    <w:rsid w:val="001B4119"/>
    <w:rsid w:val="001B4551"/>
    <w:rsid w:val="001B5FB9"/>
    <w:rsid w:val="001B6EE8"/>
    <w:rsid w:val="001B76D0"/>
    <w:rsid w:val="001B7AC8"/>
    <w:rsid w:val="001C0323"/>
    <w:rsid w:val="001C03B1"/>
    <w:rsid w:val="001C0D0D"/>
    <w:rsid w:val="001C3A96"/>
    <w:rsid w:val="001C5FF9"/>
    <w:rsid w:val="001D25B7"/>
    <w:rsid w:val="001D404E"/>
    <w:rsid w:val="001D4A8C"/>
    <w:rsid w:val="001D59C1"/>
    <w:rsid w:val="001D5FB6"/>
    <w:rsid w:val="001D6FBD"/>
    <w:rsid w:val="001D6FE2"/>
    <w:rsid w:val="001D7CCD"/>
    <w:rsid w:val="001E01D6"/>
    <w:rsid w:val="001E2182"/>
    <w:rsid w:val="001E50FF"/>
    <w:rsid w:val="001E55C7"/>
    <w:rsid w:val="001E5B17"/>
    <w:rsid w:val="001F0405"/>
    <w:rsid w:val="001F277F"/>
    <w:rsid w:val="001F32EA"/>
    <w:rsid w:val="001F3402"/>
    <w:rsid w:val="001F37D6"/>
    <w:rsid w:val="001F3AB5"/>
    <w:rsid w:val="001F3D66"/>
    <w:rsid w:val="001F5602"/>
    <w:rsid w:val="001F59DB"/>
    <w:rsid w:val="001F6D8C"/>
    <w:rsid w:val="002037BA"/>
    <w:rsid w:val="00205348"/>
    <w:rsid w:val="00205775"/>
    <w:rsid w:val="00205E24"/>
    <w:rsid w:val="00206759"/>
    <w:rsid w:val="00206B1C"/>
    <w:rsid w:val="00206DBA"/>
    <w:rsid w:val="00207FD0"/>
    <w:rsid w:val="00211277"/>
    <w:rsid w:val="00212E0C"/>
    <w:rsid w:val="00214525"/>
    <w:rsid w:val="00216183"/>
    <w:rsid w:val="002166A9"/>
    <w:rsid w:val="00216882"/>
    <w:rsid w:val="002208DD"/>
    <w:rsid w:val="002224C4"/>
    <w:rsid w:val="00223307"/>
    <w:rsid w:val="002237E4"/>
    <w:rsid w:val="00227656"/>
    <w:rsid w:val="00227FD4"/>
    <w:rsid w:val="00231E4F"/>
    <w:rsid w:val="00236F6D"/>
    <w:rsid w:val="00237688"/>
    <w:rsid w:val="0024071B"/>
    <w:rsid w:val="0024078C"/>
    <w:rsid w:val="00240CD0"/>
    <w:rsid w:val="002416E2"/>
    <w:rsid w:val="002417B5"/>
    <w:rsid w:val="002431D2"/>
    <w:rsid w:val="00243746"/>
    <w:rsid w:val="002449D1"/>
    <w:rsid w:val="00244B9A"/>
    <w:rsid w:val="00245312"/>
    <w:rsid w:val="00245A6E"/>
    <w:rsid w:val="00245BA3"/>
    <w:rsid w:val="00246505"/>
    <w:rsid w:val="00251780"/>
    <w:rsid w:val="0025196D"/>
    <w:rsid w:val="0025214F"/>
    <w:rsid w:val="0025647D"/>
    <w:rsid w:val="0026019F"/>
    <w:rsid w:val="00260ED2"/>
    <w:rsid w:val="002652C5"/>
    <w:rsid w:val="00266924"/>
    <w:rsid w:val="00270B16"/>
    <w:rsid w:val="00274647"/>
    <w:rsid w:val="0028256B"/>
    <w:rsid w:val="00282723"/>
    <w:rsid w:val="00286E04"/>
    <w:rsid w:val="00293813"/>
    <w:rsid w:val="0029389C"/>
    <w:rsid w:val="0029462C"/>
    <w:rsid w:val="002947CE"/>
    <w:rsid w:val="00295141"/>
    <w:rsid w:val="00295465"/>
    <w:rsid w:val="002961F8"/>
    <w:rsid w:val="00297FD9"/>
    <w:rsid w:val="002A01C8"/>
    <w:rsid w:val="002A2D46"/>
    <w:rsid w:val="002A2EC2"/>
    <w:rsid w:val="002A3846"/>
    <w:rsid w:val="002A4F70"/>
    <w:rsid w:val="002A502C"/>
    <w:rsid w:val="002A7AE6"/>
    <w:rsid w:val="002A7CFE"/>
    <w:rsid w:val="002B1CB1"/>
    <w:rsid w:val="002B22E7"/>
    <w:rsid w:val="002B27A4"/>
    <w:rsid w:val="002B2D48"/>
    <w:rsid w:val="002B6077"/>
    <w:rsid w:val="002B78C6"/>
    <w:rsid w:val="002C13AA"/>
    <w:rsid w:val="002C2F24"/>
    <w:rsid w:val="002C35E4"/>
    <w:rsid w:val="002C3642"/>
    <w:rsid w:val="002C3C87"/>
    <w:rsid w:val="002C4436"/>
    <w:rsid w:val="002C5144"/>
    <w:rsid w:val="002C51A6"/>
    <w:rsid w:val="002C551E"/>
    <w:rsid w:val="002C5F73"/>
    <w:rsid w:val="002D0B3E"/>
    <w:rsid w:val="002D4441"/>
    <w:rsid w:val="002D6594"/>
    <w:rsid w:val="002D6F6F"/>
    <w:rsid w:val="002E1B3F"/>
    <w:rsid w:val="002E27C0"/>
    <w:rsid w:val="002E287B"/>
    <w:rsid w:val="002E57D4"/>
    <w:rsid w:val="002E5EDF"/>
    <w:rsid w:val="002E6249"/>
    <w:rsid w:val="002F1873"/>
    <w:rsid w:val="002F1941"/>
    <w:rsid w:val="002F1A26"/>
    <w:rsid w:val="002F247E"/>
    <w:rsid w:val="002F6076"/>
    <w:rsid w:val="00301EFA"/>
    <w:rsid w:val="0030369F"/>
    <w:rsid w:val="003041B6"/>
    <w:rsid w:val="00304FE8"/>
    <w:rsid w:val="0031069A"/>
    <w:rsid w:val="003111AF"/>
    <w:rsid w:val="003118F5"/>
    <w:rsid w:val="00312530"/>
    <w:rsid w:val="003138C3"/>
    <w:rsid w:val="0031442A"/>
    <w:rsid w:val="00314985"/>
    <w:rsid w:val="00314A3B"/>
    <w:rsid w:val="003155D9"/>
    <w:rsid w:val="003211D7"/>
    <w:rsid w:val="00324399"/>
    <w:rsid w:val="00325AFF"/>
    <w:rsid w:val="00325F4F"/>
    <w:rsid w:val="0033183A"/>
    <w:rsid w:val="00331E8C"/>
    <w:rsid w:val="0033311B"/>
    <w:rsid w:val="00334346"/>
    <w:rsid w:val="00335000"/>
    <w:rsid w:val="00340464"/>
    <w:rsid w:val="003404FB"/>
    <w:rsid w:val="00342D2D"/>
    <w:rsid w:val="00343A65"/>
    <w:rsid w:val="00343C12"/>
    <w:rsid w:val="0034482F"/>
    <w:rsid w:val="0034490C"/>
    <w:rsid w:val="0034570D"/>
    <w:rsid w:val="00345732"/>
    <w:rsid w:val="00350CE0"/>
    <w:rsid w:val="003517CB"/>
    <w:rsid w:val="00352627"/>
    <w:rsid w:val="00356338"/>
    <w:rsid w:val="00356FE9"/>
    <w:rsid w:val="003606AB"/>
    <w:rsid w:val="0036453C"/>
    <w:rsid w:val="00365C87"/>
    <w:rsid w:val="00366305"/>
    <w:rsid w:val="00366C23"/>
    <w:rsid w:val="0037263C"/>
    <w:rsid w:val="00373C7E"/>
    <w:rsid w:val="00373CDA"/>
    <w:rsid w:val="00376C73"/>
    <w:rsid w:val="00380520"/>
    <w:rsid w:val="00380AB2"/>
    <w:rsid w:val="00382249"/>
    <w:rsid w:val="00382E5F"/>
    <w:rsid w:val="003848B9"/>
    <w:rsid w:val="003856C2"/>
    <w:rsid w:val="00387E47"/>
    <w:rsid w:val="00390170"/>
    <w:rsid w:val="003906B8"/>
    <w:rsid w:val="00394F62"/>
    <w:rsid w:val="00395A01"/>
    <w:rsid w:val="00395A72"/>
    <w:rsid w:val="00396E98"/>
    <w:rsid w:val="003A2082"/>
    <w:rsid w:val="003A395C"/>
    <w:rsid w:val="003A50BF"/>
    <w:rsid w:val="003A7A3E"/>
    <w:rsid w:val="003B2EF5"/>
    <w:rsid w:val="003B3CF7"/>
    <w:rsid w:val="003B42C7"/>
    <w:rsid w:val="003B617B"/>
    <w:rsid w:val="003B69E6"/>
    <w:rsid w:val="003B6DD8"/>
    <w:rsid w:val="003B7573"/>
    <w:rsid w:val="003C03BC"/>
    <w:rsid w:val="003C03D5"/>
    <w:rsid w:val="003C3151"/>
    <w:rsid w:val="003C3904"/>
    <w:rsid w:val="003C400E"/>
    <w:rsid w:val="003C73D4"/>
    <w:rsid w:val="003C7BD2"/>
    <w:rsid w:val="003D0979"/>
    <w:rsid w:val="003D3436"/>
    <w:rsid w:val="003D4E35"/>
    <w:rsid w:val="003D5F66"/>
    <w:rsid w:val="003E05F5"/>
    <w:rsid w:val="003E39B7"/>
    <w:rsid w:val="003E3E0C"/>
    <w:rsid w:val="003E4606"/>
    <w:rsid w:val="003E4AB2"/>
    <w:rsid w:val="003E4B64"/>
    <w:rsid w:val="003E596D"/>
    <w:rsid w:val="003E5CE9"/>
    <w:rsid w:val="003E627C"/>
    <w:rsid w:val="003E698B"/>
    <w:rsid w:val="003E74D5"/>
    <w:rsid w:val="003E7AC5"/>
    <w:rsid w:val="003F08FB"/>
    <w:rsid w:val="003F0AF6"/>
    <w:rsid w:val="003F0B5F"/>
    <w:rsid w:val="003F1D6B"/>
    <w:rsid w:val="003F2AEA"/>
    <w:rsid w:val="003F2FD9"/>
    <w:rsid w:val="0040305B"/>
    <w:rsid w:val="00403804"/>
    <w:rsid w:val="00403FC6"/>
    <w:rsid w:val="0040450C"/>
    <w:rsid w:val="0040555C"/>
    <w:rsid w:val="00405CA6"/>
    <w:rsid w:val="00406B0D"/>
    <w:rsid w:val="004101D8"/>
    <w:rsid w:val="0041049B"/>
    <w:rsid w:val="004123D4"/>
    <w:rsid w:val="0041468C"/>
    <w:rsid w:val="004154AC"/>
    <w:rsid w:val="00422EBC"/>
    <w:rsid w:val="00431273"/>
    <w:rsid w:val="00431940"/>
    <w:rsid w:val="004321F6"/>
    <w:rsid w:val="0043249C"/>
    <w:rsid w:val="0043259D"/>
    <w:rsid w:val="00432C3E"/>
    <w:rsid w:val="00433734"/>
    <w:rsid w:val="004436C2"/>
    <w:rsid w:val="004452C3"/>
    <w:rsid w:val="00445EB0"/>
    <w:rsid w:val="00446AA1"/>
    <w:rsid w:val="00447080"/>
    <w:rsid w:val="00450C5E"/>
    <w:rsid w:val="00451008"/>
    <w:rsid w:val="00454A34"/>
    <w:rsid w:val="004560D2"/>
    <w:rsid w:val="00456E58"/>
    <w:rsid w:val="00457401"/>
    <w:rsid w:val="00463D99"/>
    <w:rsid w:val="004643D9"/>
    <w:rsid w:val="004645C7"/>
    <w:rsid w:val="004647FD"/>
    <w:rsid w:val="00464C64"/>
    <w:rsid w:val="00466E2F"/>
    <w:rsid w:val="00467894"/>
    <w:rsid w:val="004703FC"/>
    <w:rsid w:val="00471885"/>
    <w:rsid w:val="00471EA4"/>
    <w:rsid w:val="004737CE"/>
    <w:rsid w:val="00473989"/>
    <w:rsid w:val="004756F7"/>
    <w:rsid w:val="0047605E"/>
    <w:rsid w:val="00476153"/>
    <w:rsid w:val="004837F8"/>
    <w:rsid w:val="00484579"/>
    <w:rsid w:val="004853D3"/>
    <w:rsid w:val="0048589E"/>
    <w:rsid w:val="00486270"/>
    <w:rsid w:val="00490368"/>
    <w:rsid w:val="00491170"/>
    <w:rsid w:val="004926A6"/>
    <w:rsid w:val="0049276A"/>
    <w:rsid w:val="00493F4C"/>
    <w:rsid w:val="00494518"/>
    <w:rsid w:val="004958CE"/>
    <w:rsid w:val="004958F6"/>
    <w:rsid w:val="00495BA3"/>
    <w:rsid w:val="00496342"/>
    <w:rsid w:val="004A152F"/>
    <w:rsid w:val="004A29FE"/>
    <w:rsid w:val="004A35F7"/>
    <w:rsid w:val="004A617D"/>
    <w:rsid w:val="004A685A"/>
    <w:rsid w:val="004B2A86"/>
    <w:rsid w:val="004B4FD2"/>
    <w:rsid w:val="004B53B8"/>
    <w:rsid w:val="004B5BFF"/>
    <w:rsid w:val="004C39CB"/>
    <w:rsid w:val="004C4CD9"/>
    <w:rsid w:val="004D11B8"/>
    <w:rsid w:val="004D27C2"/>
    <w:rsid w:val="004D3583"/>
    <w:rsid w:val="004D76A4"/>
    <w:rsid w:val="004E53E3"/>
    <w:rsid w:val="004E6054"/>
    <w:rsid w:val="004F1CEC"/>
    <w:rsid w:val="004F3D38"/>
    <w:rsid w:val="004F4D60"/>
    <w:rsid w:val="004F5B7A"/>
    <w:rsid w:val="004F60C7"/>
    <w:rsid w:val="004F7A90"/>
    <w:rsid w:val="004F7B1D"/>
    <w:rsid w:val="00501416"/>
    <w:rsid w:val="005037CE"/>
    <w:rsid w:val="00504041"/>
    <w:rsid w:val="00504095"/>
    <w:rsid w:val="005041D9"/>
    <w:rsid w:val="00505104"/>
    <w:rsid w:val="005062F2"/>
    <w:rsid w:val="0050654C"/>
    <w:rsid w:val="0050664B"/>
    <w:rsid w:val="00507534"/>
    <w:rsid w:val="005076F2"/>
    <w:rsid w:val="00507E73"/>
    <w:rsid w:val="0051030B"/>
    <w:rsid w:val="00510A03"/>
    <w:rsid w:val="00510A5C"/>
    <w:rsid w:val="00511A4B"/>
    <w:rsid w:val="005147AC"/>
    <w:rsid w:val="00517B16"/>
    <w:rsid w:val="0052007F"/>
    <w:rsid w:val="00522DBB"/>
    <w:rsid w:val="00523529"/>
    <w:rsid w:val="00523859"/>
    <w:rsid w:val="00524563"/>
    <w:rsid w:val="005248AD"/>
    <w:rsid w:val="00530EA1"/>
    <w:rsid w:val="005334DB"/>
    <w:rsid w:val="00534015"/>
    <w:rsid w:val="00535089"/>
    <w:rsid w:val="00535D63"/>
    <w:rsid w:val="00535D9A"/>
    <w:rsid w:val="00540A19"/>
    <w:rsid w:val="00540F2E"/>
    <w:rsid w:val="00541568"/>
    <w:rsid w:val="00542F0E"/>
    <w:rsid w:val="005545D1"/>
    <w:rsid w:val="00555CE2"/>
    <w:rsid w:val="005561B1"/>
    <w:rsid w:val="005569DC"/>
    <w:rsid w:val="005574B1"/>
    <w:rsid w:val="005627CA"/>
    <w:rsid w:val="00565AF6"/>
    <w:rsid w:val="00570CB3"/>
    <w:rsid w:val="005716DC"/>
    <w:rsid w:val="005726E1"/>
    <w:rsid w:val="00572F8F"/>
    <w:rsid w:val="00572FC6"/>
    <w:rsid w:val="0057488A"/>
    <w:rsid w:val="00574AFE"/>
    <w:rsid w:val="005828AF"/>
    <w:rsid w:val="0058316E"/>
    <w:rsid w:val="005845F7"/>
    <w:rsid w:val="0058465B"/>
    <w:rsid w:val="00584E47"/>
    <w:rsid w:val="005851C4"/>
    <w:rsid w:val="005859B3"/>
    <w:rsid w:val="00586C13"/>
    <w:rsid w:val="00587784"/>
    <w:rsid w:val="00590666"/>
    <w:rsid w:val="00590E0E"/>
    <w:rsid w:val="00591950"/>
    <w:rsid w:val="00593AC3"/>
    <w:rsid w:val="0059441D"/>
    <w:rsid w:val="00595EA9"/>
    <w:rsid w:val="005A08B6"/>
    <w:rsid w:val="005A2230"/>
    <w:rsid w:val="005A38A9"/>
    <w:rsid w:val="005A3A6D"/>
    <w:rsid w:val="005A43BB"/>
    <w:rsid w:val="005A5248"/>
    <w:rsid w:val="005A5270"/>
    <w:rsid w:val="005A6232"/>
    <w:rsid w:val="005A65F5"/>
    <w:rsid w:val="005A7E0D"/>
    <w:rsid w:val="005B166F"/>
    <w:rsid w:val="005B2ACE"/>
    <w:rsid w:val="005B360C"/>
    <w:rsid w:val="005B4E51"/>
    <w:rsid w:val="005B55AE"/>
    <w:rsid w:val="005B5A3E"/>
    <w:rsid w:val="005B65A7"/>
    <w:rsid w:val="005B6B20"/>
    <w:rsid w:val="005B7F28"/>
    <w:rsid w:val="005C0E4B"/>
    <w:rsid w:val="005C1B09"/>
    <w:rsid w:val="005C40B2"/>
    <w:rsid w:val="005C4C97"/>
    <w:rsid w:val="005C500D"/>
    <w:rsid w:val="005C7A57"/>
    <w:rsid w:val="005D1652"/>
    <w:rsid w:val="005D246C"/>
    <w:rsid w:val="005D2A07"/>
    <w:rsid w:val="005D2C8A"/>
    <w:rsid w:val="005D2CF9"/>
    <w:rsid w:val="005D3281"/>
    <w:rsid w:val="005D77B1"/>
    <w:rsid w:val="005E0990"/>
    <w:rsid w:val="005E1B07"/>
    <w:rsid w:val="005E4988"/>
    <w:rsid w:val="005E503F"/>
    <w:rsid w:val="005E5A85"/>
    <w:rsid w:val="005E5EA0"/>
    <w:rsid w:val="005E6AFB"/>
    <w:rsid w:val="005E6B20"/>
    <w:rsid w:val="005E6F55"/>
    <w:rsid w:val="005E7CB4"/>
    <w:rsid w:val="005F15C8"/>
    <w:rsid w:val="005F419F"/>
    <w:rsid w:val="005F5C15"/>
    <w:rsid w:val="005F5DB8"/>
    <w:rsid w:val="005F6286"/>
    <w:rsid w:val="005F7625"/>
    <w:rsid w:val="005F7B48"/>
    <w:rsid w:val="005F7DC7"/>
    <w:rsid w:val="006002DF"/>
    <w:rsid w:val="0060052D"/>
    <w:rsid w:val="00605E54"/>
    <w:rsid w:val="006076ED"/>
    <w:rsid w:val="00613C9B"/>
    <w:rsid w:val="00614F51"/>
    <w:rsid w:val="00616398"/>
    <w:rsid w:val="00617231"/>
    <w:rsid w:val="00617F99"/>
    <w:rsid w:val="00620844"/>
    <w:rsid w:val="006208A2"/>
    <w:rsid w:val="00620F79"/>
    <w:rsid w:val="00622065"/>
    <w:rsid w:val="006224C7"/>
    <w:rsid w:val="00626092"/>
    <w:rsid w:val="00630439"/>
    <w:rsid w:val="006305EF"/>
    <w:rsid w:val="00632E7B"/>
    <w:rsid w:val="0063494A"/>
    <w:rsid w:val="00635486"/>
    <w:rsid w:val="00637CF8"/>
    <w:rsid w:val="0064223D"/>
    <w:rsid w:val="006424BA"/>
    <w:rsid w:val="006435CE"/>
    <w:rsid w:val="0064595A"/>
    <w:rsid w:val="006468FF"/>
    <w:rsid w:val="00647532"/>
    <w:rsid w:val="0065000E"/>
    <w:rsid w:val="006509E6"/>
    <w:rsid w:val="00651F9F"/>
    <w:rsid w:val="006527BB"/>
    <w:rsid w:val="00652BDA"/>
    <w:rsid w:val="00653A34"/>
    <w:rsid w:val="00653CDE"/>
    <w:rsid w:val="00653DA9"/>
    <w:rsid w:val="0065590D"/>
    <w:rsid w:val="00655B8D"/>
    <w:rsid w:val="00656C9D"/>
    <w:rsid w:val="006601DC"/>
    <w:rsid w:val="0066510E"/>
    <w:rsid w:val="0066682C"/>
    <w:rsid w:val="00671819"/>
    <w:rsid w:val="00671C2C"/>
    <w:rsid w:val="00671F59"/>
    <w:rsid w:val="00673C70"/>
    <w:rsid w:val="0067458F"/>
    <w:rsid w:val="00674EB6"/>
    <w:rsid w:val="00675A06"/>
    <w:rsid w:val="00675C72"/>
    <w:rsid w:val="006779E6"/>
    <w:rsid w:val="00677BE0"/>
    <w:rsid w:val="0068002A"/>
    <w:rsid w:val="00680328"/>
    <w:rsid w:val="00680404"/>
    <w:rsid w:val="006804E4"/>
    <w:rsid w:val="006806ED"/>
    <w:rsid w:val="00682951"/>
    <w:rsid w:val="0068401E"/>
    <w:rsid w:val="006845C2"/>
    <w:rsid w:val="00687616"/>
    <w:rsid w:val="00690DC3"/>
    <w:rsid w:val="006918F7"/>
    <w:rsid w:val="00694734"/>
    <w:rsid w:val="006A1AD5"/>
    <w:rsid w:val="006A459C"/>
    <w:rsid w:val="006A4D72"/>
    <w:rsid w:val="006A5D55"/>
    <w:rsid w:val="006A5D81"/>
    <w:rsid w:val="006A6047"/>
    <w:rsid w:val="006A7A77"/>
    <w:rsid w:val="006B07F8"/>
    <w:rsid w:val="006B1243"/>
    <w:rsid w:val="006B2A55"/>
    <w:rsid w:val="006B2FF0"/>
    <w:rsid w:val="006B4140"/>
    <w:rsid w:val="006B4AF9"/>
    <w:rsid w:val="006B51D0"/>
    <w:rsid w:val="006B76C9"/>
    <w:rsid w:val="006C0DEA"/>
    <w:rsid w:val="006C154C"/>
    <w:rsid w:val="006C1A73"/>
    <w:rsid w:val="006C3EFA"/>
    <w:rsid w:val="006C529C"/>
    <w:rsid w:val="006C5758"/>
    <w:rsid w:val="006C6265"/>
    <w:rsid w:val="006D0FED"/>
    <w:rsid w:val="006D2473"/>
    <w:rsid w:val="006D3D21"/>
    <w:rsid w:val="006D53BD"/>
    <w:rsid w:val="006D61BF"/>
    <w:rsid w:val="006D667C"/>
    <w:rsid w:val="006D77E0"/>
    <w:rsid w:val="006E0B36"/>
    <w:rsid w:val="006E0BE3"/>
    <w:rsid w:val="006E26A4"/>
    <w:rsid w:val="006E2FE1"/>
    <w:rsid w:val="006E3044"/>
    <w:rsid w:val="006E725D"/>
    <w:rsid w:val="006F15FD"/>
    <w:rsid w:val="006F189A"/>
    <w:rsid w:val="006F3B34"/>
    <w:rsid w:val="006F7300"/>
    <w:rsid w:val="007008F0"/>
    <w:rsid w:val="007019D4"/>
    <w:rsid w:val="00701CC6"/>
    <w:rsid w:val="00702DB3"/>
    <w:rsid w:val="007034D0"/>
    <w:rsid w:val="00703CF4"/>
    <w:rsid w:val="00705CE0"/>
    <w:rsid w:val="00706EB2"/>
    <w:rsid w:val="007101D5"/>
    <w:rsid w:val="00710773"/>
    <w:rsid w:val="00710DFA"/>
    <w:rsid w:val="00711CA6"/>
    <w:rsid w:val="00711E50"/>
    <w:rsid w:val="00712796"/>
    <w:rsid w:val="00714214"/>
    <w:rsid w:val="00717567"/>
    <w:rsid w:val="00721464"/>
    <w:rsid w:val="00721A0D"/>
    <w:rsid w:val="007232CA"/>
    <w:rsid w:val="00723796"/>
    <w:rsid w:val="00724D12"/>
    <w:rsid w:val="00724FA3"/>
    <w:rsid w:val="00725105"/>
    <w:rsid w:val="00725AE8"/>
    <w:rsid w:val="007317C1"/>
    <w:rsid w:val="0073255F"/>
    <w:rsid w:val="0073304D"/>
    <w:rsid w:val="00733587"/>
    <w:rsid w:val="0073485C"/>
    <w:rsid w:val="00734E9F"/>
    <w:rsid w:val="00735B65"/>
    <w:rsid w:val="00736609"/>
    <w:rsid w:val="00737720"/>
    <w:rsid w:val="00737C8D"/>
    <w:rsid w:val="00737CE1"/>
    <w:rsid w:val="007417CA"/>
    <w:rsid w:val="00741ABA"/>
    <w:rsid w:val="0074709E"/>
    <w:rsid w:val="00747C42"/>
    <w:rsid w:val="00747D1B"/>
    <w:rsid w:val="00750E0E"/>
    <w:rsid w:val="0075137B"/>
    <w:rsid w:val="00752599"/>
    <w:rsid w:val="00753376"/>
    <w:rsid w:val="0075344A"/>
    <w:rsid w:val="00755347"/>
    <w:rsid w:val="00756490"/>
    <w:rsid w:val="007565B1"/>
    <w:rsid w:val="00756D82"/>
    <w:rsid w:val="00757230"/>
    <w:rsid w:val="0076047E"/>
    <w:rsid w:val="00760C29"/>
    <w:rsid w:val="0076130F"/>
    <w:rsid w:val="00763D68"/>
    <w:rsid w:val="00764102"/>
    <w:rsid w:val="00765920"/>
    <w:rsid w:val="007659CA"/>
    <w:rsid w:val="00766041"/>
    <w:rsid w:val="00766A53"/>
    <w:rsid w:val="00766A8C"/>
    <w:rsid w:val="00770AA4"/>
    <w:rsid w:val="0077221F"/>
    <w:rsid w:val="00772CFF"/>
    <w:rsid w:val="00774A53"/>
    <w:rsid w:val="00774FBD"/>
    <w:rsid w:val="00780178"/>
    <w:rsid w:val="007822CD"/>
    <w:rsid w:val="0078320A"/>
    <w:rsid w:val="00784AD7"/>
    <w:rsid w:val="00787F56"/>
    <w:rsid w:val="00792CCC"/>
    <w:rsid w:val="0079338F"/>
    <w:rsid w:val="00796730"/>
    <w:rsid w:val="007A3BF0"/>
    <w:rsid w:val="007A7592"/>
    <w:rsid w:val="007B0877"/>
    <w:rsid w:val="007B0ADF"/>
    <w:rsid w:val="007B4996"/>
    <w:rsid w:val="007B4FB2"/>
    <w:rsid w:val="007B525D"/>
    <w:rsid w:val="007B74B7"/>
    <w:rsid w:val="007B77EE"/>
    <w:rsid w:val="007C11AA"/>
    <w:rsid w:val="007C2880"/>
    <w:rsid w:val="007C298C"/>
    <w:rsid w:val="007C5865"/>
    <w:rsid w:val="007C6EBB"/>
    <w:rsid w:val="007D056C"/>
    <w:rsid w:val="007D1B8F"/>
    <w:rsid w:val="007D21B4"/>
    <w:rsid w:val="007D24D7"/>
    <w:rsid w:val="007D5211"/>
    <w:rsid w:val="007D7053"/>
    <w:rsid w:val="007E0E0D"/>
    <w:rsid w:val="007E1748"/>
    <w:rsid w:val="007E1B05"/>
    <w:rsid w:val="007E1C2C"/>
    <w:rsid w:val="007E1F0E"/>
    <w:rsid w:val="007E2130"/>
    <w:rsid w:val="007E230B"/>
    <w:rsid w:val="007E2943"/>
    <w:rsid w:val="007E3006"/>
    <w:rsid w:val="007E7F35"/>
    <w:rsid w:val="007F0867"/>
    <w:rsid w:val="007F0CFA"/>
    <w:rsid w:val="007F15B3"/>
    <w:rsid w:val="007F247F"/>
    <w:rsid w:val="007F48B8"/>
    <w:rsid w:val="007F5D15"/>
    <w:rsid w:val="00800134"/>
    <w:rsid w:val="00801A78"/>
    <w:rsid w:val="00801B3A"/>
    <w:rsid w:val="00801C10"/>
    <w:rsid w:val="00802706"/>
    <w:rsid w:val="008045A1"/>
    <w:rsid w:val="00804928"/>
    <w:rsid w:val="008054DB"/>
    <w:rsid w:val="00807055"/>
    <w:rsid w:val="00811440"/>
    <w:rsid w:val="008121AF"/>
    <w:rsid w:val="008160CE"/>
    <w:rsid w:val="008204DE"/>
    <w:rsid w:val="00823217"/>
    <w:rsid w:val="00823943"/>
    <w:rsid w:val="00823B0E"/>
    <w:rsid w:val="00831529"/>
    <w:rsid w:val="00832CCB"/>
    <w:rsid w:val="008332ED"/>
    <w:rsid w:val="00833528"/>
    <w:rsid w:val="00833CDC"/>
    <w:rsid w:val="00836ACE"/>
    <w:rsid w:val="008419BD"/>
    <w:rsid w:val="00843008"/>
    <w:rsid w:val="0084319C"/>
    <w:rsid w:val="008433C8"/>
    <w:rsid w:val="00844B39"/>
    <w:rsid w:val="00850DFE"/>
    <w:rsid w:val="00854612"/>
    <w:rsid w:val="00854D9B"/>
    <w:rsid w:val="00855849"/>
    <w:rsid w:val="00856E79"/>
    <w:rsid w:val="00860C06"/>
    <w:rsid w:val="008610B2"/>
    <w:rsid w:val="008614F4"/>
    <w:rsid w:val="00863BB0"/>
    <w:rsid w:val="00864EA0"/>
    <w:rsid w:val="00865087"/>
    <w:rsid w:val="00867D3E"/>
    <w:rsid w:val="008700F1"/>
    <w:rsid w:val="008701C8"/>
    <w:rsid w:val="00872775"/>
    <w:rsid w:val="00872FBB"/>
    <w:rsid w:val="00873F6C"/>
    <w:rsid w:val="0087463F"/>
    <w:rsid w:val="00875633"/>
    <w:rsid w:val="008758EF"/>
    <w:rsid w:val="00875E89"/>
    <w:rsid w:val="008771F4"/>
    <w:rsid w:val="00877216"/>
    <w:rsid w:val="00880D33"/>
    <w:rsid w:val="00884163"/>
    <w:rsid w:val="008907C6"/>
    <w:rsid w:val="00890E79"/>
    <w:rsid w:val="00891229"/>
    <w:rsid w:val="0089231A"/>
    <w:rsid w:val="00893149"/>
    <w:rsid w:val="00894727"/>
    <w:rsid w:val="0089507F"/>
    <w:rsid w:val="008A1ACD"/>
    <w:rsid w:val="008A2CD4"/>
    <w:rsid w:val="008A544E"/>
    <w:rsid w:val="008A661F"/>
    <w:rsid w:val="008B07AC"/>
    <w:rsid w:val="008B3FA0"/>
    <w:rsid w:val="008B4077"/>
    <w:rsid w:val="008B4241"/>
    <w:rsid w:val="008B468B"/>
    <w:rsid w:val="008B623A"/>
    <w:rsid w:val="008C3728"/>
    <w:rsid w:val="008C3A69"/>
    <w:rsid w:val="008C43EA"/>
    <w:rsid w:val="008C4A51"/>
    <w:rsid w:val="008C5A52"/>
    <w:rsid w:val="008C5EF5"/>
    <w:rsid w:val="008C72F5"/>
    <w:rsid w:val="008D33DE"/>
    <w:rsid w:val="008D66B9"/>
    <w:rsid w:val="008D7C31"/>
    <w:rsid w:val="008E050E"/>
    <w:rsid w:val="008E0BEA"/>
    <w:rsid w:val="008E15FC"/>
    <w:rsid w:val="008E16A7"/>
    <w:rsid w:val="008E2024"/>
    <w:rsid w:val="008E2B7F"/>
    <w:rsid w:val="008E4131"/>
    <w:rsid w:val="008F1E44"/>
    <w:rsid w:val="008F21A2"/>
    <w:rsid w:val="008F2F8D"/>
    <w:rsid w:val="008F381A"/>
    <w:rsid w:val="008F3C0B"/>
    <w:rsid w:val="008F5AA3"/>
    <w:rsid w:val="008F62AF"/>
    <w:rsid w:val="008F7166"/>
    <w:rsid w:val="008F78D1"/>
    <w:rsid w:val="009029FC"/>
    <w:rsid w:val="00903DD6"/>
    <w:rsid w:val="00912E08"/>
    <w:rsid w:val="00913068"/>
    <w:rsid w:val="00913A11"/>
    <w:rsid w:val="00915B74"/>
    <w:rsid w:val="009217B5"/>
    <w:rsid w:val="00921C48"/>
    <w:rsid w:val="00926691"/>
    <w:rsid w:val="0092713A"/>
    <w:rsid w:val="00932652"/>
    <w:rsid w:val="00942498"/>
    <w:rsid w:val="00943520"/>
    <w:rsid w:val="00944A7E"/>
    <w:rsid w:val="00945ED0"/>
    <w:rsid w:val="00946683"/>
    <w:rsid w:val="00950EAF"/>
    <w:rsid w:val="00951489"/>
    <w:rsid w:val="009519A7"/>
    <w:rsid w:val="00951D83"/>
    <w:rsid w:val="0095271D"/>
    <w:rsid w:val="009531B4"/>
    <w:rsid w:val="009555BC"/>
    <w:rsid w:val="00956A87"/>
    <w:rsid w:val="00956EF2"/>
    <w:rsid w:val="0096022F"/>
    <w:rsid w:val="00963930"/>
    <w:rsid w:val="00964148"/>
    <w:rsid w:val="00965124"/>
    <w:rsid w:val="00965474"/>
    <w:rsid w:val="00965850"/>
    <w:rsid w:val="00965E96"/>
    <w:rsid w:val="0096785E"/>
    <w:rsid w:val="00967950"/>
    <w:rsid w:val="00970EE9"/>
    <w:rsid w:val="00971B80"/>
    <w:rsid w:val="009729D6"/>
    <w:rsid w:val="00972CD6"/>
    <w:rsid w:val="009731A1"/>
    <w:rsid w:val="00974B4F"/>
    <w:rsid w:val="00975F27"/>
    <w:rsid w:val="00977364"/>
    <w:rsid w:val="00984237"/>
    <w:rsid w:val="009845ED"/>
    <w:rsid w:val="009875D8"/>
    <w:rsid w:val="00991CB1"/>
    <w:rsid w:val="00993232"/>
    <w:rsid w:val="009939B9"/>
    <w:rsid w:val="00993C51"/>
    <w:rsid w:val="009940D7"/>
    <w:rsid w:val="00994509"/>
    <w:rsid w:val="00994859"/>
    <w:rsid w:val="00994AB0"/>
    <w:rsid w:val="00995B51"/>
    <w:rsid w:val="009A3320"/>
    <w:rsid w:val="009A5A36"/>
    <w:rsid w:val="009A74A2"/>
    <w:rsid w:val="009A7740"/>
    <w:rsid w:val="009B1C44"/>
    <w:rsid w:val="009B2809"/>
    <w:rsid w:val="009B3F9A"/>
    <w:rsid w:val="009B6D41"/>
    <w:rsid w:val="009B6DDE"/>
    <w:rsid w:val="009B7126"/>
    <w:rsid w:val="009C08B4"/>
    <w:rsid w:val="009C3190"/>
    <w:rsid w:val="009C3832"/>
    <w:rsid w:val="009C56E1"/>
    <w:rsid w:val="009C698F"/>
    <w:rsid w:val="009C76CA"/>
    <w:rsid w:val="009C7F7D"/>
    <w:rsid w:val="009D102A"/>
    <w:rsid w:val="009D1C1E"/>
    <w:rsid w:val="009D1F0A"/>
    <w:rsid w:val="009D4138"/>
    <w:rsid w:val="009D47A6"/>
    <w:rsid w:val="009D67C2"/>
    <w:rsid w:val="009E1018"/>
    <w:rsid w:val="009E110C"/>
    <w:rsid w:val="009E15CB"/>
    <w:rsid w:val="009E1768"/>
    <w:rsid w:val="009F1A55"/>
    <w:rsid w:val="009F1AE5"/>
    <w:rsid w:val="009F4197"/>
    <w:rsid w:val="009F46BD"/>
    <w:rsid w:val="009F4BA9"/>
    <w:rsid w:val="009F5582"/>
    <w:rsid w:val="00A0261A"/>
    <w:rsid w:val="00A04235"/>
    <w:rsid w:val="00A049D6"/>
    <w:rsid w:val="00A04B1D"/>
    <w:rsid w:val="00A04D46"/>
    <w:rsid w:val="00A060F0"/>
    <w:rsid w:val="00A072AE"/>
    <w:rsid w:val="00A07ED6"/>
    <w:rsid w:val="00A10E58"/>
    <w:rsid w:val="00A1463C"/>
    <w:rsid w:val="00A14D03"/>
    <w:rsid w:val="00A15F3A"/>
    <w:rsid w:val="00A16DFE"/>
    <w:rsid w:val="00A218FE"/>
    <w:rsid w:val="00A2226D"/>
    <w:rsid w:val="00A22760"/>
    <w:rsid w:val="00A22810"/>
    <w:rsid w:val="00A26B16"/>
    <w:rsid w:val="00A30BEC"/>
    <w:rsid w:val="00A350DA"/>
    <w:rsid w:val="00A36130"/>
    <w:rsid w:val="00A408F2"/>
    <w:rsid w:val="00A4093A"/>
    <w:rsid w:val="00A41A41"/>
    <w:rsid w:val="00A42807"/>
    <w:rsid w:val="00A43382"/>
    <w:rsid w:val="00A4549B"/>
    <w:rsid w:val="00A469F4"/>
    <w:rsid w:val="00A46CF8"/>
    <w:rsid w:val="00A4742B"/>
    <w:rsid w:val="00A47FC7"/>
    <w:rsid w:val="00A51714"/>
    <w:rsid w:val="00A5263C"/>
    <w:rsid w:val="00A53ED8"/>
    <w:rsid w:val="00A57267"/>
    <w:rsid w:val="00A6284F"/>
    <w:rsid w:val="00A62919"/>
    <w:rsid w:val="00A62D60"/>
    <w:rsid w:val="00A63100"/>
    <w:rsid w:val="00A631DE"/>
    <w:rsid w:val="00A64456"/>
    <w:rsid w:val="00A70A0C"/>
    <w:rsid w:val="00A70A9D"/>
    <w:rsid w:val="00A7237F"/>
    <w:rsid w:val="00A73277"/>
    <w:rsid w:val="00A7484C"/>
    <w:rsid w:val="00A74CC9"/>
    <w:rsid w:val="00A759AE"/>
    <w:rsid w:val="00A75BF4"/>
    <w:rsid w:val="00A81B34"/>
    <w:rsid w:val="00A83BC3"/>
    <w:rsid w:val="00A84FDF"/>
    <w:rsid w:val="00A8645F"/>
    <w:rsid w:val="00A86486"/>
    <w:rsid w:val="00A878F1"/>
    <w:rsid w:val="00A91304"/>
    <w:rsid w:val="00A91AA9"/>
    <w:rsid w:val="00A92CB3"/>
    <w:rsid w:val="00A95743"/>
    <w:rsid w:val="00A96844"/>
    <w:rsid w:val="00A96A47"/>
    <w:rsid w:val="00AA23BE"/>
    <w:rsid w:val="00AA525A"/>
    <w:rsid w:val="00AA7D98"/>
    <w:rsid w:val="00AB17B1"/>
    <w:rsid w:val="00AB1C92"/>
    <w:rsid w:val="00AB4763"/>
    <w:rsid w:val="00AB4B2D"/>
    <w:rsid w:val="00AB4CEE"/>
    <w:rsid w:val="00AB613F"/>
    <w:rsid w:val="00AB644C"/>
    <w:rsid w:val="00AB7FBF"/>
    <w:rsid w:val="00AC3F14"/>
    <w:rsid w:val="00AC5585"/>
    <w:rsid w:val="00AC643A"/>
    <w:rsid w:val="00AC6BC7"/>
    <w:rsid w:val="00AC71F4"/>
    <w:rsid w:val="00AD0FC6"/>
    <w:rsid w:val="00AD225C"/>
    <w:rsid w:val="00AD3004"/>
    <w:rsid w:val="00AD3624"/>
    <w:rsid w:val="00AD3A0C"/>
    <w:rsid w:val="00AD5984"/>
    <w:rsid w:val="00AD654D"/>
    <w:rsid w:val="00AE015C"/>
    <w:rsid w:val="00AE09B5"/>
    <w:rsid w:val="00AE31F8"/>
    <w:rsid w:val="00AE3E97"/>
    <w:rsid w:val="00AE69A3"/>
    <w:rsid w:val="00AE6C32"/>
    <w:rsid w:val="00AE751B"/>
    <w:rsid w:val="00AF09BE"/>
    <w:rsid w:val="00AF144C"/>
    <w:rsid w:val="00AF2024"/>
    <w:rsid w:val="00AF41C3"/>
    <w:rsid w:val="00AF5066"/>
    <w:rsid w:val="00AF5093"/>
    <w:rsid w:val="00AF6104"/>
    <w:rsid w:val="00AF6215"/>
    <w:rsid w:val="00AF65D1"/>
    <w:rsid w:val="00B01258"/>
    <w:rsid w:val="00B01E9E"/>
    <w:rsid w:val="00B02CF9"/>
    <w:rsid w:val="00B05334"/>
    <w:rsid w:val="00B06947"/>
    <w:rsid w:val="00B12642"/>
    <w:rsid w:val="00B12807"/>
    <w:rsid w:val="00B13ADB"/>
    <w:rsid w:val="00B14730"/>
    <w:rsid w:val="00B15926"/>
    <w:rsid w:val="00B15FAC"/>
    <w:rsid w:val="00B22846"/>
    <w:rsid w:val="00B2298F"/>
    <w:rsid w:val="00B22C9F"/>
    <w:rsid w:val="00B22F3A"/>
    <w:rsid w:val="00B2372E"/>
    <w:rsid w:val="00B238FA"/>
    <w:rsid w:val="00B270CA"/>
    <w:rsid w:val="00B31B68"/>
    <w:rsid w:val="00B31C59"/>
    <w:rsid w:val="00B32204"/>
    <w:rsid w:val="00B32AFE"/>
    <w:rsid w:val="00B33767"/>
    <w:rsid w:val="00B35A9B"/>
    <w:rsid w:val="00B418D2"/>
    <w:rsid w:val="00B433A8"/>
    <w:rsid w:val="00B43F27"/>
    <w:rsid w:val="00B46937"/>
    <w:rsid w:val="00B5097D"/>
    <w:rsid w:val="00B53724"/>
    <w:rsid w:val="00B53CE4"/>
    <w:rsid w:val="00B608E1"/>
    <w:rsid w:val="00B62CE3"/>
    <w:rsid w:val="00B6589D"/>
    <w:rsid w:val="00B67C2A"/>
    <w:rsid w:val="00B67DF5"/>
    <w:rsid w:val="00B7081C"/>
    <w:rsid w:val="00B70B29"/>
    <w:rsid w:val="00B70B71"/>
    <w:rsid w:val="00B730EB"/>
    <w:rsid w:val="00B743A8"/>
    <w:rsid w:val="00B762C9"/>
    <w:rsid w:val="00B773EA"/>
    <w:rsid w:val="00B80225"/>
    <w:rsid w:val="00B80A9B"/>
    <w:rsid w:val="00B81430"/>
    <w:rsid w:val="00B82E53"/>
    <w:rsid w:val="00B8404F"/>
    <w:rsid w:val="00B84B6D"/>
    <w:rsid w:val="00B85116"/>
    <w:rsid w:val="00B8725F"/>
    <w:rsid w:val="00B91D19"/>
    <w:rsid w:val="00B95104"/>
    <w:rsid w:val="00B95382"/>
    <w:rsid w:val="00B96E47"/>
    <w:rsid w:val="00BA3B3C"/>
    <w:rsid w:val="00BA5BE6"/>
    <w:rsid w:val="00BB0275"/>
    <w:rsid w:val="00BB04AB"/>
    <w:rsid w:val="00BB0518"/>
    <w:rsid w:val="00BB087D"/>
    <w:rsid w:val="00BB0B7D"/>
    <w:rsid w:val="00BB31DD"/>
    <w:rsid w:val="00BB3FF1"/>
    <w:rsid w:val="00BB4901"/>
    <w:rsid w:val="00BB52E7"/>
    <w:rsid w:val="00BB6134"/>
    <w:rsid w:val="00BB7D1A"/>
    <w:rsid w:val="00BC08BE"/>
    <w:rsid w:val="00BC1086"/>
    <w:rsid w:val="00BC1F05"/>
    <w:rsid w:val="00BC480E"/>
    <w:rsid w:val="00BC50C1"/>
    <w:rsid w:val="00BC58BC"/>
    <w:rsid w:val="00BC7307"/>
    <w:rsid w:val="00BC7D62"/>
    <w:rsid w:val="00BD08BB"/>
    <w:rsid w:val="00BD1A91"/>
    <w:rsid w:val="00BD1EB5"/>
    <w:rsid w:val="00BD2672"/>
    <w:rsid w:val="00BD2AE8"/>
    <w:rsid w:val="00BD57EF"/>
    <w:rsid w:val="00BD6815"/>
    <w:rsid w:val="00BD7384"/>
    <w:rsid w:val="00BE2990"/>
    <w:rsid w:val="00BF034D"/>
    <w:rsid w:val="00BF039E"/>
    <w:rsid w:val="00BF0500"/>
    <w:rsid w:val="00BF1330"/>
    <w:rsid w:val="00BF1CEE"/>
    <w:rsid w:val="00BF4551"/>
    <w:rsid w:val="00BF59AB"/>
    <w:rsid w:val="00BF65CB"/>
    <w:rsid w:val="00BF7259"/>
    <w:rsid w:val="00BF7811"/>
    <w:rsid w:val="00C00D8A"/>
    <w:rsid w:val="00C0110B"/>
    <w:rsid w:val="00C032E0"/>
    <w:rsid w:val="00C03547"/>
    <w:rsid w:val="00C0681F"/>
    <w:rsid w:val="00C070A9"/>
    <w:rsid w:val="00C108BF"/>
    <w:rsid w:val="00C127CB"/>
    <w:rsid w:val="00C1347F"/>
    <w:rsid w:val="00C13A6C"/>
    <w:rsid w:val="00C13EEA"/>
    <w:rsid w:val="00C15192"/>
    <w:rsid w:val="00C16FCC"/>
    <w:rsid w:val="00C17B6E"/>
    <w:rsid w:val="00C17F6A"/>
    <w:rsid w:val="00C20B38"/>
    <w:rsid w:val="00C23EEC"/>
    <w:rsid w:val="00C25750"/>
    <w:rsid w:val="00C26C69"/>
    <w:rsid w:val="00C32E78"/>
    <w:rsid w:val="00C34635"/>
    <w:rsid w:val="00C361DC"/>
    <w:rsid w:val="00C36C15"/>
    <w:rsid w:val="00C41AAD"/>
    <w:rsid w:val="00C436FD"/>
    <w:rsid w:val="00C4499A"/>
    <w:rsid w:val="00C46D64"/>
    <w:rsid w:val="00C472A0"/>
    <w:rsid w:val="00C52C5F"/>
    <w:rsid w:val="00C5469A"/>
    <w:rsid w:val="00C564A0"/>
    <w:rsid w:val="00C5671B"/>
    <w:rsid w:val="00C60428"/>
    <w:rsid w:val="00C60EB2"/>
    <w:rsid w:val="00C61206"/>
    <w:rsid w:val="00C616D1"/>
    <w:rsid w:val="00C66460"/>
    <w:rsid w:val="00C665B5"/>
    <w:rsid w:val="00C66B9F"/>
    <w:rsid w:val="00C71E9C"/>
    <w:rsid w:val="00C76ED8"/>
    <w:rsid w:val="00C80261"/>
    <w:rsid w:val="00C8169B"/>
    <w:rsid w:val="00C8187F"/>
    <w:rsid w:val="00C837D6"/>
    <w:rsid w:val="00C838F0"/>
    <w:rsid w:val="00C84163"/>
    <w:rsid w:val="00C861CC"/>
    <w:rsid w:val="00C872F0"/>
    <w:rsid w:val="00C8733B"/>
    <w:rsid w:val="00C91F31"/>
    <w:rsid w:val="00C91F75"/>
    <w:rsid w:val="00C97CC0"/>
    <w:rsid w:val="00CA0DBC"/>
    <w:rsid w:val="00CA27AB"/>
    <w:rsid w:val="00CA2E7A"/>
    <w:rsid w:val="00CA4F16"/>
    <w:rsid w:val="00CA5E8B"/>
    <w:rsid w:val="00CB0621"/>
    <w:rsid w:val="00CB0B91"/>
    <w:rsid w:val="00CB157A"/>
    <w:rsid w:val="00CB4089"/>
    <w:rsid w:val="00CB73B0"/>
    <w:rsid w:val="00CB76D8"/>
    <w:rsid w:val="00CC03BF"/>
    <w:rsid w:val="00CC0E35"/>
    <w:rsid w:val="00CC4D28"/>
    <w:rsid w:val="00CC578B"/>
    <w:rsid w:val="00CC5865"/>
    <w:rsid w:val="00CC617C"/>
    <w:rsid w:val="00CD046B"/>
    <w:rsid w:val="00CD0D57"/>
    <w:rsid w:val="00CD2341"/>
    <w:rsid w:val="00CD3797"/>
    <w:rsid w:val="00CD4AE7"/>
    <w:rsid w:val="00CD536C"/>
    <w:rsid w:val="00CD5BD7"/>
    <w:rsid w:val="00CD7D8D"/>
    <w:rsid w:val="00CE0959"/>
    <w:rsid w:val="00CE1D46"/>
    <w:rsid w:val="00CE2A96"/>
    <w:rsid w:val="00CE5A12"/>
    <w:rsid w:val="00CE765A"/>
    <w:rsid w:val="00CE7B8D"/>
    <w:rsid w:val="00CF14DE"/>
    <w:rsid w:val="00CF2D14"/>
    <w:rsid w:val="00CF55C5"/>
    <w:rsid w:val="00CF7CA8"/>
    <w:rsid w:val="00D01AEB"/>
    <w:rsid w:val="00D05B13"/>
    <w:rsid w:val="00D11261"/>
    <w:rsid w:val="00D1288E"/>
    <w:rsid w:val="00D13377"/>
    <w:rsid w:val="00D14F74"/>
    <w:rsid w:val="00D15F12"/>
    <w:rsid w:val="00D1687B"/>
    <w:rsid w:val="00D22100"/>
    <w:rsid w:val="00D23884"/>
    <w:rsid w:val="00D23D2D"/>
    <w:rsid w:val="00D25A39"/>
    <w:rsid w:val="00D25B8B"/>
    <w:rsid w:val="00D3122E"/>
    <w:rsid w:val="00D33C65"/>
    <w:rsid w:val="00D34281"/>
    <w:rsid w:val="00D345F5"/>
    <w:rsid w:val="00D34A47"/>
    <w:rsid w:val="00D365A8"/>
    <w:rsid w:val="00D37145"/>
    <w:rsid w:val="00D4065B"/>
    <w:rsid w:val="00D42778"/>
    <w:rsid w:val="00D42DF4"/>
    <w:rsid w:val="00D451EB"/>
    <w:rsid w:val="00D45B2C"/>
    <w:rsid w:val="00D45C3B"/>
    <w:rsid w:val="00D4633D"/>
    <w:rsid w:val="00D46426"/>
    <w:rsid w:val="00D500F2"/>
    <w:rsid w:val="00D5249A"/>
    <w:rsid w:val="00D53136"/>
    <w:rsid w:val="00D53201"/>
    <w:rsid w:val="00D53DC1"/>
    <w:rsid w:val="00D5468B"/>
    <w:rsid w:val="00D54CBF"/>
    <w:rsid w:val="00D5635E"/>
    <w:rsid w:val="00D57142"/>
    <w:rsid w:val="00D57DEB"/>
    <w:rsid w:val="00D60662"/>
    <w:rsid w:val="00D60CE9"/>
    <w:rsid w:val="00D64E03"/>
    <w:rsid w:val="00D65985"/>
    <w:rsid w:val="00D70272"/>
    <w:rsid w:val="00D72778"/>
    <w:rsid w:val="00D73726"/>
    <w:rsid w:val="00D73731"/>
    <w:rsid w:val="00D740C6"/>
    <w:rsid w:val="00D74CD7"/>
    <w:rsid w:val="00D764CE"/>
    <w:rsid w:val="00D80FD0"/>
    <w:rsid w:val="00D81217"/>
    <w:rsid w:val="00D84011"/>
    <w:rsid w:val="00D84EC1"/>
    <w:rsid w:val="00D8636D"/>
    <w:rsid w:val="00D87D1E"/>
    <w:rsid w:val="00D87D7B"/>
    <w:rsid w:val="00D90442"/>
    <w:rsid w:val="00D926BA"/>
    <w:rsid w:val="00D93A31"/>
    <w:rsid w:val="00D93A4B"/>
    <w:rsid w:val="00D93BEE"/>
    <w:rsid w:val="00D94C54"/>
    <w:rsid w:val="00DA039A"/>
    <w:rsid w:val="00DA095B"/>
    <w:rsid w:val="00DA171B"/>
    <w:rsid w:val="00DA2A4C"/>
    <w:rsid w:val="00DA3DB7"/>
    <w:rsid w:val="00DA4352"/>
    <w:rsid w:val="00DB0B37"/>
    <w:rsid w:val="00DB11C6"/>
    <w:rsid w:val="00DB16F1"/>
    <w:rsid w:val="00DB303B"/>
    <w:rsid w:val="00DC18E3"/>
    <w:rsid w:val="00DC2C98"/>
    <w:rsid w:val="00DC3A24"/>
    <w:rsid w:val="00DC4D4E"/>
    <w:rsid w:val="00DC6BD8"/>
    <w:rsid w:val="00DD34A6"/>
    <w:rsid w:val="00DD5FC6"/>
    <w:rsid w:val="00DD75DE"/>
    <w:rsid w:val="00DE0043"/>
    <w:rsid w:val="00DE0D59"/>
    <w:rsid w:val="00DE4BAD"/>
    <w:rsid w:val="00DE563F"/>
    <w:rsid w:val="00DE5D01"/>
    <w:rsid w:val="00DE5D0F"/>
    <w:rsid w:val="00DE61C6"/>
    <w:rsid w:val="00DF0146"/>
    <w:rsid w:val="00DF1290"/>
    <w:rsid w:val="00DF12AD"/>
    <w:rsid w:val="00DF3CA6"/>
    <w:rsid w:val="00DF6BCA"/>
    <w:rsid w:val="00DF77D4"/>
    <w:rsid w:val="00DF7FD6"/>
    <w:rsid w:val="00E00805"/>
    <w:rsid w:val="00E00C6B"/>
    <w:rsid w:val="00E036C4"/>
    <w:rsid w:val="00E06B44"/>
    <w:rsid w:val="00E073A1"/>
    <w:rsid w:val="00E10B2B"/>
    <w:rsid w:val="00E12A50"/>
    <w:rsid w:val="00E12F92"/>
    <w:rsid w:val="00E1394A"/>
    <w:rsid w:val="00E141DD"/>
    <w:rsid w:val="00E14207"/>
    <w:rsid w:val="00E14E3F"/>
    <w:rsid w:val="00E15733"/>
    <w:rsid w:val="00E20B89"/>
    <w:rsid w:val="00E222F5"/>
    <w:rsid w:val="00E23B1E"/>
    <w:rsid w:val="00E25D5C"/>
    <w:rsid w:val="00E269DB"/>
    <w:rsid w:val="00E26F28"/>
    <w:rsid w:val="00E30A54"/>
    <w:rsid w:val="00E32786"/>
    <w:rsid w:val="00E333AF"/>
    <w:rsid w:val="00E33E72"/>
    <w:rsid w:val="00E35173"/>
    <w:rsid w:val="00E372A2"/>
    <w:rsid w:val="00E41C1E"/>
    <w:rsid w:val="00E42A74"/>
    <w:rsid w:val="00E44BA3"/>
    <w:rsid w:val="00E45CCB"/>
    <w:rsid w:val="00E45F8A"/>
    <w:rsid w:val="00E46AF4"/>
    <w:rsid w:val="00E47BBD"/>
    <w:rsid w:val="00E5158C"/>
    <w:rsid w:val="00E52D17"/>
    <w:rsid w:val="00E56AAD"/>
    <w:rsid w:val="00E577A4"/>
    <w:rsid w:val="00E57B5A"/>
    <w:rsid w:val="00E601F1"/>
    <w:rsid w:val="00E60A97"/>
    <w:rsid w:val="00E61AB9"/>
    <w:rsid w:val="00E63AB4"/>
    <w:rsid w:val="00E66B56"/>
    <w:rsid w:val="00E6706A"/>
    <w:rsid w:val="00E67659"/>
    <w:rsid w:val="00E72420"/>
    <w:rsid w:val="00E75377"/>
    <w:rsid w:val="00E75D3F"/>
    <w:rsid w:val="00E82818"/>
    <w:rsid w:val="00E8284A"/>
    <w:rsid w:val="00E85476"/>
    <w:rsid w:val="00E85A15"/>
    <w:rsid w:val="00E863DF"/>
    <w:rsid w:val="00E86606"/>
    <w:rsid w:val="00E86B69"/>
    <w:rsid w:val="00E86F80"/>
    <w:rsid w:val="00E90991"/>
    <w:rsid w:val="00E910C5"/>
    <w:rsid w:val="00E91453"/>
    <w:rsid w:val="00E91D97"/>
    <w:rsid w:val="00E96E08"/>
    <w:rsid w:val="00EA0032"/>
    <w:rsid w:val="00EA12D5"/>
    <w:rsid w:val="00EA1A67"/>
    <w:rsid w:val="00EA1E04"/>
    <w:rsid w:val="00EA224C"/>
    <w:rsid w:val="00EA2806"/>
    <w:rsid w:val="00EA41A2"/>
    <w:rsid w:val="00EA4AC4"/>
    <w:rsid w:val="00EA5ADE"/>
    <w:rsid w:val="00EA6D0C"/>
    <w:rsid w:val="00EA7FEF"/>
    <w:rsid w:val="00EB0CBD"/>
    <w:rsid w:val="00EB2454"/>
    <w:rsid w:val="00EB57D9"/>
    <w:rsid w:val="00EC0825"/>
    <w:rsid w:val="00EC2419"/>
    <w:rsid w:val="00EC5C43"/>
    <w:rsid w:val="00EC79A2"/>
    <w:rsid w:val="00ED4149"/>
    <w:rsid w:val="00ED6509"/>
    <w:rsid w:val="00ED772D"/>
    <w:rsid w:val="00EE007D"/>
    <w:rsid w:val="00EE0281"/>
    <w:rsid w:val="00EE1531"/>
    <w:rsid w:val="00EE3267"/>
    <w:rsid w:val="00EE3809"/>
    <w:rsid w:val="00EE4D1F"/>
    <w:rsid w:val="00EE70FA"/>
    <w:rsid w:val="00EE7BCB"/>
    <w:rsid w:val="00EE7ED3"/>
    <w:rsid w:val="00EF20DC"/>
    <w:rsid w:val="00EF2F83"/>
    <w:rsid w:val="00EF3543"/>
    <w:rsid w:val="00EF5226"/>
    <w:rsid w:val="00EF590E"/>
    <w:rsid w:val="00EF59D1"/>
    <w:rsid w:val="00EF68B0"/>
    <w:rsid w:val="00F020C6"/>
    <w:rsid w:val="00F0327A"/>
    <w:rsid w:val="00F037AD"/>
    <w:rsid w:val="00F05D00"/>
    <w:rsid w:val="00F0649D"/>
    <w:rsid w:val="00F0774D"/>
    <w:rsid w:val="00F10D17"/>
    <w:rsid w:val="00F10EB2"/>
    <w:rsid w:val="00F123E7"/>
    <w:rsid w:val="00F124EC"/>
    <w:rsid w:val="00F13091"/>
    <w:rsid w:val="00F140BA"/>
    <w:rsid w:val="00F160C8"/>
    <w:rsid w:val="00F2421D"/>
    <w:rsid w:val="00F2566F"/>
    <w:rsid w:val="00F26380"/>
    <w:rsid w:val="00F26565"/>
    <w:rsid w:val="00F26765"/>
    <w:rsid w:val="00F30C03"/>
    <w:rsid w:val="00F373B9"/>
    <w:rsid w:val="00F37A5E"/>
    <w:rsid w:val="00F41073"/>
    <w:rsid w:val="00F45AD1"/>
    <w:rsid w:val="00F45B26"/>
    <w:rsid w:val="00F45DEF"/>
    <w:rsid w:val="00F46AA1"/>
    <w:rsid w:val="00F5061F"/>
    <w:rsid w:val="00F51AB9"/>
    <w:rsid w:val="00F5216F"/>
    <w:rsid w:val="00F524BB"/>
    <w:rsid w:val="00F52DBA"/>
    <w:rsid w:val="00F537FE"/>
    <w:rsid w:val="00F547BD"/>
    <w:rsid w:val="00F56FE0"/>
    <w:rsid w:val="00F63902"/>
    <w:rsid w:val="00F64260"/>
    <w:rsid w:val="00F64EA0"/>
    <w:rsid w:val="00F65759"/>
    <w:rsid w:val="00F65BF2"/>
    <w:rsid w:val="00F66BBF"/>
    <w:rsid w:val="00F67E65"/>
    <w:rsid w:val="00F708C9"/>
    <w:rsid w:val="00F730F6"/>
    <w:rsid w:val="00F73711"/>
    <w:rsid w:val="00F75556"/>
    <w:rsid w:val="00F7615E"/>
    <w:rsid w:val="00F77B1E"/>
    <w:rsid w:val="00F8380A"/>
    <w:rsid w:val="00F83F0F"/>
    <w:rsid w:val="00F8792F"/>
    <w:rsid w:val="00F90914"/>
    <w:rsid w:val="00F91031"/>
    <w:rsid w:val="00F92FE6"/>
    <w:rsid w:val="00F9370A"/>
    <w:rsid w:val="00F93C9A"/>
    <w:rsid w:val="00F94452"/>
    <w:rsid w:val="00F96047"/>
    <w:rsid w:val="00FA076A"/>
    <w:rsid w:val="00FA1132"/>
    <w:rsid w:val="00FA133D"/>
    <w:rsid w:val="00FA14FD"/>
    <w:rsid w:val="00FA23F0"/>
    <w:rsid w:val="00FA3D97"/>
    <w:rsid w:val="00FA4141"/>
    <w:rsid w:val="00FA4EC9"/>
    <w:rsid w:val="00FA5E79"/>
    <w:rsid w:val="00FA67F6"/>
    <w:rsid w:val="00FA685A"/>
    <w:rsid w:val="00FB0C23"/>
    <w:rsid w:val="00FB1947"/>
    <w:rsid w:val="00FB28A4"/>
    <w:rsid w:val="00FB36D9"/>
    <w:rsid w:val="00FB48F9"/>
    <w:rsid w:val="00FB4947"/>
    <w:rsid w:val="00FB6142"/>
    <w:rsid w:val="00FC1060"/>
    <w:rsid w:val="00FC14DC"/>
    <w:rsid w:val="00FC1FA8"/>
    <w:rsid w:val="00FC2382"/>
    <w:rsid w:val="00FC3532"/>
    <w:rsid w:val="00FC38FD"/>
    <w:rsid w:val="00FC4184"/>
    <w:rsid w:val="00FD1420"/>
    <w:rsid w:val="00FD1C08"/>
    <w:rsid w:val="00FD2473"/>
    <w:rsid w:val="00FD2D45"/>
    <w:rsid w:val="00FD5483"/>
    <w:rsid w:val="00FD5882"/>
    <w:rsid w:val="00FD5DC4"/>
    <w:rsid w:val="00FD62A0"/>
    <w:rsid w:val="00FD6C51"/>
    <w:rsid w:val="00FE0C6C"/>
    <w:rsid w:val="00FE1EE9"/>
    <w:rsid w:val="00FE220A"/>
    <w:rsid w:val="00FE31F4"/>
    <w:rsid w:val="00FE36E4"/>
    <w:rsid w:val="00FE506C"/>
    <w:rsid w:val="00FF232D"/>
    <w:rsid w:val="00FF6EF3"/>
    <w:rsid w:val="00FF75B9"/>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EB8C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D0C"/>
  </w:style>
  <w:style w:type="paragraph" w:styleId="Naslov1">
    <w:name w:val="heading 1"/>
    <w:aliases w:val="DZN 1,angela1"/>
    <w:basedOn w:val="Normal"/>
    <w:next w:val="Normal"/>
    <w:link w:val="Naslov1Char"/>
    <w:uiPriority w:val="9"/>
    <w:qFormat/>
    <w:rsid w:val="00FE0C6C"/>
    <w:pPr>
      <w:keepNext/>
      <w:keepLines/>
      <w:numPr>
        <w:numId w:val="1"/>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lang w:eastAsia="hr-HR"/>
    </w:rPr>
  </w:style>
  <w:style w:type="paragraph" w:styleId="Naslov2">
    <w:name w:val="heading 2"/>
    <w:aliases w:val="DZN 2"/>
    <w:basedOn w:val="Normal"/>
    <w:next w:val="Normal"/>
    <w:link w:val="Naslov2Char"/>
    <w:uiPriority w:val="9"/>
    <w:unhideWhenUsed/>
    <w:qFormat/>
    <w:rsid w:val="00FE0C6C"/>
    <w:pPr>
      <w:keepNext/>
      <w:keepLines/>
      <w:numPr>
        <w:ilvl w:val="1"/>
        <w:numId w:val="1"/>
      </w:numPr>
      <w:spacing w:before="360" w:after="0"/>
      <w:outlineLvl w:val="1"/>
    </w:pPr>
    <w:rPr>
      <w:rFonts w:asciiTheme="majorHAnsi" w:eastAsiaTheme="majorEastAsia" w:hAnsiTheme="majorHAnsi" w:cstheme="majorBidi"/>
      <w:b/>
      <w:bCs/>
      <w:smallCaps/>
      <w:color w:val="000000" w:themeColor="text1"/>
      <w:sz w:val="28"/>
      <w:szCs w:val="28"/>
      <w:lang w:eastAsia="hr-HR"/>
    </w:rPr>
  </w:style>
  <w:style w:type="paragraph" w:styleId="Naslov3">
    <w:name w:val="heading 3"/>
    <w:aliases w:val="DZN2"/>
    <w:basedOn w:val="Normal"/>
    <w:next w:val="Normal"/>
    <w:link w:val="Naslov3Char"/>
    <w:uiPriority w:val="9"/>
    <w:unhideWhenUsed/>
    <w:qFormat/>
    <w:rsid w:val="00FE0C6C"/>
    <w:pPr>
      <w:keepNext/>
      <w:keepLines/>
      <w:numPr>
        <w:ilvl w:val="2"/>
        <w:numId w:val="1"/>
      </w:numPr>
      <w:spacing w:before="200" w:after="0"/>
      <w:outlineLvl w:val="2"/>
    </w:pPr>
    <w:rPr>
      <w:rFonts w:asciiTheme="majorHAnsi" w:eastAsiaTheme="majorEastAsia" w:hAnsiTheme="majorHAnsi" w:cstheme="majorBidi"/>
      <w:b/>
      <w:bCs/>
      <w:color w:val="000000" w:themeColor="text1"/>
      <w:lang w:eastAsia="hr-HR"/>
    </w:rPr>
  </w:style>
  <w:style w:type="paragraph" w:styleId="Naslov4">
    <w:name w:val="heading 4"/>
    <w:aliases w:val="DZN 3"/>
    <w:basedOn w:val="Normal"/>
    <w:next w:val="Normal"/>
    <w:link w:val="Naslov4Char"/>
    <w:uiPriority w:val="9"/>
    <w:unhideWhenUsed/>
    <w:qFormat/>
    <w:rsid w:val="00FE0C6C"/>
    <w:pPr>
      <w:keepNext/>
      <w:keepLines/>
      <w:numPr>
        <w:ilvl w:val="3"/>
        <w:numId w:val="1"/>
      </w:numPr>
      <w:spacing w:before="200" w:after="0"/>
      <w:outlineLvl w:val="3"/>
    </w:pPr>
    <w:rPr>
      <w:rFonts w:asciiTheme="majorHAnsi" w:eastAsiaTheme="majorEastAsia" w:hAnsiTheme="majorHAnsi" w:cstheme="majorBidi"/>
      <w:b/>
      <w:bCs/>
      <w:i/>
      <w:iCs/>
      <w:color w:val="000000" w:themeColor="text1"/>
      <w:lang w:eastAsia="hr-HR"/>
    </w:rPr>
  </w:style>
  <w:style w:type="paragraph" w:styleId="Naslov5">
    <w:name w:val="heading 5"/>
    <w:aliases w:val="DZN 4"/>
    <w:basedOn w:val="Normal"/>
    <w:next w:val="Normal"/>
    <w:link w:val="Naslov5Char"/>
    <w:uiPriority w:val="9"/>
    <w:unhideWhenUsed/>
    <w:qFormat/>
    <w:rsid w:val="00FE0C6C"/>
    <w:pPr>
      <w:keepNext/>
      <w:keepLines/>
      <w:numPr>
        <w:ilvl w:val="4"/>
        <w:numId w:val="1"/>
      </w:numPr>
      <w:spacing w:before="200" w:after="0"/>
      <w:outlineLvl w:val="4"/>
    </w:pPr>
    <w:rPr>
      <w:rFonts w:asciiTheme="majorHAnsi" w:eastAsiaTheme="majorEastAsia" w:hAnsiTheme="majorHAnsi" w:cstheme="majorBidi"/>
      <w:color w:val="323E4F" w:themeColor="text2" w:themeShade="BF"/>
      <w:lang w:eastAsia="hr-HR"/>
    </w:rPr>
  </w:style>
  <w:style w:type="paragraph" w:styleId="Naslov6">
    <w:name w:val="heading 6"/>
    <w:basedOn w:val="Normal"/>
    <w:next w:val="Normal"/>
    <w:link w:val="Naslov6Char"/>
    <w:uiPriority w:val="9"/>
    <w:unhideWhenUsed/>
    <w:qFormat/>
    <w:rsid w:val="00FE0C6C"/>
    <w:pPr>
      <w:keepNext/>
      <w:keepLines/>
      <w:numPr>
        <w:ilvl w:val="5"/>
        <w:numId w:val="1"/>
      </w:numPr>
      <w:spacing w:before="200" w:after="0"/>
      <w:outlineLvl w:val="5"/>
    </w:pPr>
    <w:rPr>
      <w:rFonts w:asciiTheme="majorHAnsi" w:eastAsiaTheme="majorEastAsia" w:hAnsiTheme="majorHAnsi" w:cstheme="majorBidi"/>
      <w:i/>
      <w:iCs/>
      <w:color w:val="323E4F" w:themeColor="text2" w:themeShade="BF"/>
      <w:lang w:eastAsia="hr-HR"/>
    </w:rPr>
  </w:style>
  <w:style w:type="paragraph" w:styleId="Naslov7">
    <w:name w:val="heading 7"/>
    <w:basedOn w:val="Normal"/>
    <w:next w:val="Normal"/>
    <w:link w:val="Naslov7Char"/>
    <w:uiPriority w:val="9"/>
    <w:unhideWhenUsed/>
    <w:qFormat/>
    <w:rsid w:val="00FE0C6C"/>
    <w:pPr>
      <w:keepNext/>
      <w:keepLines/>
      <w:numPr>
        <w:ilvl w:val="6"/>
        <w:numId w:val="1"/>
      </w:numPr>
      <w:spacing w:before="200" w:after="0"/>
      <w:outlineLvl w:val="6"/>
    </w:pPr>
    <w:rPr>
      <w:rFonts w:asciiTheme="majorHAnsi" w:eastAsiaTheme="majorEastAsia" w:hAnsiTheme="majorHAnsi" w:cstheme="majorBidi"/>
      <w:i/>
      <w:iCs/>
      <w:color w:val="404040" w:themeColor="text1" w:themeTint="BF"/>
      <w:lang w:eastAsia="hr-HR"/>
    </w:rPr>
  </w:style>
  <w:style w:type="paragraph" w:styleId="Naslov8">
    <w:name w:val="heading 8"/>
    <w:basedOn w:val="Normal"/>
    <w:next w:val="Normal"/>
    <w:link w:val="Naslov8Char"/>
    <w:uiPriority w:val="9"/>
    <w:unhideWhenUsed/>
    <w:qFormat/>
    <w:rsid w:val="00FE0C6C"/>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lang w:eastAsia="hr-HR"/>
    </w:rPr>
  </w:style>
  <w:style w:type="paragraph" w:styleId="Naslov9">
    <w:name w:val="heading 9"/>
    <w:basedOn w:val="Normal"/>
    <w:next w:val="Normal"/>
    <w:link w:val="Naslov9Char"/>
    <w:uiPriority w:val="9"/>
    <w:unhideWhenUsed/>
    <w:qFormat/>
    <w:rsid w:val="00FE0C6C"/>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aliases w:val=" Char,Char"/>
    <w:basedOn w:val="Normal"/>
    <w:link w:val="ZaglavljeChar"/>
    <w:unhideWhenUsed/>
    <w:rsid w:val="00DA095B"/>
    <w:pPr>
      <w:tabs>
        <w:tab w:val="center" w:pos="4536"/>
        <w:tab w:val="right" w:pos="9072"/>
      </w:tabs>
      <w:spacing w:after="0" w:line="240" w:lineRule="auto"/>
    </w:pPr>
  </w:style>
  <w:style w:type="character" w:customStyle="1" w:styleId="ZaglavljeChar">
    <w:name w:val="Zaglavlje Char"/>
    <w:aliases w:val=" Char Char1,Char Char1"/>
    <w:basedOn w:val="Zadanifontodlomka"/>
    <w:link w:val="Zaglavlje"/>
    <w:rsid w:val="00DA095B"/>
  </w:style>
  <w:style w:type="paragraph" w:styleId="Podnoje">
    <w:name w:val="footer"/>
    <w:basedOn w:val="Normal"/>
    <w:link w:val="PodnojeChar"/>
    <w:uiPriority w:val="99"/>
    <w:unhideWhenUsed/>
    <w:rsid w:val="00DA095B"/>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DA095B"/>
  </w:style>
  <w:style w:type="character" w:customStyle="1" w:styleId="Naslov1Char">
    <w:name w:val="Naslov 1 Char"/>
    <w:aliases w:val="DZN 1 Char,angela1 Char"/>
    <w:basedOn w:val="Zadanifontodlomka"/>
    <w:link w:val="Naslov1"/>
    <w:uiPriority w:val="9"/>
    <w:rsid w:val="00FE0C6C"/>
    <w:rPr>
      <w:rFonts w:asciiTheme="majorHAnsi" w:eastAsiaTheme="majorEastAsia" w:hAnsiTheme="majorHAnsi" w:cstheme="majorBidi"/>
      <w:b/>
      <w:bCs/>
      <w:smallCaps/>
      <w:color w:val="000000" w:themeColor="text1"/>
      <w:sz w:val="36"/>
      <w:szCs w:val="36"/>
      <w:lang w:eastAsia="hr-HR"/>
    </w:rPr>
  </w:style>
  <w:style w:type="character" w:customStyle="1" w:styleId="Naslov2Char">
    <w:name w:val="Naslov 2 Char"/>
    <w:aliases w:val="DZN 2 Char"/>
    <w:basedOn w:val="Zadanifontodlomka"/>
    <w:link w:val="Naslov2"/>
    <w:uiPriority w:val="9"/>
    <w:rsid w:val="00FE0C6C"/>
    <w:rPr>
      <w:rFonts w:asciiTheme="majorHAnsi" w:eastAsiaTheme="majorEastAsia" w:hAnsiTheme="majorHAnsi" w:cstheme="majorBidi"/>
      <w:b/>
      <w:bCs/>
      <w:smallCaps/>
      <w:color w:val="000000" w:themeColor="text1"/>
      <w:sz w:val="28"/>
      <w:szCs w:val="28"/>
      <w:lang w:eastAsia="hr-HR"/>
    </w:rPr>
  </w:style>
  <w:style w:type="character" w:customStyle="1" w:styleId="Naslov3Char">
    <w:name w:val="Naslov 3 Char"/>
    <w:aliases w:val="DZN2 Char"/>
    <w:basedOn w:val="Zadanifontodlomka"/>
    <w:link w:val="Naslov3"/>
    <w:uiPriority w:val="9"/>
    <w:rsid w:val="00FE0C6C"/>
    <w:rPr>
      <w:rFonts w:asciiTheme="majorHAnsi" w:eastAsiaTheme="majorEastAsia" w:hAnsiTheme="majorHAnsi" w:cstheme="majorBidi"/>
      <w:b/>
      <w:bCs/>
      <w:color w:val="000000" w:themeColor="text1"/>
      <w:lang w:eastAsia="hr-HR"/>
    </w:rPr>
  </w:style>
  <w:style w:type="character" w:customStyle="1" w:styleId="Naslov4Char">
    <w:name w:val="Naslov 4 Char"/>
    <w:aliases w:val="DZN 3 Char"/>
    <w:basedOn w:val="Zadanifontodlomka"/>
    <w:link w:val="Naslov4"/>
    <w:uiPriority w:val="9"/>
    <w:rsid w:val="00FE0C6C"/>
    <w:rPr>
      <w:rFonts w:asciiTheme="majorHAnsi" w:eastAsiaTheme="majorEastAsia" w:hAnsiTheme="majorHAnsi" w:cstheme="majorBidi"/>
      <w:b/>
      <w:bCs/>
      <w:i/>
      <w:iCs/>
      <w:color w:val="000000" w:themeColor="text1"/>
      <w:lang w:eastAsia="hr-HR"/>
    </w:rPr>
  </w:style>
  <w:style w:type="character" w:customStyle="1" w:styleId="Naslov5Char">
    <w:name w:val="Naslov 5 Char"/>
    <w:aliases w:val="DZN 4 Char"/>
    <w:basedOn w:val="Zadanifontodlomka"/>
    <w:link w:val="Naslov5"/>
    <w:uiPriority w:val="9"/>
    <w:rsid w:val="00FE0C6C"/>
    <w:rPr>
      <w:rFonts w:asciiTheme="majorHAnsi" w:eastAsiaTheme="majorEastAsia" w:hAnsiTheme="majorHAnsi" w:cstheme="majorBidi"/>
      <w:color w:val="323E4F" w:themeColor="text2" w:themeShade="BF"/>
      <w:lang w:eastAsia="hr-HR"/>
    </w:rPr>
  </w:style>
  <w:style w:type="character" w:customStyle="1" w:styleId="Naslov6Char">
    <w:name w:val="Naslov 6 Char"/>
    <w:basedOn w:val="Zadanifontodlomka"/>
    <w:link w:val="Naslov6"/>
    <w:uiPriority w:val="9"/>
    <w:rsid w:val="00FE0C6C"/>
    <w:rPr>
      <w:rFonts w:asciiTheme="majorHAnsi" w:eastAsiaTheme="majorEastAsia" w:hAnsiTheme="majorHAnsi" w:cstheme="majorBidi"/>
      <w:i/>
      <w:iCs/>
      <w:color w:val="323E4F" w:themeColor="text2" w:themeShade="BF"/>
      <w:lang w:eastAsia="hr-HR"/>
    </w:rPr>
  </w:style>
  <w:style w:type="character" w:customStyle="1" w:styleId="Naslov7Char">
    <w:name w:val="Naslov 7 Char"/>
    <w:basedOn w:val="Zadanifontodlomka"/>
    <w:link w:val="Naslov7"/>
    <w:uiPriority w:val="9"/>
    <w:rsid w:val="00FE0C6C"/>
    <w:rPr>
      <w:rFonts w:asciiTheme="majorHAnsi" w:eastAsiaTheme="majorEastAsia" w:hAnsiTheme="majorHAnsi" w:cstheme="majorBidi"/>
      <w:i/>
      <w:iCs/>
      <w:color w:val="404040" w:themeColor="text1" w:themeTint="BF"/>
      <w:lang w:eastAsia="hr-HR"/>
    </w:rPr>
  </w:style>
  <w:style w:type="character" w:customStyle="1" w:styleId="Naslov8Char">
    <w:name w:val="Naslov 8 Char"/>
    <w:basedOn w:val="Zadanifontodlomka"/>
    <w:link w:val="Naslov8"/>
    <w:uiPriority w:val="9"/>
    <w:rsid w:val="00FE0C6C"/>
    <w:rPr>
      <w:rFonts w:asciiTheme="majorHAnsi" w:eastAsiaTheme="majorEastAsia" w:hAnsiTheme="majorHAnsi" w:cstheme="majorBidi"/>
      <w:color w:val="404040" w:themeColor="text1" w:themeTint="BF"/>
      <w:sz w:val="20"/>
      <w:szCs w:val="20"/>
      <w:lang w:eastAsia="hr-HR"/>
    </w:rPr>
  </w:style>
  <w:style w:type="character" w:customStyle="1" w:styleId="Naslov9Char">
    <w:name w:val="Naslov 9 Char"/>
    <w:basedOn w:val="Zadanifontodlomka"/>
    <w:link w:val="Naslov9"/>
    <w:uiPriority w:val="9"/>
    <w:rsid w:val="00FE0C6C"/>
    <w:rPr>
      <w:rFonts w:asciiTheme="majorHAnsi" w:eastAsiaTheme="majorEastAsia" w:hAnsiTheme="majorHAnsi" w:cstheme="majorBidi"/>
      <w:i/>
      <w:iCs/>
      <w:color w:val="404040" w:themeColor="text1" w:themeTint="BF"/>
      <w:sz w:val="20"/>
      <w:szCs w:val="20"/>
      <w:lang w:eastAsia="hr-HR"/>
    </w:rPr>
  </w:style>
  <w:style w:type="numbering" w:customStyle="1" w:styleId="TD-ITTHeadings">
    <w:name w:val="TD-ITT Headings"/>
    <w:uiPriority w:val="99"/>
    <w:rsid w:val="00FE0C6C"/>
    <w:pPr>
      <w:numPr>
        <w:numId w:val="2"/>
      </w:numPr>
    </w:pPr>
  </w:style>
  <w:style w:type="table" w:customStyle="1" w:styleId="Tablicapopisa3-isticanje11">
    <w:name w:val="Tablica popisa 3- isticanje 11"/>
    <w:basedOn w:val="Obinatablica"/>
    <w:uiPriority w:val="48"/>
    <w:rsid w:val="00FE0C6C"/>
    <w:pPr>
      <w:spacing w:after="0" w:line="240" w:lineRule="auto"/>
    </w:pPr>
    <w:rPr>
      <w:rFonts w:eastAsiaTheme="minorEastAsia"/>
      <w:lang w:eastAsia="hr-HR"/>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paragraph" w:styleId="HTMLunaprijedoblikovano">
    <w:name w:val="HTML Preformatted"/>
    <w:basedOn w:val="Normal"/>
    <w:link w:val="HTMLunaprijedoblikovanoChar"/>
    <w:uiPriority w:val="99"/>
    <w:unhideWhenUsed/>
    <w:rsid w:val="00FE0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hr-HR"/>
    </w:rPr>
  </w:style>
  <w:style w:type="character" w:customStyle="1" w:styleId="HTMLunaprijedoblikovanoChar">
    <w:name w:val="HTML unaprijed oblikovano Char"/>
    <w:basedOn w:val="Zadanifontodlomka"/>
    <w:link w:val="HTMLunaprijedoblikovano"/>
    <w:uiPriority w:val="99"/>
    <w:rsid w:val="00FE0C6C"/>
    <w:rPr>
      <w:rFonts w:ascii="Courier New" w:eastAsia="Times New Roman" w:hAnsi="Courier New" w:cs="Courier New"/>
      <w:sz w:val="20"/>
      <w:szCs w:val="20"/>
      <w:lang w:eastAsia="hr-HR"/>
    </w:rPr>
  </w:style>
  <w:style w:type="character" w:styleId="Hiperveza">
    <w:name w:val="Hyperlink"/>
    <w:basedOn w:val="Zadanifontodlomka"/>
    <w:uiPriority w:val="99"/>
    <w:unhideWhenUsed/>
    <w:rsid w:val="00FE0C6C"/>
    <w:rPr>
      <w:color w:val="0563C1" w:themeColor="hyperlink"/>
      <w:u w:val="single"/>
    </w:rPr>
  </w:style>
  <w:style w:type="paragraph" w:styleId="Bezproreda">
    <w:name w:val="No Spacing"/>
    <w:aliases w:val="Keki"/>
    <w:link w:val="BezproredaChar"/>
    <w:uiPriority w:val="1"/>
    <w:qFormat/>
    <w:rsid w:val="006D667C"/>
    <w:pPr>
      <w:spacing w:after="0" w:line="240" w:lineRule="auto"/>
    </w:pPr>
    <w:rPr>
      <w:rFonts w:eastAsiaTheme="minorEastAsia"/>
      <w:lang w:eastAsia="hr-HR"/>
    </w:rPr>
  </w:style>
  <w:style w:type="paragraph" w:customStyle="1" w:styleId="box453040">
    <w:name w:val="box_453040"/>
    <w:basedOn w:val="Normal"/>
    <w:rsid w:val="00EE3267"/>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customStyle="1" w:styleId="Stil28">
    <w:name w:val="Stil28"/>
    <w:basedOn w:val="Odlomakpopisa"/>
    <w:link w:val="Stil28Char"/>
    <w:qFormat/>
    <w:rsid w:val="00EE3267"/>
    <w:pPr>
      <w:spacing w:after="0" w:line="276" w:lineRule="auto"/>
      <w:ind w:left="1069" w:hanging="360"/>
      <w:jc w:val="both"/>
    </w:pPr>
    <w:rPr>
      <w:rFonts w:ascii="Calibri Light" w:eastAsiaTheme="minorEastAsia" w:hAnsi="Calibri Light" w:cs="Tahoma"/>
    </w:rPr>
  </w:style>
  <w:style w:type="character" w:customStyle="1" w:styleId="Stil28Char">
    <w:name w:val="Stil28 Char"/>
    <w:basedOn w:val="Zadanifontodlomka"/>
    <w:link w:val="Stil28"/>
    <w:rsid w:val="00EE3267"/>
    <w:rPr>
      <w:rFonts w:ascii="Calibri Light" w:eastAsiaTheme="minorEastAsia" w:hAnsi="Calibri Light" w:cs="Tahoma"/>
    </w:rPr>
  </w:style>
  <w:style w:type="paragraph" w:styleId="Odlomakpopisa">
    <w:name w:val="List Paragraph"/>
    <w:aliases w:val="Heading 12,heading 1,naslov 1,Naslov 12,Graf,TG lista,Paragraph,List Paragraph Red,lp1,Paragraphe de liste PBLH,Graph &amp; Table tite,Normal bullet 2,Bullet list,Figure_name,Equipment,Numbered Indented Text,List Paragraph11,Graf1,Graf2,Graf3"/>
    <w:basedOn w:val="Normal"/>
    <w:link w:val="OdlomakpopisaChar"/>
    <w:uiPriority w:val="1"/>
    <w:qFormat/>
    <w:rsid w:val="00EE3267"/>
    <w:pPr>
      <w:ind w:left="720"/>
      <w:contextualSpacing/>
    </w:pPr>
  </w:style>
  <w:style w:type="paragraph" w:customStyle="1" w:styleId="t-9-8">
    <w:name w:val="t-9-8"/>
    <w:basedOn w:val="Normal"/>
    <w:rsid w:val="006B76C9"/>
    <w:pPr>
      <w:spacing w:before="100" w:beforeAutospacing="1" w:after="100" w:afterAutospacing="1"/>
    </w:pPr>
    <w:rPr>
      <w:rFonts w:eastAsiaTheme="minorEastAsia"/>
      <w:lang w:eastAsia="hr-HR"/>
    </w:rPr>
  </w:style>
  <w:style w:type="character" w:customStyle="1" w:styleId="OdlomakpopisaChar">
    <w:name w:val="Odlomak popisa Char"/>
    <w:aliases w:val="Heading 12 Char,heading 1 Char,naslov 1 Char,Naslov 12 Char,Graf Char,TG lista Char,Paragraph Char,List Paragraph Red Char,lp1 Char,Paragraphe de liste PBLH Char,Graph &amp; Table tite Char,Normal bullet 2 Char,Bullet list Char"/>
    <w:basedOn w:val="Zadanifontodlomka"/>
    <w:link w:val="Odlomakpopisa"/>
    <w:uiPriority w:val="1"/>
    <w:qFormat/>
    <w:locked/>
    <w:rsid w:val="006B76C9"/>
  </w:style>
  <w:style w:type="table" w:styleId="Reetkatablice">
    <w:name w:val="Table Grid"/>
    <w:aliases w:val="Tablica za Studiju"/>
    <w:basedOn w:val="Obinatablica"/>
    <w:uiPriority w:val="39"/>
    <w:rsid w:val="00F0327A"/>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vijetlatablicareetke1-isticanje51">
    <w:name w:val="Svijetla tablica rešetke 1 - isticanje 51"/>
    <w:basedOn w:val="Obinatablica"/>
    <w:uiPriority w:val="46"/>
    <w:rsid w:val="00943520"/>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pt-defaultparagraphfont-000004">
    <w:name w:val="pt-defaultparagraphfont-000004"/>
    <w:basedOn w:val="Zadanifontodlomka"/>
    <w:rsid w:val="007E7F35"/>
  </w:style>
  <w:style w:type="paragraph" w:customStyle="1" w:styleId="pt-normalweb-000013">
    <w:name w:val="pt-normalweb-000013"/>
    <w:basedOn w:val="Normal"/>
    <w:rsid w:val="007E7F35"/>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customStyle="1" w:styleId="Default">
    <w:name w:val="Default"/>
    <w:rsid w:val="00CB73B0"/>
    <w:pPr>
      <w:autoSpaceDE w:val="0"/>
      <w:autoSpaceDN w:val="0"/>
      <w:adjustRightInd w:val="0"/>
    </w:pPr>
    <w:rPr>
      <w:rFonts w:eastAsiaTheme="minorEastAsia"/>
      <w:color w:val="000000"/>
      <w:sz w:val="24"/>
      <w:szCs w:val="24"/>
      <w:lang w:val="en-US"/>
    </w:rPr>
  </w:style>
  <w:style w:type="paragraph" w:customStyle="1" w:styleId="ListParagraph1">
    <w:name w:val="List Paragraph1"/>
    <w:basedOn w:val="Normal"/>
    <w:uiPriority w:val="34"/>
    <w:qFormat/>
    <w:rsid w:val="00CB73B0"/>
    <w:pPr>
      <w:ind w:left="720"/>
      <w:jc w:val="both"/>
    </w:pPr>
    <w:rPr>
      <w:rFonts w:eastAsiaTheme="minorEastAsia"/>
    </w:rPr>
  </w:style>
  <w:style w:type="paragraph" w:styleId="Tekstkomentara">
    <w:name w:val="annotation text"/>
    <w:basedOn w:val="Normal"/>
    <w:link w:val="TekstkomentaraChar"/>
    <w:unhideWhenUsed/>
    <w:rsid w:val="00CA0DBC"/>
    <w:pPr>
      <w:spacing w:line="240" w:lineRule="auto"/>
    </w:pPr>
    <w:rPr>
      <w:sz w:val="20"/>
      <w:szCs w:val="20"/>
    </w:rPr>
  </w:style>
  <w:style w:type="character" w:customStyle="1" w:styleId="TekstkomentaraChar">
    <w:name w:val="Tekst komentara Char"/>
    <w:basedOn w:val="Zadanifontodlomka"/>
    <w:link w:val="Tekstkomentara"/>
    <w:rsid w:val="00CA0DBC"/>
    <w:rPr>
      <w:sz w:val="20"/>
      <w:szCs w:val="20"/>
    </w:rPr>
  </w:style>
  <w:style w:type="character" w:styleId="Referencakomentara">
    <w:name w:val="annotation reference"/>
    <w:basedOn w:val="Zadanifontodlomka"/>
    <w:uiPriority w:val="99"/>
    <w:semiHidden/>
    <w:unhideWhenUsed/>
    <w:rsid w:val="00CA0DBC"/>
    <w:rPr>
      <w:sz w:val="16"/>
      <w:szCs w:val="16"/>
    </w:rPr>
  </w:style>
  <w:style w:type="table" w:customStyle="1" w:styleId="Svijetlatablicareetke-isticanje11">
    <w:name w:val="Svijetla tablica rešetke - isticanje 11"/>
    <w:basedOn w:val="Obinatablica"/>
    <w:uiPriority w:val="46"/>
    <w:rsid w:val="00D22100"/>
    <w:pPr>
      <w:spacing w:after="0" w:line="240" w:lineRule="auto"/>
    </w:pPr>
    <w:rPr>
      <w:rFonts w:eastAsiaTheme="minorEastAsia"/>
      <w:lang w:eastAsia="hr-HR"/>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customStyle="1" w:styleId="normalweb-000013">
    <w:name w:val="normalweb-000013"/>
    <w:basedOn w:val="Normal"/>
    <w:rsid w:val="00EA224C"/>
    <w:pPr>
      <w:spacing w:before="100" w:beforeAutospacing="1" w:after="105" w:line="240" w:lineRule="auto"/>
      <w:jc w:val="both"/>
    </w:pPr>
    <w:rPr>
      <w:rFonts w:ascii="Times New Roman" w:eastAsiaTheme="minorEastAsia" w:hAnsi="Times New Roman" w:cs="Times New Roman"/>
      <w:sz w:val="24"/>
      <w:szCs w:val="24"/>
      <w:lang w:eastAsia="hr-HR"/>
    </w:rPr>
  </w:style>
  <w:style w:type="character" w:customStyle="1" w:styleId="defaultparagraphfont-000004">
    <w:name w:val="defaultparagraphfont-000004"/>
    <w:basedOn w:val="Zadanifontodlomka"/>
    <w:rsid w:val="00EA224C"/>
    <w:rPr>
      <w:rFonts w:ascii="Times New Roman" w:hAnsi="Times New Roman" w:cs="Times New Roman" w:hint="default"/>
      <w:b w:val="0"/>
      <w:bCs w:val="0"/>
      <w:sz w:val="24"/>
      <w:szCs w:val="24"/>
    </w:rPr>
  </w:style>
  <w:style w:type="character" w:styleId="Tekstrezerviranogmjesta">
    <w:name w:val="Placeholder Text"/>
    <w:basedOn w:val="Zadanifontodlomka"/>
    <w:uiPriority w:val="99"/>
    <w:semiHidden/>
    <w:rsid w:val="00471885"/>
    <w:rPr>
      <w:color w:val="808080"/>
    </w:rPr>
  </w:style>
  <w:style w:type="paragraph" w:styleId="Tekstfusnote">
    <w:name w:val="footnote text"/>
    <w:aliases w:val="Footnote Text Char"/>
    <w:basedOn w:val="Normal"/>
    <w:link w:val="TekstfusnoteChar"/>
    <w:uiPriority w:val="99"/>
    <w:unhideWhenUsed/>
    <w:rsid w:val="003E74D5"/>
    <w:pPr>
      <w:spacing w:after="200" w:line="276" w:lineRule="auto"/>
    </w:pPr>
    <w:rPr>
      <w:rFonts w:ascii="Calibri" w:eastAsia="Times New Roman" w:hAnsi="Calibri" w:cs="Times New Roman"/>
      <w:sz w:val="20"/>
      <w:szCs w:val="20"/>
      <w:lang w:eastAsia="hr-HR"/>
    </w:rPr>
  </w:style>
  <w:style w:type="character" w:customStyle="1" w:styleId="TekstfusnoteChar">
    <w:name w:val="Tekst fusnote Char"/>
    <w:aliases w:val="Footnote Text Char Char"/>
    <w:basedOn w:val="Zadanifontodlomka"/>
    <w:link w:val="Tekstfusnote"/>
    <w:uiPriority w:val="99"/>
    <w:rsid w:val="003E74D5"/>
    <w:rPr>
      <w:rFonts w:ascii="Calibri" w:eastAsia="Times New Roman" w:hAnsi="Calibri" w:cs="Times New Roman"/>
      <w:sz w:val="20"/>
      <w:szCs w:val="20"/>
      <w:lang w:eastAsia="hr-HR"/>
    </w:rPr>
  </w:style>
  <w:style w:type="character" w:styleId="Referencafusnote">
    <w:name w:val="footnote reference"/>
    <w:rsid w:val="003E74D5"/>
    <w:rPr>
      <w:vertAlign w:val="superscript"/>
    </w:rPr>
  </w:style>
  <w:style w:type="table" w:customStyle="1" w:styleId="Tabelamrea2">
    <w:name w:val="Tabela – mreža2"/>
    <w:basedOn w:val="Obinatablica"/>
    <w:next w:val="Reetkatablice"/>
    <w:uiPriority w:val="59"/>
    <w:rsid w:val="00D45B2C"/>
    <w:pPr>
      <w:spacing w:after="0" w:line="240" w:lineRule="auto"/>
    </w:pPr>
    <w:rPr>
      <w:rFonts w:ascii="Calibri" w:eastAsia="Times New Roman" w:hAnsi="Calibri" w:cstheme="minorHAnsi"/>
      <w:sz w:val="20"/>
      <w:szCs w:val="24"/>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aglavljeChar1">
    <w:name w:val="Zaglavlje Char1"/>
    <w:aliases w:val=" Char Char,Char Char,Zaglavlje Char Char"/>
    <w:rsid w:val="0076130F"/>
    <w:rPr>
      <w:rFonts w:ascii="Arial" w:hAnsi="Arial" w:cs="Helvetica"/>
      <w:color w:val="000000"/>
      <w:sz w:val="22"/>
      <w:szCs w:val="22"/>
    </w:rPr>
  </w:style>
  <w:style w:type="character" w:styleId="Istaknutareferenca">
    <w:name w:val="Intense Reference"/>
    <w:uiPriority w:val="32"/>
    <w:qFormat/>
    <w:rsid w:val="0076130F"/>
    <w:rPr>
      <w:b/>
      <w:bCs/>
      <w:smallCaps/>
      <w:color w:val="C0504D"/>
      <w:spacing w:val="5"/>
      <w:u w:val="single"/>
    </w:rPr>
  </w:style>
  <w:style w:type="paragraph" w:styleId="TOCNaslov">
    <w:name w:val="TOC Heading"/>
    <w:basedOn w:val="Naslov1"/>
    <w:next w:val="Normal"/>
    <w:uiPriority w:val="39"/>
    <w:unhideWhenUsed/>
    <w:qFormat/>
    <w:rsid w:val="00B773EA"/>
    <w:pPr>
      <w:numPr>
        <w:numId w:val="0"/>
      </w:numPr>
      <w:pBdr>
        <w:bottom w:val="none" w:sz="0" w:space="0" w:color="auto"/>
      </w:pBdr>
      <w:spacing w:before="240" w:after="0"/>
      <w:outlineLvl w:val="9"/>
    </w:pPr>
    <w:rPr>
      <w:b w:val="0"/>
      <w:bCs w:val="0"/>
      <w:smallCaps w:val="0"/>
      <w:color w:val="2E74B5" w:themeColor="accent1" w:themeShade="BF"/>
      <w:sz w:val="32"/>
      <w:szCs w:val="32"/>
    </w:rPr>
  </w:style>
  <w:style w:type="paragraph" w:styleId="Sadraj3">
    <w:name w:val="toc 3"/>
    <w:basedOn w:val="Normal"/>
    <w:next w:val="Normal"/>
    <w:autoRedefine/>
    <w:uiPriority w:val="39"/>
    <w:unhideWhenUsed/>
    <w:rsid w:val="00B773EA"/>
    <w:pPr>
      <w:tabs>
        <w:tab w:val="left" w:pos="1540"/>
        <w:tab w:val="right" w:leader="dot" w:pos="9062"/>
      </w:tabs>
      <w:spacing w:after="0" w:line="240" w:lineRule="auto"/>
      <w:ind w:left="442"/>
    </w:pPr>
  </w:style>
  <w:style w:type="paragraph" w:styleId="Sadraj2">
    <w:name w:val="toc 2"/>
    <w:basedOn w:val="Normal"/>
    <w:next w:val="Normal"/>
    <w:autoRedefine/>
    <w:uiPriority w:val="39"/>
    <w:unhideWhenUsed/>
    <w:rsid w:val="00741ABA"/>
    <w:pPr>
      <w:tabs>
        <w:tab w:val="left" w:pos="880"/>
        <w:tab w:val="right" w:leader="dot" w:pos="9062"/>
      </w:tabs>
      <w:spacing w:after="0" w:line="240" w:lineRule="auto"/>
      <w:ind w:left="221"/>
    </w:pPr>
    <w:rPr>
      <w:sz w:val="20"/>
    </w:rPr>
  </w:style>
  <w:style w:type="character" w:customStyle="1" w:styleId="Nerijeenospominjanje1">
    <w:name w:val="Neriješeno spominjanje1"/>
    <w:basedOn w:val="Zadanifontodlomka"/>
    <w:uiPriority w:val="99"/>
    <w:semiHidden/>
    <w:unhideWhenUsed/>
    <w:rsid w:val="002A4F70"/>
    <w:rPr>
      <w:color w:val="808080"/>
      <w:shd w:val="clear" w:color="auto" w:fill="E6E6E6"/>
    </w:rPr>
  </w:style>
  <w:style w:type="paragraph" w:styleId="Sadraj1">
    <w:name w:val="toc 1"/>
    <w:basedOn w:val="Normal"/>
    <w:next w:val="Normal"/>
    <w:autoRedefine/>
    <w:uiPriority w:val="39"/>
    <w:unhideWhenUsed/>
    <w:rsid w:val="00B773EA"/>
    <w:pPr>
      <w:spacing w:after="0" w:line="240" w:lineRule="auto"/>
    </w:pPr>
  </w:style>
  <w:style w:type="paragraph" w:styleId="Sadraj4">
    <w:name w:val="toc 4"/>
    <w:basedOn w:val="Normal"/>
    <w:next w:val="Normal"/>
    <w:autoRedefine/>
    <w:uiPriority w:val="39"/>
    <w:unhideWhenUsed/>
    <w:rsid w:val="00B773EA"/>
    <w:pPr>
      <w:spacing w:after="0" w:line="240" w:lineRule="auto"/>
      <w:ind w:left="658"/>
    </w:pPr>
  </w:style>
  <w:style w:type="paragraph" w:styleId="Tekstbalonia">
    <w:name w:val="Balloon Text"/>
    <w:basedOn w:val="Normal"/>
    <w:link w:val="TekstbaloniaChar"/>
    <w:uiPriority w:val="99"/>
    <w:semiHidden/>
    <w:unhideWhenUsed/>
    <w:rsid w:val="00E85A15"/>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E85A15"/>
    <w:rPr>
      <w:rFonts w:ascii="Tahoma" w:hAnsi="Tahoma" w:cs="Tahoma"/>
      <w:sz w:val="16"/>
      <w:szCs w:val="16"/>
    </w:rPr>
  </w:style>
  <w:style w:type="paragraph" w:styleId="Predmetkomentara">
    <w:name w:val="annotation subject"/>
    <w:basedOn w:val="Tekstkomentara"/>
    <w:next w:val="Tekstkomentara"/>
    <w:link w:val="PredmetkomentaraChar"/>
    <w:uiPriority w:val="99"/>
    <w:semiHidden/>
    <w:unhideWhenUsed/>
    <w:rsid w:val="00894727"/>
    <w:rPr>
      <w:b/>
      <w:bCs/>
    </w:rPr>
  </w:style>
  <w:style w:type="character" w:customStyle="1" w:styleId="PredmetkomentaraChar">
    <w:name w:val="Predmet komentara Char"/>
    <w:basedOn w:val="TekstkomentaraChar"/>
    <w:link w:val="Predmetkomentara"/>
    <w:uiPriority w:val="99"/>
    <w:semiHidden/>
    <w:rsid w:val="00894727"/>
    <w:rPr>
      <w:b/>
      <w:bCs/>
      <w:sz w:val="20"/>
      <w:szCs w:val="20"/>
    </w:rPr>
  </w:style>
  <w:style w:type="paragraph" w:styleId="Revizija">
    <w:name w:val="Revision"/>
    <w:hidden/>
    <w:uiPriority w:val="99"/>
    <w:semiHidden/>
    <w:rsid w:val="00800134"/>
    <w:pPr>
      <w:spacing w:after="0" w:line="240" w:lineRule="auto"/>
    </w:pPr>
  </w:style>
  <w:style w:type="paragraph" w:styleId="Tijeloteksta">
    <w:name w:val="Body Text"/>
    <w:basedOn w:val="Normal"/>
    <w:link w:val="TijelotekstaChar"/>
    <w:uiPriority w:val="1"/>
    <w:qFormat/>
    <w:rsid w:val="00800134"/>
    <w:pPr>
      <w:widowControl w:val="0"/>
      <w:spacing w:after="0" w:line="240" w:lineRule="auto"/>
      <w:ind w:left="101"/>
    </w:pPr>
    <w:rPr>
      <w:rFonts w:ascii="Cambria" w:eastAsia="Cambria" w:hAnsi="Cambria" w:cs="Cambria"/>
      <w:sz w:val="24"/>
      <w:szCs w:val="24"/>
      <w:lang w:val="en-US"/>
    </w:rPr>
  </w:style>
  <w:style w:type="character" w:customStyle="1" w:styleId="TijelotekstaChar">
    <w:name w:val="Tijelo teksta Char"/>
    <w:basedOn w:val="Zadanifontodlomka"/>
    <w:link w:val="Tijeloteksta"/>
    <w:uiPriority w:val="1"/>
    <w:rsid w:val="00800134"/>
    <w:rPr>
      <w:rFonts w:ascii="Cambria" w:eastAsia="Cambria" w:hAnsi="Cambria" w:cs="Cambria"/>
      <w:sz w:val="24"/>
      <w:szCs w:val="24"/>
      <w:lang w:val="en-US"/>
    </w:rPr>
  </w:style>
  <w:style w:type="character" w:styleId="SlijeenaHiperveza">
    <w:name w:val="FollowedHyperlink"/>
    <w:basedOn w:val="Zadanifontodlomka"/>
    <w:uiPriority w:val="99"/>
    <w:semiHidden/>
    <w:unhideWhenUsed/>
    <w:rsid w:val="00863BB0"/>
    <w:rPr>
      <w:color w:val="954F72" w:themeColor="followedHyperlink"/>
      <w:u w:val="single"/>
    </w:rPr>
  </w:style>
  <w:style w:type="paragraph" w:styleId="Sadraj5">
    <w:name w:val="toc 5"/>
    <w:basedOn w:val="Normal"/>
    <w:next w:val="Normal"/>
    <w:autoRedefine/>
    <w:uiPriority w:val="39"/>
    <w:unhideWhenUsed/>
    <w:rsid w:val="00EA6D0C"/>
    <w:pPr>
      <w:spacing w:after="100"/>
      <w:ind w:left="880"/>
    </w:pPr>
    <w:rPr>
      <w:rFonts w:eastAsiaTheme="minorEastAsia"/>
      <w:lang w:eastAsia="hr-HR"/>
    </w:rPr>
  </w:style>
  <w:style w:type="paragraph" w:styleId="Sadraj6">
    <w:name w:val="toc 6"/>
    <w:basedOn w:val="Normal"/>
    <w:next w:val="Normal"/>
    <w:autoRedefine/>
    <w:uiPriority w:val="39"/>
    <w:unhideWhenUsed/>
    <w:rsid w:val="00EA6D0C"/>
    <w:pPr>
      <w:spacing w:after="100"/>
      <w:ind w:left="1100"/>
    </w:pPr>
    <w:rPr>
      <w:rFonts w:eastAsiaTheme="minorEastAsia"/>
      <w:lang w:eastAsia="hr-HR"/>
    </w:rPr>
  </w:style>
  <w:style w:type="paragraph" w:styleId="Sadraj7">
    <w:name w:val="toc 7"/>
    <w:basedOn w:val="Normal"/>
    <w:next w:val="Normal"/>
    <w:autoRedefine/>
    <w:uiPriority w:val="39"/>
    <w:unhideWhenUsed/>
    <w:rsid w:val="00EA6D0C"/>
    <w:pPr>
      <w:spacing w:after="100"/>
      <w:ind w:left="1320"/>
    </w:pPr>
    <w:rPr>
      <w:rFonts w:eastAsiaTheme="minorEastAsia"/>
      <w:lang w:eastAsia="hr-HR"/>
    </w:rPr>
  </w:style>
  <w:style w:type="paragraph" w:styleId="Sadraj8">
    <w:name w:val="toc 8"/>
    <w:basedOn w:val="Normal"/>
    <w:next w:val="Normal"/>
    <w:autoRedefine/>
    <w:uiPriority w:val="39"/>
    <w:unhideWhenUsed/>
    <w:rsid w:val="00EA6D0C"/>
    <w:pPr>
      <w:spacing w:after="100"/>
      <w:ind w:left="1540"/>
    </w:pPr>
    <w:rPr>
      <w:rFonts w:eastAsiaTheme="minorEastAsia"/>
      <w:lang w:eastAsia="hr-HR"/>
    </w:rPr>
  </w:style>
  <w:style w:type="paragraph" w:styleId="Sadraj9">
    <w:name w:val="toc 9"/>
    <w:basedOn w:val="Normal"/>
    <w:next w:val="Normal"/>
    <w:autoRedefine/>
    <w:uiPriority w:val="39"/>
    <w:unhideWhenUsed/>
    <w:rsid w:val="00EA6D0C"/>
    <w:pPr>
      <w:spacing w:after="100"/>
      <w:ind w:left="1760"/>
    </w:pPr>
    <w:rPr>
      <w:rFonts w:eastAsiaTheme="minorEastAsia"/>
      <w:lang w:eastAsia="hr-HR"/>
    </w:rPr>
  </w:style>
  <w:style w:type="character" w:customStyle="1" w:styleId="Nerijeenospominjanje2">
    <w:name w:val="Neriješeno spominjanje2"/>
    <w:basedOn w:val="Zadanifontodlomka"/>
    <w:uiPriority w:val="99"/>
    <w:semiHidden/>
    <w:unhideWhenUsed/>
    <w:rsid w:val="00EA6D0C"/>
    <w:rPr>
      <w:color w:val="808080"/>
      <w:shd w:val="clear" w:color="auto" w:fill="E6E6E6"/>
    </w:rPr>
  </w:style>
  <w:style w:type="character" w:customStyle="1" w:styleId="Nerijeenospominjanje3">
    <w:name w:val="Neriješeno spominjanje3"/>
    <w:basedOn w:val="Zadanifontodlomka"/>
    <w:uiPriority w:val="99"/>
    <w:semiHidden/>
    <w:unhideWhenUsed/>
    <w:rsid w:val="003856C2"/>
    <w:rPr>
      <w:color w:val="808080"/>
      <w:shd w:val="clear" w:color="auto" w:fill="E6E6E6"/>
    </w:rPr>
  </w:style>
  <w:style w:type="character" w:customStyle="1" w:styleId="Nerijeenospominjanje4">
    <w:name w:val="Neriješeno spominjanje4"/>
    <w:basedOn w:val="Zadanifontodlomka"/>
    <w:uiPriority w:val="99"/>
    <w:semiHidden/>
    <w:unhideWhenUsed/>
    <w:rsid w:val="00880D33"/>
    <w:rPr>
      <w:color w:val="808080"/>
      <w:shd w:val="clear" w:color="auto" w:fill="E6E6E6"/>
    </w:rPr>
  </w:style>
  <w:style w:type="character" w:customStyle="1" w:styleId="Nerijeenospominjanje5">
    <w:name w:val="Neriješeno spominjanje5"/>
    <w:basedOn w:val="Zadanifontodlomka"/>
    <w:uiPriority w:val="99"/>
    <w:semiHidden/>
    <w:unhideWhenUsed/>
    <w:rsid w:val="008C72F5"/>
    <w:rPr>
      <w:color w:val="605E5C"/>
      <w:shd w:val="clear" w:color="auto" w:fill="E1DFDD"/>
    </w:rPr>
  </w:style>
  <w:style w:type="character" w:customStyle="1" w:styleId="Nerijeenospominjanje6">
    <w:name w:val="Neriješeno spominjanje6"/>
    <w:basedOn w:val="Zadanifontodlomka"/>
    <w:uiPriority w:val="99"/>
    <w:semiHidden/>
    <w:unhideWhenUsed/>
    <w:rsid w:val="00CD0D57"/>
    <w:rPr>
      <w:color w:val="605E5C"/>
      <w:shd w:val="clear" w:color="auto" w:fill="E1DFDD"/>
    </w:rPr>
  </w:style>
  <w:style w:type="character" w:customStyle="1" w:styleId="BezproredaChar">
    <w:name w:val="Bez proreda Char"/>
    <w:aliases w:val="Keki Char"/>
    <w:link w:val="Bezproreda"/>
    <w:uiPriority w:val="1"/>
    <w:locked/>
    <w:rsid w:val="002B2D48"/>
    <w:rPr>
      <w:rFonts w:eastAsiaTheme="minorEastAsia"/>
      <w:lang w:eastAsia="hr-HR"/>
    </w:rPr>
  </w:style>
  <w:style w:type="character" w:styleId="Naglaeno">
    <w:name w:val="Strong"/>
    <w:uiPriority w:val="22"/>
    <w:qFormat/>
    <w:rsid w:val="008332ED"/>
    <w:rPr>
      <w:b/>
      <w:bCs/>
    </w:rPr>
  </w:style>
  <w:style w:type="character" w:customStyle="1" w:styleId="Nerijeenospominjanje7">
    <w:name w:val="Neriješeno spominjanje7"/>
    <w:basedOn w:val="Zadanifontodlomka"/>
    <w:uiPriority w:val="99"/>
    <w:semiHidden/>
    <w:unhideWhenUsed/>
    <w:rsid w:val="00405CA6"/>
    <w:rPr>
      <w:color w:val="605E5C"/>
      <w:shd w:val="clear" w:color="auto" w:fill="E1DFDD"/>
    </w:rPr>
  </w:style>
  <w:style w:type="paragraph" w:customStyle="1" w:styleId="Obiantekst1">
    <w:name w:val="Običan tekst1"/>
    <w:basedOn w:val="Normal"/>
    <w:rsid w:val="002A7AE6"/>
    <w:pPr>
      <w:keepNext/>
      <w:suppressAutoHyphens/>
      <w:autoSpaceDE w:val="0"/>
      <w:spacing w:before="120" w:after="0" w:line="300" w:lineRule="exact"/>
      <w:jc w:val="both"/>
    </w:pPr>
    <w:rPr>
      <w:rFonts w:ascii="Calibri" w:eastAsia="Times New Roman" w:hAnsi="Calibri" w:cs="Arial"/>
      <w:szCs w:val="24"/>
      <w:lang w:eastAsia="ar-SA"/>
    </w:rPr>
  </w:style>
  <w:style w:type="paragraph" w:styleId="StandardWeb">
    <w:name w:val="Normal (Web)"/>
    <w:basedOn w:val="Normal"/>
    <w:uiPriority w:val="99"/>
    <w:semiHidden/>
    <w:unhideWhenUsed/>
    <w:rsid w:val="00F94452"/>
    <w:pPr>
      <w:spacing w:after="0" w:line="240" w:lineRule="auto"/>
    </w:pPr>
    <w:rPr>
      <w:rFonts w:ascii="Times New Roman" w:hAnsi="Times New Roman" w:cs="Times New Roman"/>
      <w:sz w:val="24"/>
      <w:szCs w:val="24"/>
      <w:lang w:eastAsia="hr-HR"/>
    </w:rPr>
  </w:style>
  <w:style w:type="character" w:styleId="Nerijeenospominjanje">
    <w:name w:val="Unresolved Mention"/>
    <w:basedOn w:val="Zadanifontodlomka"/>
    <w:uiPriority w:val="99"/>
    <w:semiHidden/>
    <w:unhideWhenUsed/>
    <w:rsid w:val="00875E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747278">
      <w:bodyDiv w:val="1"/>
      <w:marLeft w:val="0"/>
      <w:marRight w:val="0"/>
      <w:marTop w:val="0"/>
      <w:marBottom w:val="0"/>
      <w:divBdr>
        <w:top w:val="none" w:sz="0" w:space="0" w:color="auto"/>
        <w:left w:val="none" w:sz="0" w:space="0" w:color="auto"/>
        <w:bottom w:val="none" w:sz="0" w:space="0" w:color="auto"/>
        <w:right w:val="none" w:sz="0" w:space="0" w:color="auto"/>
      </w:divBdr>
    </w:div>
    <w:div w:id="144318384">
      <w:bodyDiv w:val="1"/>
      <w:marLeft w:val="0"/>
      <w:marRight w:val="0"/>
      <w:marTop w:val="0"/>
      <w:marBottom w:val="0"/>
      <w:divBdr>
        <w:top w:val="none" w:sz="0" w:space="0" w:color="auto"/>
        <w:left w:val="none" w:sz="0" w:space="0" w:color="auto"/>
        <w:bottom w:val="none" w:sz="0" w:space="0" w:color="auto"/>
        <w:right w:val="none" w:sz="0" w:space="0" w:color="auto"/>
      </w:divBdr>
    </w:div>
    <w:div w:id="199781255">
      <w:bodyDiv w:val="1"/>
      <w:marLeft w:val="0"/>
      <w:marRight w:val="0"/>
      <w:marTop w:val="0"/>
      <w:marBottom w:val="0"/>
      <w:divBdr>
        <w:top w:val="none" w:sz="0" w:space="0" w:color="auto"/>
        <w:left w:val="none" w:sz="0" w:space="0" w:color="auto"/>
        <w:bottom w:val="none" w:sz="0" w:space="0" w:color="auto"/>
        <w:right w:val="none" w:sz="0" w:space="0" w:color="auto"/>
      </w:divBdr>
    </w:div>
    <w:div w:id="238370909">
      <w:bodyDiv w:val="1"/>
      <w:marLeft w:val="0"/>
      <w:marRight w:val="0"/>
      <w:marTop w:val="0"/>
      <w:marBottom w:val="0"/>
      <w:divBdr>
        <w:top w:val="none" w:sz="0" w:space="0" w:color="auto"/>
        <w:left w:val="none" w:sz="0" w:space="0" w:color="auto"/>
        <w:bottom w:val="none" w:sz="0" w:space="0" w:color="auto"/>
        <w:right w:val="none" w:sz="0" w:space="0" w:color="auto"/>
      </w:divBdr>
    </w:div>
    <w:div w:id="398946474">
      <w:bodyDiv w:val="1"/>
      <w:marLeft w:val="0"/>
      <w:marRight w:val="0"/>
      <w:marTop w:val="0"/>
      <w:marBottom w:val="0"/>
      <w:divBdr>
        <w:top w:val="none" w:sz="0" w:space="0" w:color="auto"/>
        <w:left w:val="none" w:sz="0" w:space="0" w:color="auto"/>
        <w:bottom w:val="none" w:sz="0" w:space="0" w:color="auto"/>
        <w:right w:val="none" w:sz="0" w:space="0" w:color="auto"/>
      </w:divBdr>
    </w:div>
    <w:div w:id="442696444">
      <w:bodyDiv w:val="1"/>
      <w:marLeft w:val="0"/>
      <w:marRight w:val="0"/>
      <w:marTop w:val="0"/>
      <w:marBottom w:val="0"/>
      <w:divBdr>
        <w:top w:val="none" w:sz="0" w:space="0" w:color="auto"/>
        <w:left w:val="none" w:sz="0" w:space="0" w:color="auto"/>
        <w:bottom w:val="none" w:sz="0" w:space="0" w:color="auto"/>
        <w:right w:val="none" w:sz="0" w:space="0" w:color="auto"/>
      </w:divBdr>
    </w:div>
    <w:div w:id="541212263">
      <w:bodyDiv w:val="1"/>
      <w:marLeft w:val="0"/>
      <w:marRight w:val="0"/>
      <w:marTop w:val="0"/>
      <w:marBottom w:val="0"/>
      <w:divBdr>
        <w:top w:val="none" w:sz="0" w:space="0" w:color="auto"/>
        <w:left w:val="none" w:sz="0" w:space="0" w:color="auto"/>
        <w:bottom w:val="none" w:sz="0" w:space="0" w:color="auto"/>
        <w:right w:val="none" w:sz="0" w:space="0" w:color="auto"/>
      </w:divBdr>
    </w:div>
    <w:div w:id="583490584">
      <w:bodyDiv w:val="1"/>
      <w:marLeft w:val="0"/>
      <w:marRight w:val="0"/>
      <w:marTop w:val="0"/>
      <w:marBottom w:val="0"/>
      <w:divBdr>
        <w:top w:val="none" w:sz="0" w:space="0" w:color="auto"/>
        <w:left w:val="none" w:sz="0" w:space="0" w:color="auto"/>
        <w:bottom w:val="none" w:sz="0" w:space="0" w:color="auto"/>
        <w:right w:val="none" w:sz="0" w:space="0" w:color="auto"/>
      </w:divBdr>
    </w:div>
    <w:div w:id="634868054">
      <w:bodyDiv w:val="1"/>
      <w:marLeft w:val="0"/>
      <w:marRight w:val="0"/>
      <w:marTop w:val="0"/>
      <w:marBottom w:val="0"/>
      <w:divBdr>
        <w:top w:val="none" w:sz="0" w:space="0" w:color="auto"/>
        <w:left w:val="none" w:sz="0" w:space="0" w:color="auto"/>
        <w:bottom w:val="none" w:sz="0" w:space="0" w:color="auto"/>
        <w:right w:val="none" w:sz="0" w:space="0" w:color="auto"/>
      </w:divBdr>
    </w:div>
    <w:div w:id="704409079">
      <w:bodyDiv w:val="1"/>
      <w:marLeft w:val="0"/>
      <w:marRight w:val="0"/>
      <w:marTop w:val="0"/>
      <w:marBottom w:val="0"/>
      <w:divBdr>
        <w:top w:val="none" w:sz="0" w:space="0" w:color="auto"/>
        <w:left w:val="none" w:sz="0" w:space="0" w:color="auto"/>
        <w:bottom w:val="none" w:sz="0" w:space="0" w:color="auto"/>
        <w:right w:val="none" w:sz="0" w:space="0" w:color="auto"/>
      </w:divBdr>
    </w:div>
    <w:div w:id="727192410">
      <w:bodyDiv w:val="1"/>
      <w:marLeft w:val="0"/>
      <w:marRight w:val="0"/>
      <w:marTop w:val="0"/>
      <w:marBottom w:val="0"/>
      <w:divBdr>
        <w:top w:val="none" w:sz="0" w:space="0" w:color="auto"/>
        <w:left w:val="none" w:sz="0" w:space="0" w:color="auto"/>
        <w:bottom w:val="none" w:sz="0" w:space="0" w:color="auto"/>
        <w:right w:val="none" w:sz="0" w:space="0" w:color="auto"/>
      </w:divBdr>
    </w:div>
    <w:div w:id="749734474">
      <w:bodyDiv w:val="1"/>
      <w:marLeft w:val="0"/>
      <w:marRight w:val="0"/>
      <w:marTop w:val="0"/>
      <w:marBottom w:val="0"/>
      <w:divBdr>
        <w:top w:val="none" w:sz="0" w:space="0" w:color="auto"/>
        <w:left w:val="none" w:sz="0" w:space="0" w:color="auto"/>
        <w:bottom w:val="none" w:sz="0" w:space="0" w:color="auto"/>
        <w:right w:val="none" w:sz="0" w:space="0" w:color="auto"/>
      </w:divBdr>
    </w:div>
    <w:div w:id="850334238">
      <w:bodyDiv w:val="1"/>
      <w:marLeft w:val="0"/>
      <w:marRight w:val="0"/>
      <w:marTop w:val="0"/>
      <w:marBottom w:val="0"/>
      <w:divBdr>
        <w:top w:val="none" w:sz="0" w:space="0" w:color="auto"/>
        <w:left w:val="none" w:sz="0" w:space="0" w:color="auto"/>
        <w:bottom w:val="none" w:sz="0" w:space="0" w:color="auto"/>
        <w:right w:val="none" w:sz="0" w:space="0" w:color="auto"/>
      </w:divBdr>
    </w:div>
    <w:div w:id="1132602500">
      <w:bodyDiv w:val="1"/>
      <w:marLeft w:val="0"/>
      <w:marRight w:val="0"/>
      <w:marTop w:val="0"/>
      <w:marBottom w:val="0"/>
      <w:divBdr>
        <w:top w:val="none" w:sz="0" w:space="0" w:color="auto"/>
        <w:left w:val="none" w:sz="0" w:space="0" w:color="auto"/>
        <w:bottom w:val="none" w:sz="0" w:space="0" w:color="auto"/>
        <w:right w:val="none" w:sz="0" w:space="0" w:color="auto"/>
      </w:divBdr>
    </w:div>
    <w:div w:id="1141071581">
      <w:bodyDiv w:val="1"/>
      <w:marLeft w:val="0"/>
      <w:marRight w:val="0"/>
      <w:marTop w:val="0"/>
      <w:marBottom w:val="0"/>
      <w:divBdr>
        <w:top w:val="none" w:sz="0" w:space="0" w:color="auto"/>
        <w:left w:val="none" w:sz="0" w:space="0" w:color="auto"/>
        <w:bottom w:val="none" w:sz="0" w:space="0" w:color="auto"/>
        <w:right w:val="none" w:sz="0" w:space="0" w:color="auto"/>
      </w:divBdr>
    </w:div>
    <w:div w:id="1241138309">
      <w:bodyDiv w:val="1"/>
      <w:marLeft w:val="0"/>
      <w:marRight w:val="0"/>
      <w:marTop w:val="0"/>
      <w:marBottom w:val="0"/>
      <w:divBdr>
        <w:top w:val="none" w:sz="0" w:space="0" w:color="auto"/>
        <w:left w:val="none" w:sz="0" w:space="0" w:color="auto"/>
        <w:bottom w:val="none" w:sz="0" w:space="0" w:color="auto"/>
        <w:right w:val="none" w:sz="0" w:space="0" w:color="auto"/>
      </w:divBdr>
    </w:div>
    <w:div w:id="1377310813">
      <w:bodyDiv w:val="1"/>
      <w:marLeft w:val="0"/>
      <w:marRight w:val="0"/>
      <w:marTop w:val="0"/>
      <w:marBottom w:val="0"/>
      <w:divBdr>
        <w:top w:val="none" w:sz="0" w:space="0" w:color="auto"/>
        <w:left w:val="none" w:sz="0" w:space="0" w:color="auto"/>
        <w:bottom w:val="none" w:sz="0" w:space="0" w:color="auto"/>
        <w:right w:val="none" w:sz="0" w:space="0" w:color="auto"/>
      </w:divBdr>
    </w:div>
    <w:div w:id="1399018822">
      <w:bodyDiv w:val="1"/>
      <w:marLeft w:val="0"/>
      <w:marRight w:val="0"/>
      <w:marTop w:val="0"/>
      <w:marBottom w:val="0"/>
      <w:divBdr>
        <w:top w:val="none" w:sz="0" w:space="0" w:color="auto"/>
        <w:left w:val="none" w:sz="0" w:space="0" w:color="auto"/>
        <w:bottom w:val="none" w:sz="0" w:space="0" w:color="auto"/>
        <w:right w:val="none" w:sz="0" w:space="0" w:color="auto"/>
      </w:divBdr>
    </w:div>
    <w:div w:id="1601061375">
      <w:bodyDiv w:val="1"/>
      <w:marLeft w:val="0"/>
      <w:marRight w:val="0"/>
      <w:marTop w:val="0"/>
      <w:marBottom w:val="0"/>
      <w:divBdr>
        <w:top w:val="none" w:sz="0" w:space="0" w:color="auto"/>
        <w:left w:val="none" w:sz="0" w:space="0" w:color="auto"/>
        <w:bottom w:val="none" w:sz="0" w:space="0" w:color="auto"/>
        <w:right w:val="none" w:sz="0" w:space="0" w:color="auto"/>
      </w:divBdr>
    </w:div>
    <w:div w:id="1624118020">
      <w:bodyDiv w:val="1"/>
      <w:marLeft w:val="0"/>
      <w:marRight w:val="0"/>
      <w:marTop w:val="0"/>
      <w:marBottom w:val="0"/>
      <w:divBdr>
        <w:top w:val="none" w:sz="0" w:space="0" w:color="auto"/>
        <w:left w:val="none" w:sz="0" w:space="0" w:color="auto"/>
        <w:bottom w:val="none" w:sz="0" w:space="0" w:color="auto"/>
        <w:right w:val="none" w:sz="0" w:space="0" w:color="auto"/>
      </w:divBdr>
      <w:divsChild>
        <w:div w:id="543710764">
          <w:marLeft w:val="0"/>
          <w:marRight w:val="0"/>
          <w:marTop w:val="0"/>
          <w:marBottom w:val="0"/>
          <w:divBdr>
            <w:top w:val="none" w:sz="0" w:space="0" w:color="auto"/>
            <w:left w:val="none" w:sz="0" w:space="0" w:color="auto"/>
            <w:bottom w:val="none" w:sz="0" w:space="0" w:color="auto"/>
            <w:right w:val="none" w:sz="0" w:space="0" w:color="auto"/>
          </w:divBdr>
          <w:divsChild>
            <w:div w:id="1248342791">
              <w:marLeft w:val="0"/>
              <w:marRight w:val="0"/>
              <w:marTop w:val="0"/>
              <w:marBottom w:val="0"/>
              <w:divBdr>
                <w:top w:val="none" w:sz="0" w:space="0" w:color="auto"/>
                <w:left w:val="none" w:sz="0" w:space="0" w:color="auto"/>
                <w:bottom w:val="none" w:sz="0" w:space="0" w:color="auto"/>
                <w:right w:val="none" w:sz="0" w:space="0" w:color="auto"/>
              </w:divBdr>
              <w:divsChild>
                <w:div w:id="1012760380">
                  <w:marLeft w:val="0"/>
                  <w:marRight w:val="0"/>
                  <w:marTop w:val="0"/>
                  <w:marBottom w:val="0"/>
                  <w:divBdr>
                    <w:top w:val="none" w:sz="0" w:space="0" w:color="auto"/>
                    <w:left w:val="none" w:sz="0" w:space="0" w:color="auto"/>
                    <w:bottom w:val="none" w:sz="0" w:space="0" w:color="auto"/>
                    <w:right w:val="none" w:sz="0" w:space="0" w:color="auto"/>
                  </w:divBdr>
                  <w:divsChild>
                    <w:div w:id="630133106">
                      <w:marLeft w:val="0"/>
                      <w:marRight w:val="0"/>
                      <w:marTop w:val="0"/>
                      <w:marBottom w:val="0"/>
                      <w:divBdr>
                        <w:top w:val="single" w:sz="6" w:space="0" w:color="E4E4E6"/>
                        <w:left w:val="none" w:sz="0" w:space="0" w:color="auto"/>
                        <w:bottom w:val="none" w:sz="0" w:space="0" w:color="auto"/>
                        <w:right w:val="none" w:sz="0" w:space="0" w:color="auto"/>
                      </w:divBdr>
                      <w:divsChild>
                        <w:div w:id="1098909083">
                          <w:marLeft w:val="0"/>
                          <w:marRight w:val="0"/>
                          <w:marTop w:val="0"/>
                          <w:marBottom w:val="0"/>
                          <w:divBdr>
                            <w:top w:val="single" w:sz="6" w:space="0" w:color="E4E4E6"/>
                            <w:left w:val="none" w:sz="0" w:space="0" w:color="auto"/>
                            <w:bottom w:val="none" w:sz="0" w:space="0" w:color="auto"/>
                            <w:right w:val="none" w:sz="0" w:space="0" w:color="auto"/>
                          </w:divBdr>
                          <w:divsChild>
                            <w:div w:id="1818299278">
                              <w:marLeft w:val="0"/>
                              <w:marRight w:val="1500"/>
                              <w:marTop w:val="100"/>
                              <w:marBottom w:val="100"/>
                              <w:divBdr>
                                <w:top w:val="none" w:sz="0" w:space="0" w:color="auto"/>
                                <w:left w:val="none" w:sz="0" w:space="0" w:color="auto"/>
                                <w:bottom w:val="none" w:sz="0" w:space="0" w:color="auto"/>
                                <w:right w:val="none" w:sz="0" w:space="0" w:color="auto"/>
                              </w:divBdr>
                              <w:divsChild>
                                <w:div w:id="2006013654">
                                  <w:marLeft w:val="0"/>
                                  <w:marRight w:val="0"/>
                                  <w:marTop w:val="300"/>
                                  <w:marBottom w:val="450"/>
                                  <w:divBdr>
                                    <w:top w:val="none" w:sz="0" w:space="0" w:color="auto"/>
                                    <w:left w:val="none" w:sz="0" w:space="0" w:color="auto"/>
                                    <w:bottom w:val="none" w:sz="0" w:space="0" w:color="auto"/>
                                    <w:right w:val="none" w:sz="0" w:space="0" w:color="auto"/>
                                  </w:divBdr>
                                  <w:divsChild>
                                    <w:div w:id="1930001743">
                                      <w:marLeft w:val="0"/>
                                      <w:marRight w:val="0"/>
                                      <w:marTop w:val="0"/>
                                      <w:marBottom w:val="0"/>
                                      <w:divBdr>
                                        <w:top w:val="none" w:sz="0" w:space="0" w:color="auto"/>
                                        <w:left w:val="none" w:sz="0" w:space="0" w:color="auto"/>
                                        <w:bottom w:val="none" w:sz="0" w:space="0" w:color="auto"/>
                                        <w:right w:val="none" w:sz="0" w:space="0" w:color="auto"/>
                                      </w:divBdr>
                                      <w:divsChild>
                                        <w:div w:id="672804573">
                                          <w:marLeft w:val="0"/>
                                          <w:marRight w:val="0"/>
                                          <w:marTop w:val="0"/>
                                          <w:marBottom w:val="0"/>
                                          <w:divBdr>
                                            <w:top w:val="none" w:sz="0" w:space="0" w:color="auto"/>
                                            <w:left w:val="none" w:sz="0" w:space="0" w:color="auto"/>
                                            <w:bottom w:val="none" w:sz="0" w:space="0" w:color="auto"/>
                                            <w:right w:val="none" w:sz="0" w:space="0" w:color="auto"/>
                                          </w:divBdr>
                                          <w:divsChild>
                                            <w:div w:id="161511804">
                                              <w:marLeft w:val="0"/>
                                              <w:marRight w:val="0"/>
                                              <w:marTop w:val="0"/>
                                              <w:marBottom w:val="0"/>
                                              <w:divBdr>
                                                <w:top w:val="none" w:sz="0" w:space="0" w:color="auto"/>
                                                <w:left w:val="none" w:sz="0" w:space="0" w:color="auto"/>
                                                <w:bottom w:val="none" w:sz="0" w:space="0" w:color="auto"/>
                                                <w:right w:val="none" w:sz="0" w:space="0" w:color="auto"/>
                                              </w:divBdr>
                                              <w:divsChild>
                                                <w:div w:id="28208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73959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hyperlink" Target="https://eojn.nn.hr/SPIN/APPLICATION/IPN/DocumentManagement/DokumentPodaciFrm.aspx?id=3749966" TargetMode="External"/><Relationship Id="rId3" Type="http://schemas.openxmlformats.org/officeDocument/2006/relationships/customXml" Target="../customXml/item3.xml"/><Relationship Id="rId21" Type="http://schemas.openxmlformats.org/officeDocument/2006/relationships/hyperlink" Target="http://psc.hr"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mailto:grad-trilj@st.t-com.hr"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www.cut.h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ADA3EBA05309840A54758CD2D109D0A" ma:contentTypeVersion="7" ma:contentTypeDescription="Create a new document." ma:contentTypeScope="" ma:versionID="7b881a156933664168c1274ea9878401">
  <xsd:schema xmlns:xsd="http://www.w3.org/2001/XMLSchema" xmlns:xs="http://www.w3.org/2001/XMLSchema" xmlns:p="http://schemas.microsoft.com/office/2006/metadata/properties" xmlns:ns3="c7926cb7-bee6-4c77-936a-812afd7fc1e7" targetNamespace="http://schemas.microsoft.com/office/2006/metadata/properties" ma:root="true" ma:fieldsID="c50998001793125a81ce81d2ea3fd042" ns3:_="">
    <xsd:import namespace="c7926cb7-bee6-4c77-936a-812afd7fc1e7"/>
    <xsd:element name="properties">
      <xsd:complexType>
        <xsd:sequence>
          <xsd:element name="documentManagement">
            <xsd:complexType>
              <xsd:all>
                <xsd:element ref="ns3:MediaServiceMetadata" minOccurs="0"/>
                <xsd:element ref="ns3:MediaServiceFastMetadata" minOccurs="0"/>
                <xsd:element ref="ns3:MediaServiceEventHashCode" minOccurs="0"/>
                <xsd:element ref="ns3:MediaServiceGenerationTime" minOccurs="0"/>
                <xsd:element ref="ns3:MediaServiceAutoTags" minOccurs="0"/>
                <xsd:element ref="ns3:MediaServiceOCR"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926cb7-bee6-4c77-936a-812afd7fc1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4C1E1DE-3EEA-4144-90A2-354AE2FAAB37}">
  <ds:schemaRefs>
    <ds:schemaRef ds:uri="http://schemas.microsoft.com/sharepoint/v3/contenttype/forms"/>
  </ds:schemaRefs>
</ds:datastoreItem>
</file>

<file path=customXml/itemProps3.xml><?xml version="1.0" encoding="utf-8"?>
<ds:datastoreItem xmlns:ds="http://schemas.openxmlformats.org/officeDocument/2006/customXml" ds:itemID="{26A34605-61D6-4C7D-B2DD-71D89984FD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926cb7-bee6-4c77-936a-812afd7fc1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06E4A34-3F90-47E4-B78A-6B2684ECE306}">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39C2D0C1-2FE5-4535-B544-A7EE4F0EF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13288</Words>
  <Characters>75745</Characters>
  <Application>Microsoft Office Word</Application>
  <DocSecurity>0</DocSecurity>
  <Lines>631</Lines>
  <Paragraphs>177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88856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2020-05-07T19:53:00Z</dcterms:created>
  <dcterms:modified xsi:type="dcterms:W3CDTF">2020-05-07T19:53:00Z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0x0101006ADA3EBA05309840A54758CD2D109D0A</vt:lpwstr>
  </property>
</Properties>
</file>